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7D" w:rsidRDefault="00E61A7D">
      <w:pPr>
        <w:rPr>
          <w:rFonts w:ascii="宋体" w:hAnsi="宋体" w:cs="宋体"/>
          <w:b/>
          <w:sz w:val="44"/>
          <w:szCs w:val="44"/>
        </w:rPr>
      </w:pPr>
      <w:bookmarkStart w:id="0" w:name="_GoBack"/>
      <w:bookmarkEnd w:id="0"/>
    </w:p>
    <w:p w:rsidR="00E61A7D" w:rsidRDefault="00E61A7D">
      <w:pPr>
        <w:rPr>
          <w:rFonts w:ascii="宋体" w:hAnsi="宋体" w:cs="宋体"/>
          <w:b/>
          <w:sz w:val="44"/>
          <w:szCs w:val="44"/>
        </w:rPr>
      </w:pPr>
    </w:p>
    <w:p w:rsidR="00E61A7D" w:rsidRDefault="00FE3490">
      <w:pPr>
        <w:rPr>
          <w:rFonts w:ascii="宋体" w:hAnsi="宋体" w:cs="宋体"/>
          <w:b/>
          <w:sz w:val="36"/>
          <w:szCs w:val="22"/>
        </w:rPr>
      </w:pPr>
      <w:r>
        <w:rPr>
          <w:rFonts w:ascii="宋体" w:hAnsi="宋体" w:cs="宋体" w:hint="eastAsia"/>
          <w:b/>
          <w:sz w:val="36"/>
          <w:szCs w:val="22"/>
        </w:rPr>
        <w:t>项目名称：校园视频监控管理平台设备运维服务</w:t>
      </w:r>
    </w:p>
    <w:p w:rsidR="00E61A7D" w:rsidRDefault="00E61A7D">
      <w:pPr>
        <w:rPr>
          <w:rFonts w:ascii="宋体" w:hAnsi="宋体" w:cs="宋体"/>
          <w:b/>
          <w:sz w:val="56"/>
        </w:rPr>
      </w:pPr>
    </w:p>
    <w:p w:rsidR="00E61A7D" w:rsidRDefault="00E61A7D">
      <w:pPr>
        <w:jc w:val="center"/>
        <w:rPr>
          <w:rFonts w:ascii="宋体" w:hAnsi="宋体" w:cs="宋体"/>
          <w:b/>
          <w:sz w:val="56"/>
        </w:rPr>
      </w:pPr>
    </w:p>
    <w:p w:rsidR="00E61A7D" w:rsidRDefault="001A2BEC">
      <w:pPr>
        <w:jc w:val="center"/>
        <w:rPr>
          <w:rFonts w:ascii="宋体" w:hAnsi="宋体" w:cs="宋体"/>
          <w:b/>
          <w:sz w:val="56"/>
        </w:rPr>
      </w:pPr>
      <w:r>
        <w:rPr>
          <w:rFonts w:ascii="宋体" w:hAnsi="宋体" w:cs="宋体" w:hint="eastAsia"/>
          <w:b/>
          <w:sz w:val="56"/>
        </w:rPr>
        <w:t>招标文件</w:t>
      </w:r>
    </w:p>
    <w:p w:rsidR="00E61A7D" w:rsidRDefault="00E61A7D">
      <w:pPr>
        <w:rPr>
          <w:rFonts w:ascii="宋体" w:hAnsi="宋体" w:cs="宋体"/>
          <w:b/>
          <w:sz w:val="36"/>
        </w:rPr>
      </w:pPr>
    </w:p>
    <w:p w:rsidR="00E61A7D" w:rsidRDefault="00E61A7D">
      <w:pPr>
        <w:rPr>
          <w:rFonts w:ascii="宋体" w:hAnsi="宋体" w:cs="宋体"/>
          <w:b/>
          <w:sz w:val="36"/>
        </w:rPr>
      </w:pPr>
    </w:p>
    <w:p w:rsidR="00E61A7D" w:rsidRDefault="00E61A7D">
      <w:pPr>
        <w:rPr>
          <w:rFonts w:ascii="宋体" w:hAnsi="宋体" w:cs="宋体"/>
          <w:b/>
          <w:sz w:val="36"/>
          <w:szCs w:val="22"/>
        </w:rPr>
      </w:pPr>
    </w:p>
    <w:p w:rsidR="00E61A7D" w:rsidRDefault="00E61A7D">
      <w:pPr>
        <w:rPr>
          <w:rFonts w:ascii="宋体" w:hAnsi="宋体" w:cs="宋体"/>
          <w:b/>
          <w:sz w:val="36"/>
        </w:rPr>
      </w:pPr>
    </w:p>
    <w:p w:rsidR="00E61A7D" w:rsidRDefault="00E61A7D">
      <w:pPr>
        <w:rPr>
          <w:rFonts w:ascii="宋体" w:hAnsi="宋体" w:cs="宋体"/>
          <w:b/>
          <w:sz w:val="36"/>
        </w:rPr>
      </w:pPr>
    </w:p>
    <w:p w:rsidR="00E61A7D" w:rsidRDefault="00ED75A4">
      <w:pPr>
        <w:rPr>
          <w:rFonts w:ascii="宋体" w:hAnsi="宋体" w:cs="宋体"/>
          <w:b/>
          <w:sz w:val="36"/>
        </w:rPr>
      </w:pPr>
      <w:r>
        <w:rPr>
          <w:rFonts w:ascii="宋体" w:hAnsi="宋体" w:cs="宋体" w:hint="eastAsia"/>
          <w:b/>
          <w:sz w:val="36"/>
        </w:rPr>
        <w:t>采 购 人：上海市青浦区教育综合</w:t>
      </w:r>
      <w:r w:rsidR="001A2BEC">
        <w:rPr>
          <w:rFonts w:ascii="宋体" w:hAnsi="宋体" w:cs="宋体" w:hint="eastAsia"/>
          <w:b/>
          <w:sz w:val="36"/>
        </w:rPr>
        <w:t>事务</w:t>
      </w:r>
      <w:r>
        <w:rPr>
          <w:rFonts w:ascii="宋体" w:hAnsi="宋体" w:cs="宋体" w:hint="eastAsia"/>
          <w:b/>
          <w:sz w:val="36"/>
        </w:rPr>
        <w:t>中心</w:t>
      </w:r>
    </w:p>
    <w:p w:rsidR="00E61A7D" w:rsidRDefault="00E61A7D">
      <w:pPr>
        <w:jc w:val="center"/>
        <w:rPr>
          <w:rFonts w:ascii="宋体" w:hAnsi="宋体" w:cs="宋体"/>
          <w:b/>
          <w:sz w:val="36"/>
        </w:rPr>
      </w:pPr>
    </w:p>
    <w:p w:rsidR="00E61A7D" w:rsidRDefault="00ED75A4">
      <w:pPr>
        <w:jc w:val="center"/>
        <w:rPr>
          <w:rFonts w:ascii="宋体" w:hAnsi="宋体" w:cs="宋体"/>
          <w:b/>
          <w:sz w:val="36"/>
        </w:rPr>
      </w:pPr>
      <w:r>
        <w:rPr>
          <w:rFonts w:ascii="宋体" w:hAnsi="宋体" w:cs="宋体" w:hint="eastAsia"/>
          <w:b/>
          <w:sz w:val="36"/>
        </w:rPr>
        <w:t>二○</w:t>
      </w:r>
      <w:r w:rsidR="001A2BEC">
        <w:rPr>
          <w:rFonts w:ascii="宋体" w:hAnsi="宋体" w:cs="宋体" w:hint="eastAsia"/>
          <w:b/>
          <w:sz w:val="36"/>
        </w:rPr>
        <w:t>二二</w:t>
      </w:r>
      <w:r>
        <w:rPr>
          <w:rFonts w:ascii="宋体" w:hAnsi="宋体" w:cs="宋体" w:hint="eastAsia"/>
          <w:b/>
          <w:sz w:val="36"/>
        </w:rPr>
        <w:t>年</w:t>
      </w:r>
      <w:r w:rsidR="001A2BEC">
        <w:rPr>
          <w:rFonts w:ascii="宋体" w:hAnsi="宋体" w:cs="宋体" w:hint="eastAsia"/>
          <w:b/>
          <w:sz w:val="36"/>
        </w:rPr>
        <w:t>六</w:t>
      </w:r>
      <w:r>
        <w:rPr>
          <w:rFonts w:ascii="宋体" w:hAnsi="宋体" w:cs="宋体" w:hint="eastAsia"/>
          <w:b/>
          <w:sz w:val="36"/>
        </w:rPr>
        <w:t>月</w:t>
      </w:r>
    </w:p>
    <w:p w:rsidR="00E61A7D" w:rsidRDefault="00E61A7D">
      <w:pPr>
        <w:spacing w:before="480"/>
        <w:jc w:val="center"/>
        <w:rPr>
          <w:rFonts w:ascii="宋体" w:hAnsi="宋体" w:cs="宋体"/>
          <w:b/>
          <w:sz w:val="36"/>
        </w:rPr>
        <w:sectPr w:rsidR="00E61A7D">
          <w:headerReference w:type="default" r:id="rId9"/>
          <w:endnotePr>
            <w:numFmt w:val="decimal"/>
          </w:endnotePr>
          <w:pgSz w:w="11907" w:h="16840"/>
          <w:pgMar w:top="1440" w:right="1797" w:bottom="1440" w:left="1797" w:header="851" w:footer="992" w:gutter="0"/>
          <w:cols w:space="720"/>
          <w:docGrid w:linePitch="312"/>
        </w:sectPr>
      </w:pPr>
    </w:p>
    <w:sdt>
      <w:sdtPr>
        <w:rPr>
          <w:rFonts w:ascii="宋体" w:hAnsi="宋体"/>
          <w:sz w:val="21"/>
        </w:rPr>
        <w:id w:val="147461772"/>
        <w:docPartObj>
          <w:docPartGallery w:val="Table of Contents"/>
          <w:docPartUnique/>
        </w:docPartObj>
      </w:sdtPr>
      <w:sdtEndPr>
        <w:rPr>
          <w:rFonts w:cs="宋体" w:hint="eastAsia"/>
          <w:szCs w:val="21"/>
        </w:rPr>
      </w:sdtEndPr>
      <w:sdtContent>
        <w:p w:rsidR="00E61A7D" w:rsidRDefault="00ED75A4">
          <w:pPr>
            <w:jc w:val="center"/>
          </w:pPr>
          <w:r>
            <w:rPr>
              <w:rFonts w:ascii="宋体" w:hAnsi="宋体"/>
              <w:sz w:val="21"/>
            </w:rPr>
            <w:t>目录</w:t>
          </w:r>
        </w:p>
        <w:p w:rsidR="00E61A7D" w:rsidRDefault="00903064">
          <w:pPr>
            <w:pStyle w:val="10"/>
            <w:tabs>
              <w:tab w:val="right" w:leader="dot" w:pos="10206"/>
            </w:tabs>
          </w:pPr>
          <w:r>
            <w:rPr>
              <w:rFonts w:ascii="宋体" w:hAnsi="宋体" w:cs="宋体" w:hint="eastAsia"/>
              <w:szCs w:val="21"/>
            </w:rPr>
            <w:fldChar w:fldCharType="begin"/>
          </w:r>
          <w:r w:rsidR="00ED75A4">
            <w:rPr>
              <w:rFonts w:ascii="宋体" w:hAnsi="宋体" w:cs="宋体" w:hint="eastAsia"/>
              <w:szCs w:val="21"/>
            </w:rPr>
            <w:instrText xml:space="preserve">TOC \o "1-1" \h \u </w:instrText>
          </w:r>
          <w:r>
            <w:rPr>
              <w:rFonts w:ascii="宋体" w:hAnsi="宋体" w:cs="宋体" w:hint="eastAsia"/>
              <w:szCs w:val="21"/>
            </w:rPr>
            <w:fldChar w:fldCharType="separate"/>
          </w:r>
          <w:hyperlink w:anchor="_Toc7514" w:history="1">
            <w:r w:rsidR="00ED75A4">
              <w:rPr>
                <w:rFonts w:hint="eastAsia"/>
                <w:szCs w:val="32"/>
              </w:rPr>
              <w:t>第一章</w:t>
            </w:r>
            <w:r w:rsidR="00ED75A4">
              <w:rPr>
                <w:rFonts w:hint="eastAsia"/>
                <w:szCs w:val="32"/>
              </w:rPr>
              <w:t xml:space="preserve"> </w:t>
            </w:r>
            <w:r w:rsidR="00ED75A4">
              <w:rPr>
                <w:rFonts w:hint="eastAsia"/>
                <w:szCs w:val="32"/>
              </w:rPr>
              <w:t>公告</w:t>
            </w:r>
            <w:r w:rsidR="00ED75A4">
              <w:tab/>
            </w:r>
            <w:r>
              <w:fldChar w:fldCharType="begin"/>
            </w:r>
            <w:r w:rsidR="00ED75A4">
              <w:instrText xml:space="preserve"> PAGEREF _Toc7514 \h </w:instrText>
            </w:r>
            <w:r>
              <w:fldChar w:fldCharType="separate"/>
            </w:r>
            <w:r w:rsidR="00ED75A4">
              <w:rPr>
                <w:noProof/>
              </w:rPr>
              <w:t>4</w:t>
            </w:r>
            <w:r>
              <w:fldChar w:fldCharType="end"/>
            </w:r>
          </w:hyperlink>
        </w:p>
        <w:p w:rsidR="00E61A7D" w:rsidRDefault="007F332B">
          <w:pPr>
            <w:pStyle w:val="10"/>
            <w:tabs>
              <w:tab w:val="right" w:leader="dot" w:pos="10206"/>
            </w:tabs>
          </w:pPr>
          <w:hyperlink w:anchor="_Toc879" w:history="1">
            <w:r w:rsidR="00ED75A4">
              <w:rPr>
                <w:rFonts w:hint="eastAsia"/>
                <w:szCs w:val="32"/>
              </w:rPr>
              <w:t>第二章</w:t>
            </w:r>
            <w:r w:rsidR="00ED75A4">
              <w:rPr>
                <w:rFonts w:hint="eastAsia"/>
                <w:szCs w:val="32"/>
              </w:rPr>
              <w:t xml:space="preserve"> </w:t>
            </w:r>
            <w:r w:rsidR="00ED75A4">
              <w:rPr>
                <w:rFonts w:hint="eastAsia"/>
                <w:szCs w:val="32"/>
              </w:rPr>
              <w:t>响应单位须知及前附表</w:t>
            </w:r>
            <w:r w:rsidR="00ED75A4">
              <w:tab/>
            </w:r>
            <w:r w:rsidR="00903064">
              <w:fldChar w:fldCharType="begin"/>
            </w:r>
            <w:r w:rsidR="00ED75A4">
              <w:instrText xml:space="preserve"> PAGEREF _Toc879 \h </w:instrText>
            </w:r>
            <w:r w:rsidR="00903064">
              <w:fldChar w:fldCharType="separate"/>
            </w:r>
            <w:r w:rsidR="00ED75A4">
              <w:rPr>
                <w:noProof/>
              </w:rPr>
              <w:t>7</w:t>
            </w:r>
            <w:r w:rsidR="00903064">
              <w:fldChar w:fldCharType="end"/>
            </w:r>
          </w:hyperlink>
        </w:p>
        <w:p w:rsidR="00E61A7D" w:rsidRDefault="007F332B">
          <w:pPr>
            <w:pStyle w:val="10"/>
            <w:tabs>
              <w:tab w:val="right" w:leader="dot" w:pos="10206"/>
            </w:tabs>
          </w:pPr>
          <w:hyperlink w:anchor="_Toc11108" w:history="1">
            <w:r w:rsidR="00ED75A4">
              <w:rPr>
                <w:rFonts w:hint="eastAsia"/>
                <w:szCs w:val="32"/>
              </w:rPr>
              <w:t>第三章</w:t>
            </w:r>
            <w:r w:rsidR="00ED75A4">
              <w:rPr>
                <w:rFonts w:hint="eastAsia"/>
                <w:szCs w:val="32"/>
              </w:rPr>
              <w:t xml:space="preserve"> </w:t>
            </w:r>
            <w:r w:rsidR="00ED75A4">
              <w:rPr>
                <w:rFonts w:hint="eastAsia"/>
                <w:szCs w:val="32"/>
              </w:rPr>
              <w:t>项目采购要求</w:t>
            </w:r>
            <w:r w:rsidR="00ED75A4">
              <w:tab/>
            </w:r>
            <w:r w:rsidR="00903064">
              <w:fldChar w:fldCharType="begin"/>
            </w:r>
            <w:r w:rsidR="00ED75A4">
              <w:instrText xml:space="preserve"> PAGEREF _Toc11108 \h </w:instrText>
            </w:r>
            <w:r w:rsidR="00903064">
              <w:fldChar w:fldCharType="separate"/>
            </w:r>
            <w:r w:rsidR="00ED75A4">
              <w:rPr>
                <w:noProof/>
              </w:rPr>
              <w:t>15</w:t>
            </w:r>
            <w:r w:rsidR="00903064">
              <w:fldChar w:fldCharType="end"/>
            </w:r>
          </w:hyperlink>
        </w:p>
        <w:p w:rsidR="00E61A7D" w:rsidRDefault="007F332B">
          <w:pPr>
            <w:pStyle w:val="10"/>
            <w:tabs>
              <w:tab w:val="right" w:leader="dot" w:pos="10206"/>
            </w:tabs>
          </w:pPr>
          <w:hyperlink w:anchor="_Toc27286" w:history="1">
            <w:r w:rsidR="00ED75A4">
              <w:rPr>
                <w:rFonts w:hint="eastAsia"/>
                <w:szCs w:val="32"/>
              </w:rPr>
              <w:t>第四章</w:t>
            </w:r>
            <w:r w:rsidR="00ED75A4">
              <w:rPr>
                <w:rFonts w:hint="eastAsia"/>
                <w:szCs w:val="32"/>
              </w:rPr>
              <w:t xml:space="preserve"> </w:t>
            </w:r>
            <w:r w:rsidR="00ED75A4">
              <w:rPr>
                <w:rFonts w:hint="eastAsia"/>
                <w:szCs w:val="32"/>
              </w:rPr>
              <w:t>评审办法</w:t>
            </w:r>
            <w:r w:rsidR="00ED75A4">
              <w:tab/>
            </w:r>
            <w:r w:rsidR="00903064">
              <w:fldChar w:fldCharType="begin"/>
            </w:r>
            <w:r w:rsidR="00ED75A4">
              <w:instrText xml:space="preserve"> PAGEREF _Toc27286 \h </w:instrText>
            </w:r>
            <w:r w:rsidR="00903064">
              <w:fldChar w:fldCharType="separate"/>
            </w:r>
            <w:r w:rsidR="00ED75A4">
              <w:rPr>
                <w:noProof/>
              </w:rPr>
              <w:t>22</w:t>
            </w:r>
            <w:r w:rsidR="00903064">
              <w:fldChar w:fldCharType="end"/>
            </w:r>
          </w:hyperlink>
        </w:p>
        <w:p w:rsidR="00E61A7D" w:rsidRDefault="007F332B">
          <w:pPr>
            <w:pStyle w:val="10"/>
            <w:tabs>
              <w:tab w:val="right" w:leader="dot" w:pos="10206"/>
            </w:tabs>
          </w:pPr>
          <w:hyperlink w:anchor="_Toc30401" w:history="1">
            <w:r w:rsidR="00ED75A4">
              <w:rPr>
                <w:rFonts w:hint="eastAsia"/>
                <w:szCs w:val="32"/>
              </w:rPr>
              <w:t>第五章</w:t>
            </w:r>
            <w:r w:rsidR="00ED75A4">
              <w:rPr>
                <w:rFonts w:hint="eastAsia"/>
                <w:szCs w:val="32"/>
              </w:rPr>
              <w:t xml:space="preserve"> </w:t>
            </w:r>
            <w:r w:rsidR="00ED75A4">
              <w:rPr>
                <w:rFonts w:hint="eastAsia"/>
                <w:szCs w:val="32"/>
              </w:rPr>
              <w:t>响应文件格式</w:t>
            </w:r>
            <w:r w:rsidR="00ED75A4">
              <w:tab/>
            </w:r>
            <w:r w:rsidR="00903064">
              <w:fldChar w:fldCharType="begin"/>
            </w:r>
            <w:r w:rsidR="00ED75A4">
              <w:instrText xml:space="preserve"> PAGEREF _Toc30401 \h </w:instrText>
            </w:r>
            <w:r w:rsidR="00903064">
              <w:fldChar w:fldCharType="separate"/>
            </w:r>
            <w:r w:rsidR="00ED75A4">
              <w:rPr>
                <w:noProof/>
              </w:rPr>
              <w:t>24</w:t>
            </w:r>
            <w:r w:rsidR="00903064">
              <w:fldChar w:fldCharType="end"/>
            </w:r>
          </w:hyperlink>
        </w:p>
        <w:p w:rsidR="00E61A7D" w:rsidRDefault="007F332B">
          <w:pPr>
            <w:pStyle w:val="10"/>
            <w:tabs>
              <w:tab w:val="right" w:leader="dot" w:pos="10206"/>
            </w:tabs>
          </w:pPr>
          <w:hyperlink w:anchor="_Toc26663" w:history="1">
            <w:r w:rsidR="00ED75A4">
              <w:rPr>
                <w:rFonts w:hint="eastAsia"/>
                <w:szCs w:val="32"/>
              </w:rPr>
              <w:t>第六章</w:t>
            </w:r>
            <w:r w:rsidR="00ED75A4">
              <w:rPr>
                <w:rFonts w:hint="eastAsia"/>
                <w:szCs w:val="32"/>
              </w:rPr>
              <w:t xml:space="preserve"> </w:t>
            </w:r>
            <w:r w:rsidR="00ED75A4">
              <w:rPr>
                <w:rFonts w:hint="eastAsia"/>
                <w:szCs w:val="32"/>
              </w:rPr>
              <w:t>合同文本（供参考）</w:t>
            </w:r>
            <w:r w:rsidR="00ED75A4">
              <w:tab/>
            </w:r>
            <w:r w:rsidR="00903064">
              <w:fldChar w:fldCharType="begin"/>
            </w:r>
            <w:r w:rsidR="00ED75A4">
              <w:instrText xml:space="preserve"> PAGEREF _Toc26663 \h </w:instrText>
            </w:r>
            <w:r w:rsidR="00903064">
              <w:fldChar w:fldCharType="separate"/>
            </w:r>
            <w:r w:rsidR="00ED75A4">
              <w:rPr>
                <w:noProof/>
              </w:rPr>
              <w:t>41</w:t>
            </w:r>
            <w:r w:rsidR="00903064">
              <w:fldChar w:fldCharType="end"/>
            </w:r>
          </w:hyperlink>
        </w:p>
        <w:p w:rsidR="00E61A7D" w:rsidRDefault="00903064">
          <w:pPr>
            <w:spacing w:line="480" w:lineRule="auto"/>
            <w:ind w:left="227"/>
            <w:jc w:val="both"/>
            <w:rPr>
              <w:rFonts w:ascii="宋体" w:hAnsi="宋体" w:cs="宋体"/>
              <w:sz w:val="21"/>
              <w:szCs w:val="21"/>
            </w:rPr>
          </w:pPr>
          <w:r>
            <w:rPr>
              <w:rFonts w:ascii="宋体" w:hAnsi="宋体" w:cs="宋体" w:hint="eastAsia"/>
              <w:szCs w:val="21"/>
            </w:rPr>
            <w:fldChar w:fldCharType="end"/>
          </w:r>
        </w:p>
      </w:sdtContent>
    </w:sdt>
    <w:p w:rsidR="00E61A7D" w:rsidRDefault="00E61A7D">
      <w:pPr>
        <w:rPr>
          <w:rFonts w:ascii="宋体" w:hAnsi="宋体" w:cs="宋体"/>
          <w:b/>
          <w:sz w:val="72"/>
        </w:rPr>
      </w:pPr>
    </w:p>
    <w:p w:rsidR="00E61A7D" w:rsidRDefault="00E61A7D">
      <w:pPr>
        <w:rPr>
          <w:rFonts w:ascii="宋体" w:hAnsi="宋体" w:cs="宋体"/>
          <w:b/>
          <w:sz w:val="72"/>
        </w:rPr>
      </w:pPr>
    </w:p>
    <w:p w:rsidR="00E61A7D" w:rsidRDefault="00E61A7D">
      <w:pPr>
        <w:rPr>
          <w:rFonts w:ascii="宋体" w:hAnsi="宋体" w:cs="宋体"/>
          <w:b/>
          <w:sz w:val="72"/>
        </w:rPr>
      </w:pPr>
    </w:p>
    <w:p w:rsidR="00E61A7D" w:rsidRDefault="00E61A7D">
      <w:pPr>
        <w:pStyle w:val="1"/>
        <w:rPr>
          <w:rFonts w:cs="宋体"/>
          <w:b/>
          <w:sz w:val="72"/>
        </w:rPr>
      </w:pPr>
    </w:p>
    <w:p w:rsidR="00E61A7D" w:rsidRDefault="00E61A7D">
      <w:pPr>
        <w:rPr>
          <w:rFonts w:ascii="宋体" w:hAnsi="宋体" w:cs="宋体"/>
          <w:b/>
          <w:sz w:val="72"/>
        </w:rPr>
      </w:pPr>
    </w:p>
    <w:p w:rsidR="00E61A7D" w:rsidRDefault="00E61A7D">
      <w:pPr>
        <w:pStyle w:val="1"/>
        <w:rPr>
          <w:rFonts w:cs="宋体"/>
          <w:b/>
          <w:sz w:val="72"/>
        </w:rPr>
      </w:pPr>
    </w:p>
    <w:p w:rsidR="00E61A7D" w:rsidRDefault="00E61A7D">
      <w:pPr>
        <w:rPr>
          <w:rFonts w:ascii="宋体" w:hAnsi="宋体" w:cs="宋体"/>
          <w:b/>
          <w:sz w:val="72"/>
        </w:rPr>
      </w:pPr>
    </w:p>
    <w:p w:rsidR="00E61A7D" w:rsidRDefault="00E61A7D">
      <w:pPr>
        <w:pStyle w:val="1"/>
        <w:rPr>
          <w:rFonts w:cs="宋体"/>
          <w:b/>
          <w:sz w:val="72"/>
        </w:rPr>
      </w:pPr>
    </w:p>
    <w:p w:rsidR="00E61A7D" w:rsidRDefault="00E61A7D">
      <w:pPr>
        <w:rPr>
          <w:rFonts w:ascii="宋体" w:hAnsi="宋体" w:cs="宋体"/>
          <w:b/>
          <w:sz w:val="72"/>
        </w:rPr>
      </w:pPr>
    </w:p>
    <w:p w:rsidR="00E61A7D" w:rsidRDefault="00E61A7D">
      <w:pPr>
        <w:rPr>
          <w:rFonts w:ascii="宋体" w:hAnsi="宋体" w:cs="宋体"/>
        </w:rPr>
      </w:pPr>
    </w:p>
    <w:p w:rsidR="00E61A7D" w:rsidRDefault="00E61A7D" w:rsidP="00FE3490">
      <w:pPr>
        <w:spacing w:line="360" w:lineRule="auto"/>
        <w:rPr>
          <w:rFonts w:ascii="宋体" w:hAnsi="宋体" w:cs="宋体"/>
          <w:b/>
          <w:sz w:val="28"/>
        </w:rPr>
      </w:pPr>
    </w:p>
    <w:p w:rsidR="00E61A7D" w:rsidRDefault="00E61A7D">
      <w:pPr>
        <w:rPr>
          <w:rFonts w:ascii="宋体" w:hAnsi="宋体" w:cs="宋体"/>
          <w:b/>
          <w:sz w:val="28"/>
        </w:rPr>
      </w:pPr>
    </w:p>
    <w:p w:rsidR="00E61A7D" w:rsidRDefault="00ED75A4">
      <w:pPr>
        <w:pStyle w:val="1"/>
        <w:numPr>
          <w:ilvl w:val="0"/>
          <w:numId w:val="4"/>
        </w:numPr>
        <w:rPr>
          <w:b/>
          <w:bCs/>
          <w:sz w:val="32"/>
          <w:szCs w:val="32"/>
        </w:rPr>
      </w:pPr>
      <w:bookmarkStart w:id="1" w:name="_Toc7514"/>
      <w:r>
        <w:rPr>
          <w:rFonts w:hint="eastAsia"/>
          <w:b/>
          <w:bCs/>
          <w:sz w:val="32"/>
          <w:szCs w:val="32"/>
        </w:rPr>
        <w:t>公告</w:t>
      </w:r>
      <w:bookmarkEnd w:id="1"/>
    </w:p>
    <w:p w:rsidR="00DE1FCE" w:rsidRDefault="00DE1FCE" w:rsidP="00DE1FCE">
      <w:pPr>
        <w:pStyle w:val="1"/>
      </w:pPr>
    </w:p>
    <w:p w:rsidR="00DE1FCE" w:rsidRDefault="00DE1FCE" w:rsidP="00DE1FCE">
      <w:pPr>
        <w:pStyle w:val="26012"/>
        <w:keepNext w:val="0"/>
        <w:keepLines w:val="0"/>
        <w:tabs>
          <w:tab w:val="clear" w:pos="1260"/>
        </w:tabs>
        <w:snapToGrid w:val="0"/>
        <w:spacing w:before="0" w:line="360" w:lineRule="auto"/>
        <w:ind w:leftChars="-50" w:left="-100" w:rightChars="-194" w:right="-388" w:firstLineChars="200" w:firstLine="420"/>
        <w:rPr>
          <w:color w:val="auto"/>
          <w:szCs w:val="21"/>
        </w:rPr>
      </w:pPr>
      <w:r>
        <w:rPr>
          <w:rFonts w:hint="eastAsia"/>
          <w:color w:val="auto"/>
          <w:szCs w:val="21"/>
        </w:rPr>
        <w:t>根据相关规定，就校园视频监控管理平台设备运维服务项目进行自行采购。</w:t>
      </w:r>
    </w:p>
    <w:p w:rsidR="00DE1FCE" w:rsidRDefault="00DE1FCE" w:rsidP="00DE1FCE">
      <w:pPr>
        <w:pStyle w:val="26012"/>
        <w:keepNext w:val="0"/>
        <w:keepLines w:val="0"/>
        <w:tabs>
          <w:tab w:val="clear" w:pos="1260"/>
        </w:tabs>
        <w:snapToGrid w:val="0"/>
        <w:spacing w:before="0" w:line="360" w:lineRule="auto"/>
        <w:ind w:leftChars="-50" w:left="-100" w:rightChars="-194" w:right="-388" w:firstLineChars="200" w:firstLine="420"/>
        <w:rPr>
          <w:color w:val="auto"/>
          <w:szCs w:val="21"/>
        </w:rPr>
      </w:pPr>
    </w:p>
    <w:p w:rsidR="00DE1FCE" w:rsidRDefault="00DE1FCE" w:rsidP="00DE1FCE">
      <w:pPr>
        <w:numPr>
          <w:ilvl w:val="0"/>
          <w:numId w:val="5"/>
        </w:numPr>
        <w:spacing w:line="360" w:lineRule="auto"/>
        <w:rPr>
          <w:rFonts w:ascii="宋体" w:hAnsi="宋体"/>
          <w:b/>
          <w:bCs/>
          <w:sz w:val="21"/>
          <w:szCs w:val="21"/>
        </w:rPr>
      </w:pPr>
      <w:r>
        <w:rPr>
          <w:rFonts w:ascii="宋体" w:hAnsi="宋体" w:hint="eastAsia"/>
          <w:b/>
          <w:bCs/>
          <w:sz w:val="21"/>
          <w:szCs w:val="21"/>
        </w:rPr>
        <w:t>项目概况：</w:t>
      </w:r>
    </w:p>
    <w:p w:rsidR="00DE1FCE" w:rsidRDefault="00DE1FCE" w:rsidP="00DE1FCE">
      <w:pPr>
        <w:numPr>
          <w:ilvl w:val="0"/>
          <w:numId w:val="6"/>
        </w:numPr>
        <w:spacing w:line="360" w:lineRule="auto"/>
        <w:rPr>
          <w:rFonts w:ascii="宋体" w:hAnsi="宋体"/>
          <w:sz w:val="21"/>
          <w:szCs w:val="21"/>
        </w:rPr>
      </w:pPr>
      <w:r>
        <w:rPr>
          <w:rFonts w:ascii="宋体" w:hAnsi="宋体" w:hint="eastAsia"/>
          <w:sz w:val="21"/>
          <w:szCs w:val="21"/>
        </w:rPr>
        <w:t>项目名称：校园视频监控管理平台设备运维服务</w:t>
      </w:r>
    </w:p>
    <w:p w:rsidR="00DE1FCE" w:rsidRDefault="00DE1FCE" w:rsidP="00DE1FCE">
      <w:pPr>
        <w:numPr>
          <w:ilvl w:val="0"/>
          <w:numId w:val="6"/>
        </w:numPr>
        <w:spacing w:line="360" w:lineRule="auto"/>
        <w:rPr>
          <w:rFonts w:hAnsi="宋体"/>
          <w:sz w:val="21"/>
          <w:szCs w:val="21"/>
        </w:rPr>
      </w:pPr>
      <w:r>
        <w:rPr>
          <w:rFonts w:ascii="宋体" w:hAnsi="宋体" w:hint="eastAsia"/>
          <w:sz w:val="21"/>
          <w:szCs w:val="21"/>
        </w:rPr>
        <w:t>采购内容：全区公办学校</w:t>
      </w:r>
      <w:r>
        <w:rPr>
          <w:rFonts w:hAnsi="宋体" w:hint="eastAsia"/>
          <w:sz w:val="21"/>
          <w:szCs w:val="21"/>
        </w:rPr>
        <w:t>校园视频监控管理平台设备运维服务。</w:t>
      </w:r>
    </w:p>
    <w:p w:rsidR="00DE1FCE" w:rsidRDefault="00DE1FCE" w:rsidP="00DE1FCE">
      <w:pPr>
        <w:numPr>
          <w:ilvl w:val="0"/>
          <w:numId w:val="6"/>
        </w:numPr>
        <w:spacing w:line="360" w:lineRule="auto"/>
        <w:rPr>
          <w:rFonts w:hAnsi="宋体"/>
          <w:sz w:val="21"/>
          <w:szCs w:val="21"/>
        </w:rPr>
      </w:pPr>
      <w:r>
        <w:rPr>
          <w:rFonts w:hAnsi="宋体" w:hint="eastAsia"/>
          <w:sz w:val="21"/>
          <w:szCs w:val="21"/>
        </w:rPr>
        <w:t>交付地址：青浦区范围内，上海市青浦区教育综合事务中心指定地点。</w:t>
      </w:r>
    </w:p>
    <w:p w:rsidR="00DE1FCE" w:rsidRDefault="00DE1FCE" w:rsidP="00DE1FCE">
      <w:pPr>
        <w:numPr>
          <w:ilvl w:val="0"/>
          <w:numId w:val="6"/>
        </w:numPr>
        <w:spacing w:line="360" w:lineRule="auto"/>
        <w:rPr>
          <w:rFonts w:hAnsi="宋体"/>
          <w:sz w:val="21"/>
          <w:szCs w:val="21"/>
        </w:rPr>
      </w:pPr>
      <w:r>
        <w:rPr>
          <w:rFonts w:hAnsi="宋体" w:hint="eastAsia"/>
          <w:sz w:val="21"/>
          <w:szCs w:val="21"/>
        </w:rPr>
        <w:t>服务期限：</w:t>
      </w:r>
      <w:r>
        <w:rPr>
          <w:rFonts w:hAnsi="宋体" w:hint="eastAsia"/>
          <w:sz w:val="21"/>
          <w:szCs w:val="21"/>
        </w:rPr>
        <w:t>2022</w:t>
      </w:r>
      <w:r>
        <w:rPr>
          <w:rFonts w:hAnsi="宋体" w:hint="eastAsia"/>
          <w:sz w:val="21"/>
          <w:szCs w:val="21"/>
        </w:rPr>
        <w:t>年</w:t>
      </w:r>
      <w:r>
        <w:rPr>
          <w:rFonts w:hAnsi="宋体" w:hint="eastAsia"/>
          <w:sz w:val="21"/>
          <w:szCs w:val="21"/>
        </w:rPr>
        <w:t>6</w:t>
      </w:r>
      <w:r>
        <w:rPr>
          <w:rFonts w:hAnsi="宋体" w:hint="eastAsia"/>
          <w:sz w:val="21"/>
          <w:szCs w:val="21"/>
        </w:rPr>
        <w:t>月</w:t>
      </w:r>
      <w:r>
        <w:rPr>
          <w:rFonts w:hAnsi="宋体" w:hint="eastAsia"/>
          <w:sz w:val="21"/>
          <w:szCs w:val="21"/>
        </w:rPr>
        <w:t>1</w:t>
      </w:r>
      <w:r>
        <w:rPr>
          <w:rFonts w:hAnsi="宋体" w:hint="eastAsia"/>
          <w:sz w:val="21"/>
          <w:szCs w:val="21"/>
        </w:rPr>
        <w:t>日至</w:t>
      </w:r>
      <w:r>
        <w:rPr>
          <w:rFonts w:hAnsi="宋体" w:hint="eastAsia"/>
          <w:sz w:val="21"/>
          <w:szCs w:val="21"/>
        </w:rPr>
        <w:t>2022</w:t>
      </w:r>
      <w:r>
        <w:rPr>
          <w:rFonts w:hAnsi="宋体" w:hint="eastAsia"/>
          <w:sz w:val="21"/>
          <w:szCs w:val="21"/>
        </w:rPr>
        <w:t>年</w:t>
      </w:r>
      <w:r>
        <w:rPr>
          <w:rFonts w:hAnsi="宋体" w:hint="eastAsia"/>
          <w:sz w:val="21"/>
          <w:szCs w:val="21"/>
        </w:rPr>
        <w:t>12</w:t>
      </w:r>
      <w:r>
        <w:rPr>
          <w:rFonts w:hAnsi="宋体" w:hint="eastAsia"/>
          <w:sz w:val="21"/>
          <w:szCs w:val="21"/>
        </w:rPr>
        <w:t>月</w:t>
      </w:r>
      <w:r>
        <w:rPr>
          <w:rFonts w:hAnsi="宋体" w:hint="eastAsia"/>
          <w:sz w:val="21"/>
          <w:szCs w:val="21"/>
        </w:rPr>
        <w:t>31</w:t>
      </w:r>
      <w:r>
        <w:rPr>
          <w:rFonts w:hAnsi="宋体" w:hint="eastAsia"/>
          <w:sz w:val="21"/>
          <w:szCs w:val="21"/>
        </w:rPr>
        <w:t>日。</w:t>
      </w:r>
    </w:p>
    <w:p w:rsidR="00DE1FCE" w:rsidRDefault="00DE1FCE" w:rsidP="00DE1FCE">
      <w:pPr>
        <w:numPr>
          <w:ilvl w:val="0"/>
          <w:numId w:val="6"/>
        </w:numPr>
        <w:spacing w:line="360" w:lineRule="auto"/>
        <w:rPr>
          <w:rFonts w:ascii="宋体" w:hAnsi="宋体" w:cs="宋体"/>
          <w:sz w:val="21"/>
          <w:szCs w:val="21"/>
        </w:rPr>
      </w:pPr>
      <w:r>
        <w:rPr>
          <w:rFonts w:ascii="宋体" w:hAnsi="宋体" w:cs="宋体" w:hint="eastAsia"/>
          <w:sz w:val="21"/>
          <w:szCs w:val="21"/>
        </w:rPr>
        <w:t>采购预算金额：29.5万元。</w:t>
      </w:r>
    </w:p>
    <w:p w:rsidR="00DE1FCE" w:rsidRDefault="00DE1FCE" w:rsidP="00DE1FCE">
      <w:pPr>
        <w:numPr>
          <w:ilvl w:val="0"/>
          <w:numId w:val="6"/>
        </w:numPr>
        <w:spacing w:line="360" w:lineRule="auto"/>
        <w:rPr>
          <w:sz w:val="21"/>
          <w:szCs w:val="21"/>
        </w:rPr>
      </w:pPr>
      <w:r>
        <w:rPr>
          <w:rFonts w:hint="eastAsia"/>
          <w:sz w:val="21"/>
          <w:szCs w:val="21"/>
        </w:rPr>
        <w:t>采购项目需要落实的相关政策情况：贯彻现行国家相关采购政策。</w:t>
      </w:r>
    </w:p>
    <w:p w:rsidR="00DE1FCE" w:rsidRDefault="00DE1FCE" w:rsidP="00DE1FCE">
      <w:pPr>
        <w:numPr>
          <w:ilvl w:val="0"/>
          <w:numId w:val="5"/>
        </w:numPr>
        <w:spacing w:line="360" w:lineRule="auto"/>
        <w:rPr>
          <w:rFonts w:ascii="宋体" w:hAnsi="宋体"/>
          <w:b/>
          <w:bCs/>
          <w:sz w:val="21"/>
          <w:szCs w:val="21"/>
        </w:rPr>
      </w:pPr>
      <w:r>
        <w:rPr>
          <w:rFonts w:ascii="宋体" w:hAnsi="宋体" w:hint="eastAsia"/>
          <w:b/>
          <w:bCs/>
          <w:sz w:val="21"/>
          <w:szCs w:val="21"/>
        </w:rPr>
        <w:t>合格的供应商应具备的以下资格条件：</w:t>
      </w:r>
    </w:p>
    <w:p w:rsidR="00DE1FCE" w:rsidRDefault="00DE1FCE" w:rsidP="00DE1FCE">
      <w:pPr>
        <w:numPr>
          <w:ilvl w:val="0"/>
          <w:numId w:val="7"/>
        </w:numPr>
        <w:spacing w:line="360" w:lineRule="auto"/>
      </w:pPr>
      <w:r>
        <w:rPr>
          <w:rFonts w:ascii="宋体" w:hAnsi="宋体" w:hint="eastAsia"/>
          <w:sz w:val="21"/>
          <w:szCs w:val="21"/>
        </w:rPr>
        <w:t>具有《营业执照》，具有相应的经营范围；</w:t>
      </w:r>
    </w:p>
    <w:p w:rsidR="00DE1FCE" w:rsidRDefault="00DE1FCE" w:rsidP="00DE1FCE">
      <w:pPr>
        <w:numPr>
          <w:ilvl w:val="0"/>
          <w:numId w:val="7"/>
        </w:numPr>
        <w:spacing w:line="360" w:lineRule="auto"/>
        <w:rPr>
          <w:rFonts w:ascii="宋体" w:hAnsi="宋体"/>
          <w:sz w:val="21"/>
          <w:szCs w:val="21"/>
        </w:rPr>
      </w:pPr>
      <w:r>
        <w:rPr>
          <w:rFonts w:ascii="宋体" w:hAnsi="宋体" w:hint="eastAsia"/>
          <w:sz w:val="21"/>
          <w:szCs w:val="21"/>
        </w:rPr>
        <w:t>未被列入“信用中国网站”(www.creditchina.gov.cn)失信被执行人名单、重大税收违法案件当事人名单；</w:t>
      </w:r>
    </w:p>
    <w:p w:rsidR="00DE1FCE" w:rsidRDefault="00DE1FCE" w:rsidP="00DE1FCE">
      <w:pPr>
        <w:numPr>
          <w:ilvl w:val="0"/>
          <w:numId w:val="7"/>
        </w:numPr>
        <w:spacing w:line="360" w:lineRule="auto"/>
        <w:rPr>
          <w:rFonts w:ascii="宋体" w:hAnsi="宋体"/>
          <w:sz w:val="21"/>
          <w:szCs w:val="21"/>
        </w:rPr>
      </w:pPr>
      <w:r>
        <w:rPr>
          <w:rFonts w:ascii="宋体" w:hAnsi="宋体" w:hint="eastAsia"/>
          <w:sz w:val="21"/>
          <w:szCs w:val="21"/>
        </w:rPr>
        <w:t>具有完善的售后服务体系、具有良好的商业信誉和健全的财务会计制度；具有履行合同所必须的设备和专业技术能力。</w:t>
      </w:r>
    </w:p>
    <w:p w:rsidR="00DE1FCE" w:rsidRDefault="00DE1FCE" w:rsidP="00DE1FCE">
      <w:pPr>
        <w:numPr>
          <w:ilvl w:val="0"/>
          <w:numId w:val="5"/>
        </w:numPr>
        <w:spacing w:line="360" w:lineRule="auto"/>
        <w:rPr>
          <w:rFonts w:ascii="宋体" w:hAnsi="宋体"/>
          <w:b/>
          <w:bCs/>
          <w:sz w:val="21"/>
          <w:szCs w:val="21"/>
        </w:rPr>
      </w:pPr>
      <w:r>
        <w:rPr>
          <w:rFonts w:ascii="宋体" w:hAnsi="宋体" w:hint="eastAsia"/>
          <w:b/>
          <w:bCs/>
          <w:sz w:val="21"/>
          <w:szCs w:val="21"/>
        </w:rPr>
        <w:t>获取招标文件需提交的材料：</w:t>
      </w:r>
    </w:p>
    <w:p w:rsidR="00DE1FCE" w:rsidRDefault="00DE1FCE" w:rsidP="00DE1FCE">
      <w:pPr>
        <w:numPr>
          <w:ilvl w:val="0"/>
          <w:numId w:val="8"/>
        </w:numPr>
        <w:spacing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响应单位《营业执照》的原件；</w:t>
      </w:r>
    </w:p>
    <w:p w:rsidR="00DE1FCE" w:rsidRDefault="00DE1FCE" w:rsidP="00DE1FCE">
      <w:pPr>
        <w:numPr>
          <w:ilvl w:val="0"/>
          <w:numId w:val="8"/>
        </w:numPr>
        <w:spacing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“信用中国网站”（失信被执行人名单、重大税收违法案件当事人名单）信用查询截图（原件的彩色扫描件）；</w:t>
      </w:r>
    </w:p>
    <w:p w:rsidR="00DE1FCE" w:rsidRDefault="00DE1FCE" w:rsidP="00DE1FCE">
      <w:pPr>
        <w:numPr>
          <w:ilvl w:val="0"/>
          <w:numId w:val="8"/>
        </w:numPr>
        <w:spacing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法定代表人的授权书及被授权代表人的身份证原件；</w:t>
      </w:r>
    </w:p>
    <w:p w:rsidR="00DE1FCE" w:rsidRDefault="00DE1FCE" w:rsidP="00DE1FCE">
      <w:pPr>
        <w:numPr>
          <w:ilvl w:val="0"/>
          <w:numId w:val="5"/>
        </w:numPr>
        <w:spacing w:line="360" w:lineRule="auto"/>
        <w:rPr>
          <w:rFonts w:ascii="宋体" w:hAnsi="宋体"/>
          <w:b/>
          <w:bCs/>
          <w:sz w:val="21"/>
          <w:szCs w:val="21"/>
        </w:rPr>
      </w:pPr>
      <w:r>
        <w:rPr>
          <w:rFonts w:ascii="宋体" w:hAnsi="宋体" w:hint="eastAsia"/>
          <w:b/>
          <w:bCs/>
          <w:sz w:val="21"/>
          <w:szCs w:val="21"/>
        </w:rPr>
        <w:t>获取招标文件其他说明：</w:t>
      </w:r>
    </w:p>
    <w:p w:rsidR="00DE1FCE" w:rsidRDefault="00DE1FCE" w:rsidP="00DE1FCE">
      <w:pPr>
        <w:spacing w:line="360" w:lineRule="auto"/>
        <w:ind w:left="420" w:firstLineChars="200" w:firstLine="420"/>
        <w:rPr>
          <w:rFonts w:ascii="宋体" w:hAnsi="宋体"/>
          <w:sz w:val="21"/>
          <w:szCs w:val="21"/>
        </w:rPr>
      </w:pPr>
      <w:r>
        <w:rPr>
          <w:rFonts w:hint="eastAsia"/>
          <w:sz w:val="21"/>
          <w:szCs w:val="21"/>
        </w:rPr>
        <w:t>对上述采购信息感兴趣的供应商可于</w:t>
      </w:r>
      <w:r>
        <w:rPr>
          <w:rFonts w:ascii="宋体" w:hAnsi="宋体" w:hint="eastAsia"/>
          <w:b/>
          <w:bCs/>
          <w:color w:val="FF0000"/>
          <w:sz w:val="21"/>
          <w:szCs w:val="21"/>
        </w:rPr>
        <w:t>2022-06-17</w:t>
      </w:r>
      <w:r>
        <w:rPr>
          <w:rFonts w:ascii="宋体" w:hAnsi="宋体" w:hint="eastAsia"/>
          <w:b/>
          <w:bCs/>
          <w:sz w:val="21"/>
          <w:szCs w:val="21"/>
        </w:rPr>
        <w:t>至</w:t>
      </w:r>
      <w:r>
        <w:rPr>
          <w:rFonts w:ascii="宋体" w:hAnsi="宋体" w:hint="eastAsia"/>
          <w:b/>
          <w:bCs/>
          <w:color w:val="FF0000"/>
          <w:sz w:val="21"/>
          <w:szCs w:val="21"/>
        </w:rPr>
        <w:t>2022-06-24</w:t>
      </w:r>
      <w:r>
        <w:rPr>
          <w:rFonts w:hint="eastAsia"/>
          <w:b/>
          <w:sz w:val="21"/>
          <w:szCs w:val="21"/>
        </w:rPr>
        <w:t>（</w:t>
      </w:r>
      <w:r>
        <w:rPr>
          <w:rFonts w:hint="eastAsia"/>
          <w:sz w:val="21"/>
          <w:szCs w:val="21"/>
        </w:rPr>
        <w:t>法定节假日除外</w:t>
      </w:r>
      <w:r>
        <w:rPr>
          <w:rFonts w:hint="eastAsia"/>
          <w:b/>
          <w:sz w:val="21"/>
          <w:szCs w:val="21"/>
        </w:rPr>
        <w:t>）</w:t>
      </w:r>
      <w:r>
        <w:rPr>
          <w:rFonts w:ascii="宋体" w:hAnsi="宋体" w:cs="宋体" w:hint="eastAsia"/>
          <w:b/>
          <w:sz w:val="21"/>
          <w:szCs w:val="21"/>
        </w:rPr>
        <w:t>上午9：30—11：30，下午13：30-16：00</w:t>
      </w:r>
      <w:r>
        <w:rPr>
          <w:rFonts w:hint="eastAsia"/>
          <w:sz w:val="21"/>
          <w:szCs w:val="21"/>
        </w:rPr>
        <w:t>携带上述资质原件及复印件（加盖单位公章）一套至上海市青浦区万寿路</w:t>
      </w:r>
      <w:r>
        <w:rPr>
          <w:rFonts w:hint="eastAsia"/>
          <w:sz w:val="21"/>
          <w:szCs w:val="21"/>
        </w:rPr>
        <w:t>55</w:t>
      </w:r>
      <w:r>
        <w:rPr>
          <w:rFonts w:hint="eastAsia"/>
          <w:sz w:val="21"/>
          <w:szCs w:val="21"/>
        </w:rPr>
        <w:t>号</w:t>
      </w:r>
      <w:r>
        <w:rPr>
          <w:rFonts w:hint="eastAsia"/>
          <w:sz w:val="21"/>
          <w:szCs w:val="21"/>
        </w:rPr>
        <w:t>2</w:t>
      </w:r>
      <w:r>
        <w:rPr>
          <w:rFonts w:hint="eastAsia"/>
          <w:sz w:val="21"/>
          <w:szCs w:val="21"/>
        </w:rPr>
        <w:t>号楼</w:t>
      </w:r>
      <w:r>
        <w:rPr>
          <w:rFonts w:hint="eastAsia"/>
          <w:sz w:val="21"/>
          <w:szCs w:val="21"/>
        </w:rPr>
        <w:t>202</w:t>
      </w:r>
      <w:r>
        <w:rPr>
          <w:rFonts w:hint="eastAsia"/>
          <w:sz w:val="21"/>
          <w:szCs w:val="21"/>
        </w:rPr>
        <w:t>室报名，符合上述条件并且证照核实通过的供应商可领取招标文件</w:t>
      </w:r>
      <w:r>
        <w:rPr>
          <w:rFonts w:ascii="宋体" w:hAnsi="宋体" w:hint="eastAsia"/>
          <w:sz w:val="21"/>
          <w:szCs w:val="21"/>
        </w:rPr>
        <w:t>。</w:t>
      </w:r>
    </w:p>
    <w:p w:rsidR="00DE1FCE" w:rsidRDefault="00DE1FCE" w:rsidP="00DE1FCE">
      <w:pPr>
        <w:numPr>
          <w:ilvl w:val="0"/>
          <w:numId w:val="5"/>
        </w:numPr>
        <w:spacing w:line="360" w:lineRule="auto"/>
        <w:rPr>
          <w:rFonts w:ascii="宋体" w:hAnsi="宋体"/>
          <w:b/>
          <w:bCs/>
          <w:sz w:val="21"/>
          <w:szCs w:val="21"/>
        </w:rPr>
      </w:pPr>
      <w:r>
        <w:rPr>
          <w:rFonts w:ascii="宋体" w:hAnsi="宋体" w:hint="eastAsia"/>
          <w:b/>
          <w:bCs/>
          <w:sz w:val="21"/>
          <w:szCs w:val="21"/>
        </w:rPr>
        <w:t>响应文件提交：</w:t>
      </w:r>
    </w:p>
    <w:p w:rsidR="00DE1FCE" w:rsidRDefault="00DE1FCE" w:rsidP="00DE1FCE">
      <w:pPr>
        <w:pStyle w:val="af2"/>
        <w:ind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截止时间：</w:t>
      </w:r>
      <w:r>
        <w:rPr>
          <w:rFonts w:ascii="宋体" w:hAnsi="宋体" w:cs="Times New Roman" w:hint="eastAsia"/>
          <w:sz w:val="21"/>
          <w:szCs w:val="21"/>
        </w:rPr>
        <w:t>202</w:t>
      </w:r>
      <w:r>
        <w:rPr>
          <w:rFonts w:ascii="宋体" w:eastAsiaTheme="minorEastAsia" w:hAnsi="宋体" w:cs="Times New Roman" w:hint="eastAsia"/>
          <w:sz w:val="21"/>
          <w:szCs w:val="21"/>
        </w:rPr>
        <w:t>2</w:t>
      </w:r>
      <w:r>
        <w:rPr>
          <w:rFonts w:ascii="宋体" w:hAnsi="宋体" w:cs="Times New Roman" w:hint="eastAsia"/>
          <w:sz w:val="21"/>
          <w:szCs w:val="21"/>
        </w:rPr>
        <w:t>-</w:t>
      </w:r>
      <w:r>
        <w:rPr>
          <w:rFonts w:ascii="宋体" w:eastAsiaTheme="minorEastAsia" w:hAnsi="宋体" w:cs="Times New Roman" w:hint="eastAsia"/>
          <w:sz w:val="21"/>
          <w:szCs w:val="21"/>
        </w:rPr>
        <w:t>7</w:t>
      </w:r>
      <w:r>
        <w:rPr>
          <w:rFonts w:ascii="宋体" w:hAnsi="宋体" w:cs="Times New Roman" w:hint="eastAsia"/>
          <w:sz w:val="21"/>
          <w:szCs w:val="21"/>
        </w:rPr>
        <w:t>-</w:t>
      </w:r>
      <w:r>
        <w:rPr>
          <w:rFonts w:ascii="宋体" w:eastAsiaTheme="minorEastAsia" w:hAnsi="宋体" w:cs="Times New Roman" w:hint="eastAsia"/>
          <w:sz w:val="21"/>
          <w:szCs w:val="21"/>
        </w:rPr>
        <w:t>1</w:t>
      </w:r>
      <w:r>
        <w:rPr>
          <w:rFonts w:ascii="宋体" w:hAnsi="宋体" w:cs="Times New Roman" w:hint="eastAsia"/>
          <w:sz w:val="21"/>
          <w:szCs w:val="21"/>
        </w:rPr>
        <w:t xml:space="preserve">  10:00:00</w:t>
      </w:r>
      <w:r>
        <w:rPr>
          <w:rFonts w:ascii="Times New Roman" w:eastAsia="宋体" w:hAnsi="Times New Roman" w:cs="Times New Roman" w:hint="eastAsia"/>
          <w:sz w:val="21"/>
          <w:szCs w:val="21"/>
        </w:rPr>
        <w:t>（北京时间）</w:t>
      </w:r>
    </w:p>
    <w:p w:rsidR="00DE1FCE" w:rsidRPr="00072554" w:rsidRDefault="00DE1FCE" w:rsidP="00DE1FCE">
      <w:pPr>
        <w:pStyle w:val="af2"/>
        <w:ind w:firstLine="420"/>
        <w:rPr>
          <w:rFonts w:ascii="Times New Roman" w:eastAsiaTheme="minorEastAsia" w:hAnsi="Times New Roman" w:cs="Times New Roman"/>
          <w:sz w:val="21"/>
          <w:szCs w:val="21"/>
        </w:rPr>
      </w:pPr>
      <w:r>
        <w:rPr>
          <w:rFonts w:ascii="Times New Roman" w:eastAsia="宋体" w:hAnsi="Times New Roman" w:cs="Times New Roman" w:hint="eastAsia"/>
          <w:sz w:val="21"/>
          <w:szCs w:val="21"/>
        </w:rPr>
        <w:t>地点：</w:t>
      </w:r>
      <w:r>
        <w:rPr>
          <w:rFonts w:hint="eastAsia"/>
          <w:sz w:val="21"/>
          <w:szCs w:val="21"/>
        </w:rPr>
        <w:t>上海市青浦区万寿路55号2号楼202室</w:t>
      </w:r>
    </w:p>
    <w:p w:rsidR="00DE1FCE" w:rsidRDefault="00DE1FCE" w:rsidP="00DE1FCE">
      <w:pPr>
        <w:pStyle w:val="af2"/>
        <w:ind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响应单位法定代表人或法定代表人委托人进场签到（请携带法定代表人证明书或法定代表委托书及相应身份证明文件、纸质响应文件（</w:t>
      </w:r>
      <w:proofErr w:type="gramStart"/>
      <w:r>
        <w:rPr>
          <w:rFonts w:ascii="Times New Roman" w:eastAsia="宋体" w:hAnsi="Times New Roman" w:cs="Times New Roman" w:hint="eastAsia"/>
          <w:sz w:val="21"/>
          <w:szCs w:val="21"/>
        </w:rPr>
        <w:t>壹正贰副</w:t>
      </w:r>
      <w:proofErr w:type="gramEnd"/>
      <w:r>
        <w:rPr>
          <w:rFonts w:ascii="Times New Roman" w:eastAsia="宋体" w:hAnsi="Times New Roman" w:cs="Times New Roman" w:hint="eastAsia"/>
          <w:sz w:val="21"/>
          <w:szCs w:val="21"/>
        </w:rPr>
        <w:t>），响应单位其他人员将被拒绝入场，采购方将于截止时间前半小时开始接收响应文件，逾期收到或不符合规定的响应文件恕不接受。</w:t>
      </w:r>
    </w:p>
    <w:p w:rsidR="00DE1FCE" w:rsidRDefault="00DE1FCE" w:rsidP="00DE1FCE">
      <w:pPr>
        <w:numPr>
          <w:ilvl w:val="0"/>
          <w:numId w:val="5"/>
        </w:numPr>
        <w:rPr>
          <w:rFonts w:ascii="宋体" w:hAnsi="宋体"/>
          <w:b/>
          <w:bCs/>
          <w:sz w:val="21"/>
          <w:szCs w:val="21"/>
        </w:rPr>
      </w:pPr>
      <w:r>
        <w:rPr>
          <w:rFonts w:ascii="宋体" w:hAnsi="宋体" w:hint="eastAsia"/>
          <w:b/>
          <w:bCs/>
          <w:sz w:val="21"/>
          <w:szCs w:val="21"/>
        </w:rPr>
        <w:t>响应文件开启：</w:t>
      </w:r>
    </w:p>
    <w:p w:rsidR="00DE1FCE" w:rsidRDefault="00DE1FCE" w:rsidP="00DE1FCE">
      <w:pPr>
        <w:pStyle w:val="af2"/>
        <w:ind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开启时间：</w:t>
      </w:r>
      <w:r>
        <w:rPr>
          <w:rFonts w:ascii="宋体" w:hAnsi="宋体" w:cs="Times New Roman" w:hint="eastAsia"/>
          <w:sz w:val="21"/>
          <w:szCs w:val="21"/>
        </w:rPr>
        <w:t>202</w:t>
      </w:r>
      <w:r>
        <w:rPr>
          <w:rFonts w:ascii="宋体" w:eastAsiaTheme="minorEastAsia" w:hAnsi="宋体" w:cs="Times New Roman" w:hint="eastAsia"/>
          <w:sz w:val="21"/>
          <w:szCs w:val="21"/>
        </w:rPr>
        <w:t>2</w:t>
      </w:r>
      <w:r>
        <w:rPr>
          <w:rFonts w:ascii="宋体" w:hAnsi="宋体" w:cs="Times New Roman" w:hint="eastAsia"/>
          <w:sz w:val="21"/>
          <w:szCs w:val="21"/>
        </w:rPr>
        <w:t>-</w:t>
      </w:r>
      <w:r>
        <w:rPr>
          <w:rFonts w:ascii="宋体" w:eastAsiaTheme="minorEastAsia" w:hAnsi="宋体" w:cs="Times New Roman" w:hint="eastAsia"/>
          <w:sz w:val="21"/>
          <w:szCs w:val="21"/>
        </w:rPr>
        <w:t>7</w:t>
      </w:r>
      <w:r>
        <w:rPr>
          <w:rFonts w:ascii="宋体" w:hAnsi="宋体" w:cs="Times New Roman" w:hint="eastAsia"/>
          <w:sz w:val="21"/>
          <w:szCs w:val="21"/>
        </w:rPr>
        <w:t>-</w:t>
      </w:r>
      <w:r>
        <w:rPr>
          <w:rFonts w:ascii="宋体" w:eastAsiaTheme="minorEastAsia" w:hAnsi="宋体" w:cs="Times New Roman" w:hint="eastAsia"/>
          <w:sz w:val="21"/>
          <w:szCs w:val="21"/>
        </w:rPr>
        <w:t>1</w:t>
      </w:r>
      <w:r>
        <w:rPr>
          <w:rFonts w:ascii="宋体" w:hAnsi="宋体" w:cs="Times New Roman" w:hint="eastAsia"/>
          <w:sz w:val="21"/>
          <w:szCs w:val="21"/>
        </w:rPr>
        <w:t xml:space="preserve">  10:00:00</w:t>
      </w:r>
      <w:r>
        <w:rPr>
          <w:rFonts w:ascii="Times New Roman" w:eastAsia="宋体" w:hAnsi="Times New Roman" w:cs="Times New Roman" w:hint="eastAsia"/>
          <w:sz w:val="21"/>
          <w:szCs w:val="21"/>
        </w:rPr>
        <w:t>（北京时间）</w:t>
      </w:r>
    </w:p>
    <w:p w:rsidR="00DE1FCE" w:rsidRDefault="00DE1FCE" w:rsidP="00DE1FCE">
      <w:pPr>
        <w:pStyle w:val="af2"/>
        <w:ind w:firstLine="420"/>
        <w:rPr>
          <w:rFonts w:ascii="宋体" w:hAnsi="宋体" w:cs="Times New Roman"/>
          <w:sz w:val="21"/>
          <w:szCs w:val="21"/>
        </w:rPr>
      </w:pPr>
      <w:r>
        <w:rPr>
          <w:rFonts w:ascii="Times New Roman" w:eastAsia="宋体" w:hAnsi="Times New Roman" w:cs="Times New Roman" w:hint="eastAsia"/>
          <w:sz w:val="21"/>
          <w:szCs w:val="21"/>
        </w:rPr>
        <w:t>地点：</w:t>
      </w:r>
      <w:r>
        <w:rPr>
          <w:rFonts w:hint="eastAsia"/>
          <w:sz w:val="21"/>
          <w:szCs w:val="21"/>
        </w:rPr>
        <w:t>上海市青浦区万寿路55号2号楼202室</w:t>
      </w:r>
    </w:p>
    <w:p w:rsidR="00DE1FCE" w:rsidRDefault="00DE1FCE" w:rsidP="00DE1FCE"/>
    <w:p w:rsidR="00DE1FCE" w:rsidRPr="00E80410" w:rsidRDefault="00DE1FCE" w:rsidP="00DE1FCE">
      <w:pPr>
        <w:numPr>
          <w:ilvl w:val="0"/>
          <w:numId w:val="5"/>
        </w:numPr>
        <w:rPr>
          <w:rFonts w:ascii="宋体" w:hAnsi="宋体"/>
          <w:sz w:val="21"/>
          <w:szCs w:val="21"/>
        </w:rPr>
      </w:pPr>
      <w:r>
        <w:rPr>
          <w:rFonts w:ascii="宋体" w:hAnsi="宋体" w:hint="eastAsia"/>
          <w:b/>
          <w:bCs/>
          <w:sz w:val="21"/>
          <w:szCs w:val="21"/>
        </w:rPr>
        <w:t>评标时间及地址：</w:t>
      </w:r>
    </w:p>
    <w:p w:rsidR="00DE1FCE" w:rsidRPr="00E80410" w:rsidRDefault="00DE1FCE" w:rsidP="00DE1FCE">
      <w:pPr>
        <w:ind w:firstLineChars="244" w:firstLine="512"/>
        <w:rPr>
          <w:rFonts w:ascii="宋体" w:hAnsi="宋体"/>
          <w:sz w:val="21"/>
          <w:szCs w:val="21"/>
        </w:rPr>
      </w:pPr>
      <w:r w:rsidRPr="00E80410">
        <w:rPr>
          <w:rFonts w:ascii="宋体" w:hAnsi="宋体" w:hint="eastAsia"/>
          <w:bCs/>
          <w:sz w:val="21"/>
          <w:szCs w:val="21"/>
        </w:rPr>
        <w:t>时间：待定</w:t>
      </w:r>
      <w:r w:rsidRPr="00E80410">
        <w:rPr>
          <w:rFonts w:ascii="宋体" w:hAnsi="宋体" w:hint="eastAsia"/>
          <w:sz w:val="21"/>
          <w:szCs w:val="21"/>
        </w:rPr>
        <w:t>。</w:t>
      </w:r>
    </w:p>
    <w:p w:rsidR="00FE3490" w:rsidRDefault="00DE1FCE" w:rsidP="00DE1FCE">
      <w:pPr>
        <w:pStyle w:val="af2"/>
        <w:ind w:firstLine="420"/>
        <w:rPr>
          <w:rFonts w:eastAsiaTheme="minorEastAsia"/>
          <w:sz w:val="21"/>
          <w:szCs w:val="21"/>
        </w:rPr>
      </w:pPr>
      <w:r>
        <w:rPr>
          <w:rFonts w:ascii="Times New Roman" w:eastAsia="宋体" w:hAnsi="Times New Roman" w:cs="Times New Roman" w:hint="eastAsia"/>
          <w:sz w:val="21"/>
          <w:szCs w:val="21"/>
        </w:rPr>
        <w:t>地点：</w:t>
      </w:r>
      <w:r>
        <w:rPr>
          <w:rFonts w:hint="eastAsia"/>
          <w:sz w:val="21"/>
          <w:szCs w:val="21"/>
        </w:rPr>
        <w:t>上海市青浦区万寿路55号2号楼</w:t>
      </w:r>
      <w:r>
        <w:rPr>
          <w:rFonts w:eastAsiaTheme="minorEastAsia" w:hint="eastAsia"/>
          <w:sz w:val="21"/>
          <w:szCs w:val="21"/>
        </w:rPr>
        <w:t>1</w:t>
      </w:r>
      <w:r>
        <w:rPr>
          <w:rFonts w:hint="eastAsia"/>
          <w:sz w:val="21"/>
          <w:szCs w:val="21"/>
        </w:rPr>
        <w:t>02室</w:t>
      </w:r>
      <w:r w:rsidR="00FE3490">
        <w:rPr>
          <w:rFonts w:eastAsiaTheme="minorEastAsia" w:hint="eastAsia"/>
          <w:sz w:val="21"/>
          <w:szCs w:val="21"/>
        </w:rPr>
        <w:t xml:space="preserve"> </w:t>
      </w:r>
    </w:p>
    <w:p w:rsidR="00DE1FCE" w:rsidRDefault="00DE1FCE" w:rsidP="00DE1FCE">
      <w:pPr>
        <w:pStyle w:val="af2"/>
        <w:ind w:firstLine="420"/>
        <w:rPr>
          <w:rFonts w:ascii="宋体" w:hAnsi="宋体"/>
          <w:b/>
          <w:bCs/>
          <w:sz w:val="21"/>
          <w:szCs w:val="21"/>
        </w:rPr>
      </w:pPr>
      <w:r>
        <w:rPr>
          <w:rFonts w:ascii="宋体" w:eastAsia="宋体" w:hAnsi="宋体" w:cs="宋体" w:hint="eastAsia"/>
          <w:b/>
          <w:bCs/>
          <w:sz w:val="21"/>
          <w:szCs w:val="21"/>
        </w:rPr>
        <w:t>联系方式</w:t>
      </w:r>
    </w:p>
    <w:p w:rsidR="00DE1FCE" w:rsidRDefault="00DE1FCE" w:rsidP="00DE1FCE">
      <w:pPr>
        <w:spacing w:line="360" w:lineRule="auto"/>
        <w:rPr>
          <w:rFonts w:ascii="宋体" w:hAnsi="宋体" w:cs="宋体"/>
          <w:spacing w:val="-6"/>
          <w:sz w:val="21"/>
          <w:szCs w:val="21"/>
        </w:rPr>
      </w:pPr>
      <w:r>
        <w:rPr>
          <w:rFonts w:ascii="宋体" w:hAnsi="宋体" w:cs="宋体" w:hint="eastAsia"/>
          <w:spacing w:val="-6"/>
          <w:sz w:val="21"/>
          <w:szCs w:val="21"/>
        </w:rPr>
        <w:t xml:space="preserve">采购人：上海市青浦区教育综合事务中心              </w:t>
      </w:r>
    </w:p>
    <w:p w:rsidR="00DE1FCE" w:rsidRDefault="00DE1FCE" w:rsidP="00DE1FCE">
      <w:pPr>
        <w:spacing w:line="360" w:lineRule="auto"/>
        <w:rPr>
          <w:sz w:val="21"/>
          <w:szCs w:val="21"/>
        </w:rPr>
      </w:pPr>
      <w:r>
        <w:rPr>
          <w:rFonts w:ascii="宋体" w:hAnsi="宋体" w:cs="宋体" w:hint="eastAsia"/>
          <w:spacing w:val="-6"/>
          <w:sz w:val="21"/>
          <w:szCs w:val="21"/>
        </w:rPr>
        <w:t>地址：</w:t>
      </w:r>
      <w:r>
        <w:rPr>
          <w:rFonts w:hint="eastAsia"/>
          <w:sz w:val="21"/>
          <w:szCs w:val="21"/>
        </w:rPr>
        <w:t>上海市青浦区万寿路</w:t>
      </w:r>
      <w:r>
        <w:rPr>
          <w:rFonts w:hint="eastAsia"/>
          <w:sz w:val="21"/>
          <w:szCs w:val="21"/>
        </w:rPr>
        <w:t>55</w:t>
      </w:r>
      <w:r>
        <w:rPr>
          <w:rFonts w:hint="eastAsia"/>
          <w:sz w:val="21"/>
          <w:szCs w:val="21"/>
        </w:rPr>
        <w:t>号</w:t>
      </w:r>
    </w:p>
    <w:p w:rsidR="00DE1FCE" w:rsidRDefault="00DE1FCE" w:rsidP="00DE1FCE">
      <w:pPr>
        <w:spacing w:line="360" w:lineRule="auto"/>
        <w:rPr>
          <w:rFonts w:ascii="宋体" w:hAnsi="宋体" w:cs="宋体"/>
          <w:spacing w:val="-6"/>
          <w:sz w:val="21"/>
          <w:szCs w:val="21"/>
        </w:rPr>
      </w:pPr>
      <w:r>
        <w:rPr>
          <w:rFonts w:ascii="宋体" w:hAnsi="宋体" w:cs="宋体" w:hint="eastAsia"/>
          <w:spacing w:val="-6"/>
          <w:sz w:val="21"/>
          <w:szCs w:val="21"/>
        </w:rPr>
        <w:t>联系人：姚老师</w:t>
      </w:r>
    </w:p>
    <w:p w:rsidR="00DE1FCE" w:rsidRDefault="00DE1FCE" w:rsidP="00DE1FCE">
      <w:pPr>
        <w:spacing w:line="360" w:lineRule="auto"/>
        <w:rPr>
          <w:rFonts w:ascii="宋体" w:hAnsi="宋体" w:cs="宋体"/>
          <w:color w:val="0000FF"/>
          <w:spacing w:val="-6"/>
          <w:sz w:val="21"/>
          <w:szCs w:val="21"/>
        </w:rPr>
      </w:pPr>
      <w:r>
        <w:rPr>
          <w:rFonts w:ascii="宋体" w:hAnsi="宋体" w:cs="宋体" w:hint="eastAsia"/>
          <w:spacing w:val="-6"/>
          <w:sz w:val="21"/>
          <w:szCs w:val="21"/>
        </w:rPr>
        <w:t>联系方式：021-39225797</w:t>
      </w:r>
    </w:p>
    <w:p w:rsidR="00E61A7D" w:rsidRDefault="00E61A7D" w:rsidP="00DE1FCE">
      <w:pPr>
        <w:rPr>
          <w:rFonts w:ascii="宋体" w:hAnsi="宋体" w:cs="宋体"/>
          <w:szCs w:val="21"/>
        </w:rPr>
      </w:pPr>
    </w:p>
    <w:p w:rsidR="00E61A7D" w:rsidRDefault="00ED75A4">
      <w:pPr>
        <w:rPr>
          <w:rFonts w:ascii="宋体" w:hAnsi="宋体" w:cs="宋体"/>
          <w:szCs w:val="21"/>
        </w:rPr>
      </w:pPr>
      <w:r>
        <w:rPr>
          <w:rFonts w:ascii="宋体" w:hAnsi="宋体" w:cs="宋体" w:hint="eastAsia"/>
          <w:szCs w:val="21"/>
        </w:rPr>
        <w:br w:type="page"/>
      </w:r>
    </w:p>
    <w:p w:rsidR="00E61A7D" w:rsidRDefault="00ED75A4">
      <w:pPr>
        <w:pStyle w:val="1"/>
        <w:numPr>
          <w:ilvl w:val="0"/>
          <w:numId w:val="4"/>
        </w:numPr>
        <w:rPr>
          <w:b/>
          <w:bCs/>
          <w:sz w:val="32"/>
          <w:szCs w:val="32"/>
        </w:rPr>
      </w:pPr>
      <w:bookmarkStart w:id="2" w:name="_Toc879"/>
      <w:r>
        <w:rPr>
          <w:rFonts w:hint="eastAsia"/>
          <w:b/>
          <w:bCs/>
          <w:sz w:val="32"/>
          <w:szCs w:val="32"/>
        </w:rPr>
        <w:t>响应单位须知及前附表</w:t>
      </w:r>
      <w:bookmarkEnd w:id="2"/>
    </w:p>
    <w:p w:rsidR="00E61A7D" w:rsidRDefault="00ED75A4">
      <w:pPr>
        <w:jc w:val="both"/>
        <w:rPr>
          <w:rFonts w:ascii="宋体" w:hAnsi="宋体" w:cs="宋体"/>
          <w:sz w:val="28"/>
        </w:rPr>
      </w:pPr>
      <w:r>
        <w:rPr>
          <w:rFonts w:ascii="宋体" w:hAnsi="宋体" w:cs="宋体" w:hint="eastAsia"/>
          <w:sz w:val="28"/>
        </w:rPr>
        <w:t>第一部分</w:t>
      </w:r>
    </w:p>
    <w:p w:rsidR="00E61A7D" w:rsidRDefault="00ED75A4">
      <w:pPr>
        <w:jc w:val="center"/>
        <w:rPr>
          <w:rFonts w:ascii="宋体" w:hAnsi="宋体" w:cs="宋体"/>
          <w:b/>
          <w:sz w:val="28"/>
        </w:rPr>
      </w:pPr>
      <w:r>
        <w:rPr>
          <w:rFonts w:ascii="宋体" w:hAnsi="宋体" w:cs="宋体" w:hint="eastAsia"/>
          <w:b/>
          <w:sz w:val="28"/>
        </w:rPr>
        <w:t>响应单位须知前附表</w:t>
      </w:r>
    </w:p>
    <w:p w:rsidR="00E61A7D" w:rsidRDefault="00E61A7D">
      <w:pPr>
        <w:pStyle w:val="1"/>
        <w:rPr>
          <w:rFonts w:cs="宋体"/>
          <w:b/>
          <w:bCs/>
          <w:sz w:val="28"/>
        </w:rPr>
      </w:pPr>
    </w:p>
    <w:tbl>
      <w:tblPr>
        <w:tblW w:w="1010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6"/>
        <w:gridCol w:w="9413"/>
      </w:tblGrid>
      <w:tr w:rsidR="00E61A7D">
        <w:trPr>
          <w:trHeight w:val="357"/>
        </w:trPr>
        <w:tc>
          <w:tcPr>
            <w:tcW w:w="696" w:type="dxa"/>
            <w:tcBorders>
              <w:top w:val="single" w:sz="4" w:space="0" w:color="auto"/>
              <w:left w:val="single" w:sz="4" w:space="0" w:color="auto"/>
              <w:bottom w:val="single" w:sz="4" w:space="0" w:color="auto"/>
              <w:right w:val="single" w:sz="4" w:space="0" w:color="auto"/>
            </w:tcBorders>
            <w:vAlign w:val="center"/>
          </w:tcPr>
          <w:p w:rsidR="00E61A7D" w:rsidRDefault="00ED75A4">
            <w:pPr>
              <w:snapToGrid w:val="0"/>
              <w:jc w:val="center"/>
              <w:rPr>
                <w:rFonts w:ascii="宋体" w:hAnsi="宋体" w:cs="宋体"/>
                <w:sz w:val="21"/>
                <w:szCs w:val="21"/>
              </w:rPr>
            </w:pPr>
            <w:r>
              <w:rPr>
                <w:rFonts w:ascii="宋体" w:hAnsi="宋体" w:cs="宋体" w:hint="eastAsia"/>
                <w:sz w:val="21"/>
                <w:szCs w:val="21"/>
              </w:rPr>
              <w:t>序</w:t>
            </w:r>
          </w:p>
          <w:p w:rsidR="00E61A7D" w:rsidRDefault="00ED75A4">
            <w:pPr>
              <w:snapToGrid w:val="0"/>
              <w:jc w:val="center"/>
              <w:rPr>
                <w:rFonts w:ascii="宋体" w:hAnsi="宋体" w:cs="宋体"/>
                <w:sz w:val="21"/>
                <w:szCs w:val="21"/>
              </w:rPr>
            </w:pPr>
            <w:r>
              <w:rPr>
                <w:rFonts w:ascii="宋体" w:hAnsi="宋体" w:cs="宋体" w:hint="eastAsia"/>
                <w:sz w:val="21"/>
                <w:szCs w:val="21"/>
              </w:rPr>
              <w:t>号</w:t>
            </w:r>
          </w:p>
        </w:tc>
        <w:tc>
          <w:tcPr>
            <w:tcW w:w="9413" w:type="dxa"/>
            <w:tcBorders>
              <w:top w:val="single" w:sz="4" w:space="0" w:color="auto"/>
              <w:left w:val="single" w:sz="4" w:space="0" w:color="auto"/>
              <w:bottom w:val="single" w:sz="4" w:space="0" w:color="auto"/>
              <w:right w:val="single" w:sz="4" w:space="0" w:color="auto"/>
            </w:tcBorders>
            <w:vAlign w:val="center"/>
          </w:tcPr>
          <w:p w:rsidR="00E61A7D" w:rsidRDefault="00ED75A4">
            <w:pPr>
              <w:snapToGrid w:val="0"/>
              <w:ind w:firstLineChars="700" w:firstLine="1470"/>
              <w:rPr>
                <w:rFonts w:ascii="宋体" w:hAnsi="宋体" w:cs="宋体"/>
                <w:sz w:val="21"/>
                <w:szCs w:val="21"/>
              </w:rPr>
            </w:pPr>
            <w:r>
              <w:rPr>
                <w:rFonts w:ascii="宋体" w:hAnsi="宋体" w:cs="宋体" w:hint="eastAsia"/>
                <w:sz w:val="21"/>
                <w:szCs w:val="21"/>
              </w:rPr>
              <w:t>内    容    及    要    求</w:t>
            </w:r>
          </w:p>
        </w:tc>
      </w:tr>
      <w:tr w:rsidR="00E61A7D">
        <w:trPr>
          <w:trHeight w:val="428"/>
        </w:trPr>
        <w:tc>
          <w:tcPr>
            <w:tcW w:w="696" w:type="dxa"/>
            <w:tcBorders>
              <w:top w:val="single" w:sz="4" w:space="0" w:color="auto"/>
              <w:left w:val="single" w:sz="4" w:space="0" w:color="auto"/>
              <w:bottom w:val="single" w:sz="4" w:space="0" w:color="auto"/>
              <w:right w:val="single" w:sz="4" w:space="0" w:color="auto"/>
            </w:tcBorders>
            <w:vAlign w:val="center"/>
          </w:tcPr>
          <w:p w:rsidR="00E61A7D" w:rsidRDefault="00ED75A4">
            <w:pPr>
              <w:snapToGrid w:val="0"/>
              <w:jc w:val="center"/>
              <w:rPr>
                <w:rFonts w:ascii="宋体" w:hAnsi="宋体" w:cs="宋体"/>
                <w:sz w:val="21"/>
                <w:szCs w:val="21"/>
              </w:rPr>
            </w:pPr>
            <w:r>
              <w:rPr>
                <w:rFonts w:ascii="宋体" w:hAnsi="宋体" w:cs="宋体" w:hint="eastAsia"/>
                <w:sz w:val="21"/>
                <w:szCs w:val="21"/>
              </w:rPr>
              <w:t>1</w:t>
            </w:r>
          </w:p>
        </w:tc>
        <w:tc>
          <w:tcPr>
            <w:tcW w:w="9413" w:type="dxa"/>
            <w:tcBorders>
              <w:top w:val="single" w:sz="4" w:space="0" w:color="auto"/>
              <w:left w:val="single" w:sz="4" w:space="0" w:color="auto"/>
              <w:bottom w:val="single" w:sz="4" w:space="0" w:color="auto"/>
              <w:right w:val="single" w:sz="4" w:space="0" w:color="auto"/>
            </w:tcBorders>
            <w:vAlign w:val="center"/>
          </w:tcPr>
          <w:p w:rsidR="00E61A7D" w:rsidRDefault="00ED75A4" w:rsidP="00DE1FCE">
            <w:pPr>
              <w:snapToGrid w:val="0"/>
              <w:rPr>
                <w:rFonts w:ascii="宋体" w:hAnsi="宋体" w:cs="宋体"/>
                <w:sz w:val="21"/>
                <w:szCs w:val="21"/>
              </w:rPr>
            </w:pPr>
            <w:r>
              <w:rPr>
                <w:rFonts w:ascii="宋体" w:hAnsi="宋体" w:cs="宋体" w:hint="eastAsia"/>
                <w:sz w:val="21"/>
                <w:szCs w:val="21"/>
              </w:rPr>
              <w:t>项目名称及数量：</w:t>
            </w:r>
            <w:r>
              <w:rPr>
                <w:rFonts w:ascii="宋体" w:hAnsi="宋体" w:cs="宋体" w:hint="eastAsia"/>
                <w:bCs/>
                <w:sz w:val="21"/>
                <w:szCs w:val="21"/>
              </w:rPr>
              <w:t>详见《采购公告》</w:t>
            </w:r>
          </w:p>
        </w:tc>
      </w:tr>
      <w:tr w:rsidR="00E61A7D">
        <w:trPr>
          <w:trHeight w:val="428"/>
        </w:trPr>
        <w:tc>
          <w:tcPr>
            <w:tcW w:w="696" w:type="dxa"/>
            <w:tcBorders>
              <w:top w:val="single" w:sz="4" w:space="0" w:color="auto"/>
              <w:left w:val="single" w:sz="4" w:space="0" w:color="auto"/>
              <w:bottom w:val="single" w:sz="4" w:space="0" w:color="auto"/>
              <w:right w:val="single" w:sz="4" w:space="0" w:color="auto"/>
            </w:tcBorders>
            <w:vAlign w:val="center"/>
          </w:tcPr>
          <w:p w:rsidR="00E61A7D" w:rsidRDefault="00ED75A4">
            <w:pPr>
              <w:snapToGrid w:val="0"/>
              <w:jc w:val="center"/>
              <w:rPr>
                <w:rFonts w:ascii="宋体" w:hAnsi="宋体" w:cs="宋体"/>
                <w:sz w:val="21"/>
                <w:szCs w:val="21"/>
              </w:rPr>
            </w:pPr>
            <w:r>
              <w:rPr>
                <w:rFonts w:ascii="宋体" w:hAnsi="宋体" w:cs="宋体" w:hint="eastAsia"/>
                <w:sz w:val="21"/>
                <w:szCs w:val="21"/>
              </w:rPr>
              <w:t>2</w:t>
            </w:r>
          </w:p>
        </w:tc>
        <w:tc>
          <w:tcPr>
            <w:tcW w:w="9413" w:type="dxa"/>
            <w:tcBorders>
              <w:top w:val="single" w:sz="4" w:space="0" w:color="auto"/>
              <w:left w:val="single" w:sz="4" w:space="0" w:color="auto"/>
              <w:bottom w:val="single" w:sz="4" w:space="0" w:color="auto"/>
              <w:right w:val="single" w:sz="4" w:space="0" w:color="auto"/>
            </w:tcBorders>
            <w:vAlign w:val="center"/>
          </w:tcPr>
          <w:p w:rsidR="00E61A7D" w:rsidRDefault="00ED75A4">
            <w:pPr>
              <w:snapToGrid w:val="0"/>
              <w:rPr>
                <w:rFonts w:ascii="宋体" w:hAnsi="宋体" w:cs="宋体"/>
                <w:sz w:val="21"/>
                <w:szCs w:val="21"/>
              </w:rPr>
            </w:pPr>
            <w:r>
              <w:rPr>
                <w:rFonts w:ascii="宋体" w:hAnsi="宋体" w:cs="宋体" w:hint="eastAsia"/>
                <w:sz w:val="21"/>
                <w:szCs w:val="21"/>
              </w:rPr>
              <w:t>根据财库[2016]125号文件，通过“信用中国”网站（www.creditchina.gov.cn）、中国政府采购网（www.ccgp.gov.cn）。对列入失信被执行人、重大税收违法案件当事人名单、政府采购严重违法失信行为记录名单的供应商，</w:t>
            </w:r>
            <w:r>
              <w:rPr>
                <w:rFonts w:ascii="宋体" w:hAnsi="宋体" w:cs="宋体" w:hint="eastAsia"/>
                <w:b/>
                <w:sz w:val="21"/>
                <w:szCs w:val="21"/>
              </w:rPr>
              <w:t>其报价将作无效响应处理</w:t>
            </w:r>
            <w:r>
              <w:rPr>
                <w:rFonts w:ascii="宋体" w:hAnsi="宋体" w:cs="宋体" w:hint="eastAsia"/>
                <w:sz w:val="21"/>
                <w:szCs w:val="21"/>
              </w:rPr>
              <w:t>。</w:t>
            </w:r>
          </w:p>
        </w:tc>
      </w:tr>
      <w:tr w:rsidR="00E61A7D">
        <w:trPr>
          <w:trHeight w:val="307"/>
        </w:trPr>
        <w:tc>
          <w:tcPr>
            <w:tcW w:w="696" w:type="dxa"/>
            <w:tcBorders>
              <w:top w:val="single" w:sz="4" w:space="0" w:color="auto"/>
              <w:left w:val="single" w:sz="4" w:space="0" w:color="auto"/>
              <w:bottom w:val="single" w:sz="4" w:space="0" w:color="auto"/>
              <w:right w:val="single" w:sz="4" w:space="0" w:color="auto"/>
            </w:tcBorders>
            <w:vAlign w:val="center"/>
          </w:tcPr>
          <w:p w:rsidR="00E61A7D" w:rsidRDefault="00ED75A4">
            <w:pPr>
              <w:snapToGrid w:val="0"/>
              <w:jc w:val="center"/>
              <w:rPr>
                <w:rFonts w:ascii="宋体" w:hAnsi="宋体" w:cs="宋体"/>
                <w:sz w:val="21"/>
                <w:szCs w:val="21"/>
              </w:rPr>
            </w:pPr>
            <w:r>
              <w:rPr>
                <w:rFonts w:ascii="宋体" w:hAnsi="宋体" w:cs="宋体" w:hint="eastAsia"/>
                <w:sz w:val="21"/>
                <w:szCs w:val="21"/>
              </w:rPr>
              <w:t>4</w:t>
            </w:r>
          </w:p>
        </w:tc>
        <w:tc>
          <w:tcPr>
            <w:tcW w:w="9413" w:type="dxa"/>
            <w:tcBorders>
              <w:top w:val="single" w:sz="4" w:space="0" w:color="auto"/>
              <w:left w:val="single" w:sz="4" w:space="0" w:color="auto"/>
              <w:bottom w:val="single" w:sz="4" w:space="0" w:color="auto"/>
              <w:right w:val="single" w:sz="4" w:space="0" w:color="auto"/>
            </w:tcBorders>
            <w:vAlign w:val="center"/>
          </w:tcPr>
          <w:p w:rsidR="00E61A7D" w:rsidRDefault="00ED75A4">
            <w:pPr>
              <w:snapToGrid w:val="0"/>
              <w:rPr>
                <w:rFonts w:ascii="宋体" w:hAnsi="宋体" w:cs="宋体"/>
                <w:sz w:val="21"/>
                <w:szCs w:val="21"/>
              </w:rPr>
            </w:pPr>
            <w:r>
              <w:rPr>
                <w:rFonts w:ascii="宋体" w:hAnsi="宋体" w:cs="宋体" w:hint="eastAsia"/>
                <w:sz w:val="21"/>
                <w:szCs w:val="21"/>
              </w:rPr>
              <w:t>是否允许进口产品：</w:t>
            </w:r>
            <w:bookmarkStart w:id="3" w:name="PO_12775_PM042"/>
            <w:bookmarkStart w:id="4" w:name="PO_12771_PM042"/>
            <w:r>
              <w:rPr>
                <w:rFonts w:ascii="宋体" w:hAnsi="宋体" w:cs="宋体" w:hint="eastAsia"/>
                <w:sz w:val="21"/>
                <w:szCs w:val="21"/>
              </w:rPr>
              <w:t>不允许进口产品</w:t>
            </w:r>
            <w:bookmarkEnd w:id="3"/>
            <w:bookmarkEnd w:id="4"/>
            <w:r>
              <w:rPr>
                <w:rFonts w:ascii="宋体" w:hAnsi="宋体" w:cs="宋体" w:hint="eastAsia"/>
                <w:sz w:val="21"/>
                <w:szCs w:val="21"/>
              </w:rPr>
              <w:t>。</w:t>
            </w:r>
          </w:p>
        </w:tc>
      </w:tr>
      <w:tr w:rsidR="00E61A7D">
        <w:trPr>
          <w:trHeight w:val="579"/>
        </w:trPr>
        <w:tc>
          <w:tcPr>
            <w:tcW w:w="696" w:type="dxa"/>
            <w:tcBorders>
              <w:top w:val="single" w:sz="4" w:space="0" w:color="auto"/>
              <w:left w:val="single" w:sz="4" w:space="0" w:color="auto"/>
              <w:bottom w:val="single" w:sz="4" w:space="0" w:color="auto"/>
              <w:right w:val="single" w:sz="4" w:space="0" w:color="auto"/>
            </w:tcBorders>
            <w:vAlign w:val="center"/>
          </w:tcPr>
          <w:p w:rsidR="00E61A7D" w:rsidRDefault="00ED75A4">
            <w:pPr>
              <w:snapToGrid w:val="0"/>
              <w:jc w:val="center"/>
              <w:rPr>
                <w:rFonts w:ascii="宋体" w:hAnsi="宋体" w:cs="宋体"/>
                <w:sz w:val="21"/>
                <w:szCs w:val="21"/>
              </w:rPr>
            </w:pPr>
            <w:r>
              <w:rPr>
                <w:rFonts w:ascii="宋体" w:hAnsi="宋体" w:cs="宋体" w:hint="eastAsia"/>
                <w:sz w:val="21"/>
                <w:szCs w:val="21"/>
              </w:rPr>
              <w:t>6</w:t>
            </w:r>
          </w:p>
        </w:tc>
        <w:tc>
          <w:tcPr>
            <w:tcW w:w="9413" w:type="dxa"/>
            <w:tcBorders>
              <w:top w:val="single" w:sz="4" w:space="0" w:color="auto"/>
              <w:left w:val="single" w:sz="4" w:space="0" w:color="auto"/>
              <w:bottom w:val="single" w:sz="4" w:space="0" w:color="auto"/>
              <w:right w:val="single" w:sz="4" w:space="0" w:color="auto"/>
            </w:tcBorders>
            <w:vAlign w:val="center"/>
          </w:tcPr>
          <w:p w:rsidR="00E61A7D" w:rsidRDefault="00ED75A4" w:rsidP="00DE1FCE">
            <w:pPr>
              <w:snapToGrid w:val="0"/>
              <w:rPr>
                <w:rFonts w:ascii="宋体" w:hAnsi="宋体" w:cs="宋体"/>
                <w:sz w:val="21"/>
                <w:szCs w:val="21"/>
              </w:rPr>
            </w:pPr>
            <w:r>
              <w:rPr>
                <w:rFonts w:ascii="宋体" w:hAnsi="宋体" w:cs="宋体" w:hint="eastAsia"/>
                <w:sz w:val="21"/>
                <w:szCs w:val="21"/>
              </w:rPr>
              <w:t>答疑与澄清：</w:t>
            </w:r>
            <w:r w:rsidR="00DE1FCE">
              <w:rPr>
                <w:rFonts w:ascii="宋体" w:hAnsi="宋体" w:cs="宋体" w:hint="eastAsia"/>
                <w:sz w:val="21"/>
                <w:szCs w:val="21"/>
              </w:rPr>
              <w:t>投标</w:t>
            </w:r>
            <w:r>
              <w:rPr>
                <w:rFonts w:ascii="宋体" w:hAnsi="宋体" w:cs="宋体" w:hint="eastAsia"/>
                <w:sz w:val="21"/>
                <w:szCs w:val="21"/>
              </w:rPr>
              <w:t>响应方如认为</w:t>
            </w:r>
            <w:r w:rsidR="00DE1FCE">
              <w:rPr>
                <w:rFonts w:ascii="宋体" w:hAnsi="宋体" w:cs="宋体" w:hint="eastAsia"/>
                <w:sz w:val="21"/>
                <w:szCs w:val="21"/>
              </w:rPr>
              <w:t>招标</w:t>
            </w:r>
            <w:r>
              <w:rPr>
                <w:rFonts w:ascii="宋体" w:hAnsi="宋体" w:cs="宋体" w:hint="eastAsia"/>
                <w:sz w:val="21"/>
                <w:szCs w:val="21"/>
              </w:rPr>
              <w:t>文件有误或有不合理要求的，应当于响应文件截止之日3</w:t>
            </w:r>
            <w:r w:rsidR="00520D7A">
              <w:rPr>
                <w:rFonts w:ascii="宋体" w:hAnsi="宋体" w:cs="宋体" w:hint="eastAsia"/>
                <w:sz w:val="21"/>
                <w:szCs w:val="21"/>
              </w:rPr>
              <w:t>个工作日前，以书面形式向采购</w:t>
            </w:r>
            <w:r>
              <w:rPr>
                <w:rFonts w:ascii="宋体" w:hAnsi="宋体" w:cs="宋体" w:hint="eastAsia"/>
                <w:sz w:val="21"/>
                <w:szCs w:val="21"/>
              </w:rPr>
              <w:t>方提出。</w:t>
            </w:r>
          </w:p>
        </w:tc>
      </w:tr>
      <w:tr w:rsidR="00E61A7D">
        <w:trPr>
          <w:trHeight w:val="352"/>
        </w:trPr>
        <w:tc>
          <w:tcPr>
            <w:tcW w:w="696" w:type="dxa"/>
            <w:tcBorders>
              <w:top w:val="single" w:sz="4" w:space="0" w:color="auto"/>
              <w:left w:val="single" w:sz="4" w:space="0" w:color="auto"/>
              <w:bottom w:val="single" w:sz="4" w:space="0" w:color="auto"/>
              <w:right w:val="single" w:sz="4" w:space="0" w:color="auto"/>
            </w:tcBorders>
            <w:vAlign w:val="center"/>
          </w:tcPr>
          <w:p w:rsidR="00E61A7D" w:rsidRDefault="00ED75A4">
            <w:pPr>
              <w:snapToGrid w:val="0"/>
              <w:jc w:val="center"/>
              <w:rPr>
                <w:rFonts w:ascii="宋体" w:hAnsi="宋体" w:cs="宋体"/>
                <w:sz w:val="21"/>
                <w:szCs w:val="21"/>
              </w:rPr>
            </w:pPr>
            <w:r>
              <w:rPr>
                <w:rFonts w:ascii="宋体" w:hAnsi="宋体" w:cs="宋体" w:hint="eastAsia"/>
                <w:sz w:val="21"/>
                <w:szCs w:val="21"/>
              </w:rPr>
              <w:t>7</w:t>
            </w:r>
          </w:p>
        </w:tc>
        <w:tc>
          <w:tcPr>
            <w:tcW w:w="9413" w:type="dxa"/>
            <w:tcBorders>
              <w:top w:val="single" w:sz="4" w:space="0" w:color="auto"/>
              <w:left w:val="single" w:sz="4" w:space="0" w:color="auto"/>
              <w:bottom w:val="single" w:sz="4" w:space="0" w:color="auto"/>
              <w:right w:val="single" w:sz="4" w:space="0" w:color="auto"/>
            </w:tcBorders>
            <w:vAlign w:val="center"/>
          </w:tcPr>
          <w:p w:rsidR="00E61A7D" w:rsidRDefault="00ED75A4">
            <w:pPr>
              <w:snapToGrid w:val="0"/>
              <w:rPr>
                <w:rFonts w:ascii="宋体" w:hAnsi="宋体" w:cs="宋体"/>
                <w:sz w:val="21"/>
                <w:szCs w:val="21"/>
              </w:rPr>
            </w:pPr>
            <w:r>
              <w:rPr>
                <w:rFonts w:ascii="宋体" w:hAnsi="宋体" w:cs="宋体" w:hint="eastAsia"/>
                <w:sz w:val="21"/>
                <w:szCs w:val="21"/>
              </w:rPr>
              <w:t>转包与分包：否；联合投标：不允许。</w:t>
            </w:r>
          </w:p>
        </w:tc>
      </w:tr>
      <w:tr w:rsidR="00E61A7D">
        <w:trPr>
          <w:trHeight w:val="372"/>
        </w:trPr>
        <w:tc>
          <w:tcPr>
            <w:tcW w:w="696" w:type="dxa"/>
            <w:tcBorders>
              <w:top w:val="single" w:sz="4" w:space="0" w:color="auto"/>
              <w:left w:val="single" w:sz="4" w:space="0" w:color="auto"/>
              <w:bottom w:val="single" w:sz="4" w:space="0" w:color="auto"/>
              <w:right w:val="single" w:sz="4" w:space="0" w:color="auto"/>
            </w:tcBorders>
            <w:vAlign w:val="center"/>
          </w:tcPr>
          <w:p w:rsidR="00E61A7D" w:rsidRDefault="00ED75A4">
            <w:pPr>
              <w:snapToGrid w:val="0"/>
              <w:jc w:val="center"/>
              <w:rPr>
                <w:rFonts w:ascii="宋体" w:hAnsi="宋体" w:cs="宋体"/>
                <w:sz w:val="21"/>
                <w:szCs w:val="21"/>
              </w:rPr>
            </w:pPr>
            <w:r>
              <w:rPr>
                <w:rFonts w:ascii="宋体" w:hAnsi="宋体" w:cs="宋体" w:hint="eastAsia"/>
                <w:sz w:val="21"/>
                <w:szCs w:val="21"/>
              </w:rPr>
              <w:t>8</w:t>
            </w:r>
          </w:p>
        </w:tc>
        <w:tc>
          <w:tcPr>
            <w:tcW w:w="9413" w:type="dxa"/>
            <w:tcBorders>
              <w:top w:val="single" w:sz="4" w:space="0" w:color="auto"/>
              <w:left w:val="single" w:sz="4" w:space="0" w:color="auto"/>
              <w:bottom w:val="single" w:sz="4" w:space="0" w:color="auto"/>
              <w:right w:val="single" w:sz="4" w:space="0" w:color="auto"/>
            </w:tcBorders>
            <w:vAlign w:val="center"/>
          </w:tcPr>
          <w:p w:rsidR="00E61A7D" w:rsidRDefault="00ED75A4">
            <w:pPr>
              <w:snapToGrid w:val="0"/>
              <w:rPr>
                <w:rFonts w:ascii="宋体" w:hAnsi="宋体" w:cs="宋体"/>
                <w:sz w:val="21"/>
                <w:szCs w:val="21"/>
              </w:rPr>
            </w:pPr>
            <w:r>
              <w:rPr>
                <w:rFonts w:ascii="宋体" w:hAnsi="宋体" w:cs="宋体" w:hint="eastAsia"/>
                <w:sz w:val="21"/>
                <w:szCs w:val="21"/>
              </w:rPr>
              <w:t xml:space="preserve">现场踏勘：不组织现场踏勘 </w:t>
            </w:r>
          </w:p>
        </w:tc>
      </w:tr>
      <w:tr w:rsidR="00E61A7D">
        <w:trPr>
          <w:trHeight w:val="357"/>
        </w:trPr>
        <w:tc>
          <w:tcPr>
            <w:tcW w:w="696" w:type="dxa"/>
            <w:tcBorders>
              <w:top w:val="single" w:sz="4" w:space="0" w:color="auto"/>
              <w:left w:val="single" w:sz="4" w:space="0" w:color="auto"/>
              <w:bottom w:val="single" w:sz="4" w:space="0" w:color="auto"/>
              <w:right w:val="single" w:sz="4" w:space="0" w:color="auto"/>
            </w:tcBorders>
            <w:vAlign w:val="center"/>
          </w:tcPr>
          <w:p w:rsidR="00E61A7D" w:rsidRDefault="00ED75A4">
            <w:pPr>
              <w:snapToGrid w:val="0"/>
              <w:jc w:val="center"/>
              <w:rPr>
                <w:rFonts w:ascii="宋体" w:hAnsi="宋体" w:cs="宋体"/>
                <w:sz w:val="21"/>
                <w:szCs w:val="21"/>
              </w:rPr>
            </w:pPr>
            <w:r>
              <w:rPr>
                <w:rFonts w:ascii="宋体" w:hAnsi="宋体" w:cs="宋体" w:hint="eastAsia"/>
                <w:sz w:val="21"/>
                <w:szCs w:val="21"/>
              </w:rPr>
              <w:t>9</w:t>
            </w:r>
          </w:p>
        </w:tc>
        <w:tc>
          <w:tcPr>
            <w:tcW w:w="9413" w:type="dxa"/>
            <w:tcBorders>
              <w:top w:val="single" w:sz="4" w:space="0" w:color="auto"/>
              <w:left w:val="single" w:sz="4" w:space="0" w:color="auto"/>
              <w:bottom w:val="single" w:sz="4" w:space="0" w:color="auto"/>
              <w:right w:val="single" w:sz="4" w:space="0" w:color="auto"/>
            </w:tcBorders>
            <w:vAlign w:val="center"/>
          </w:tcPr>
          <w:p w:rsidR="00E61A7D" w:rsidRDefault="00ED75A4">
            <w:pPr>
              <w:snapToGrid w:val="0"/>
              <w:rPr>
                <w:rFonts w:ascii="宋体" w:hAnsi="宋体" w:cs="宋体"/>
                <w:sz w:val="21"/>
                <w:szCs w:val="21"/>
              </w:rPr>
            </w:pPr>
            <w:r>
              <w:rPr>
                <w:rFonts w:ascii="宋体" w:hAnsi="宋体" w:cs="宋体" w:hint="eastAsia"/>
                <w:sz w:val="21"/>
                <w:szCs w:val="21"/>
              </w:rPr>
              <w:t>演示时间：不进行演示</w:t>
            </w:r>
          </w:p>
        </w:tc>
      </w:tr>
      <w:tr w:rsidR="00E61A7D">
        <w:trPr>
          <w:trHeight w:val="380"/>
        </w:trPr>
        <w:tc>
          <w:tcPr>
            <w:tcW w:w="696" w:type="dxa"/>
            <w:tcBorders>
              <w:top w:val="single" w:sz="4" w:space="0" w:color="auto"/>
              <w:left w:val="single" w:sz="4" w:space="0" w:color="auto"/>
              <w:bottom w:val="single" w:sz="4" w:space="0" w:color="auto"/>
              <w:right w:val="single" w:sz="4" w:space="0" w:color="auto"/>
            </w:tcBorders>
            <w:vAlign w:val="center"/>
          </w:tcPr>
          <w:p w:rsidR="00E61A7D" w:rsidRDefault="00ED75A4">
            <w:pPr>
              <w:snapToGrid w:val="0"/>
              <w:jc w:val="center"/>
              <w:rPr>
                <w:rFonts w:ascii="宋体" w:hAnsi="宋体" w:cs="宋体"/>
                <w:sz w:val="21"/>
                <w:szCs w:val="21"/>
              </w:rPr>
            </w:pPr>
            <w:r>
              <w:rPr>
                <w:rFonts w:ascii="宋体" w:hAnsi="宋体" w:cs="宋体" w:hint="eastAsia"/>
                <w:sz w:val="21"/>
                <w:szCs w:val="21"/>
              </w:rPr>
              <w:t>11</w:t>
            </w:r>
          </w:p>
        </w:tc>
        <w:tc>
          <w:tcPr>
            <w:tcW w:w="9413" w:type="dxa"/>
            <w:tcBorders>
              <w:top w:val="single" w:sz="4" w:space="0" w:color="auto"/>
              <w:left w:val="single" w:sz="4" w:space="0" w:color="auto"/>
              <w:bottom w:val="single" w:sz="4" w:space="0" w:color="auto"/>
              <w:right w:val="single" w:sz="4" w:space="0" w:color="auto"/>
            </w:tcBorders>
            <w:vAlign w:val="center"/>
          </w:tcPr>
          <w:p w:rsidR="00E61A7D" w:rsidRDefault="00DE1FCE" w:rsidP="00DE1FCE">
            <w:pPr>
              <w:autoSpaceDE w:val="0"/>
              <w:autoSpaceDN w:val="0"/>
              <w:snapToGrid w:val="0"/>
              <w:textAlignment w:val="bottom"/>
              <w:rPr>
                <w:rFonts w:ascii="宋体" w:hAnsi="宋体" w:cs="宋体"/>
                <w:sz w:val="21"/>
                <w:szCs w:val="21"/>
              </w:rPr>
            </w:pPr>
            <w:r>
              <w:rPr>
                <w:rFonts w:ascii="宋体" w:hAnsi="宋体" w:cs="宋体" w:hint="eastAsia"/>
                <w:sz w:val="21"/>
                <w:szCs w:val="21"/>
              </w:rPr>
              <w:t>结果公示：采购结果</w:t>
            </w:r>
            <w:r w:rsidR="00ED75A4">
              <w:rPr>
                <w:rFonts w:ascii="宋体" w:hAnsi="宋体" w:cs="宋体" w:hint="eastAsia"/>
                <w:sz w:val="21"/>
                <w:szCs w:val="21"/>
              </w:rPr>
              <w:t>确认后，</w:t>
            </w:r>
            <w:r>
              <w:rPr>
                <w:rFonts w:ascii="宋体" w:hAnsi="宋体" w:cs="宋体" w:hint="eastAsia"/>
                <w:sz w:val="21"/>
                <w:szCs w:val="21"/>
              </w:rPr>
              <w:t>在上海市青浦区教育综合事务中心网站发布，</w:t>
            </w:r>
            <w:r w:rsidR="00ED75A4">
              <w:rPr>
                <w:rFonts w:ascii="宋体" w:hAnsi="宋体" w:cs="宋体" w:hint="eastAsia"/>
                <w:sz w:val="21"/>
                <w:szCs w:val="21"/>
              </w:rPr>
              <w:t>并向成交供应商发出成交通知书。</w:t>
            </w:r>
          </w:p>
        </w:tc>
      </w:tr>
      <w:tr w:rsidR="00E61A7D">
        <w:trPr>
          <w:trHeight w:val="432"/>
        </w:trPr>
        <w:tc>
          <w:tcPr>
            <w:tcW w:w="696" w:type="dxa"/>
            <w:tcBorders>
              <w:top w:val="single" w:sz="4" w:space="0" w:color="auto"/>
              <w:left w:val="single" w:sz="4" w:space="0" w:color="auto"/>
              <w:bottom w:val="single" w:sz="4" w:space="0" w:color="auto"/>
              <w:right w:val="single" w:sz="4" w:space="0" w:color="auto"/>
            </w:tcBorders>
            <w:vAlign w:val="center"/>
          </w:tcPr>
          <w:p w:rsidR="00E61A7D" w:rsidRDefault="00ED75A4">
            <w:pPr>
              <w:snapToGrid w:val="0"/>
              <w:jc w:val="center"/>
              <w:rPr>
                <w:rFonts w:ascii="宋体" w:hAnsi="宋体" w:cs="宋体"/>
                <w:sz w:val="21"/>
                <w:szCs w:val="21"/>
              </w:rPr>
            </w:pPr>
            <w:r>
              <w:rPr>
                <w:rFonts w:ascii="宋体" w:hAnsi="宋体" w:cs="宋体" w:hint="eastAsia"/>
                <w:sz w:val="21"/>
                <w:szCs w:val="21"/>
              </w:rPr>
              <w:t>12</w:t>
            </w:r>
          </w:p>
        </w:tc>
        <w:tc>
          <w:tcPr>
            <w:tcW w:w="9413" w:type="dxa"/>
            <w:tcBorders>
              <w:top w:val="single" w:sz="4" w:space="0" w:color="auto"/>
              <w:left w:val="single" w:sz="4" w:space="0" w:color="auto"/>
              <w:bottom w:val="single" w:sz="4" w:space="0" w:color="auto"/>
              <w:right w:val="single" w:sz="4" w:space="0" w:color="auto"/>
            </w:tcBorders>
            <w:vAlign w:val="center"/>
          </w:tcPr>
          <w:p w:rsidR="00E61A7D" w:rsidRDefault="00ED75A4">
            <w:pPr>
              <w:autoSpaceDE w:val="0"/>
              <w:autoSpaceDN w:val="0"/>
              <w:snapToGrid w:val="0"/>
              <w:textAlignment w:val="bottom"/>
              <w:rPr>
                <w:rFonts w:ascii="宋体" w:hAnsi="宋体" w:cs="宋体"/>
                <w:sz w:val="21"/>
                <w:szCs w:val="21"/>
              </w:rPr>
            </w:pPr>
            <w:r>
              <w:rPr>
                <w:rFonts w:ascii="宋体" w:hAnsi="宋体" w:cs="宋体" w:hint="eastAsia"/>
                <w:sz w:val="21"/>
                <w:szCs w:val="21"/>
              </w:rPr>
              <w:t>签订合同时间：成交通知书发出之日起30日内。</w:t>
            </w:r>
          </w:p>
        </w:tc>
      </w:tr>
      <w:tr w:rsidR="00E61A7D">
        <w:trPr>
          <w:trHeight w:val="357"/>
        </w:trPr>
        <w:tc>
          <w:tcPr>
            <w:tcW w:w="696" w:type="dxa"/>
            <w:tcBorders>
              <w:top w:val="single" w:sz="4" w:space="0" w:color="auto"/>
              <w:left w:val="single" w:sz="4" w:space="0" w:color="auto"/>
              <w:bottom w:val="single" w:sz="4" w:space="0" w:color="auto"/>
              <w:right w:val="single" w:sz="4" w:space="0" w:color="auto"/>
            </w:tcBorders>
            <w:vAlign w:val="center"/>
          </w:tcPr>
          <w:p w:rsidR="00E61A7D" w:rsidRDefault="00ED75A4">
            <w:pPr>
              <w:snapToGrid w:val="0"/>
              <w:jc w:val="center"/>
              <w:rPr>
                <w:rFonts w:ascii="宋体" w:hAnsi="宋体" w:cs="宋体"/>
                <w:sz w:val="21"/>
                <w:szCs w:val="21"/>
              </w:rPr>
            </w:pPr>
            <w:r>
              <w:rPr>
                <w:rFonts w:ascii="宋体" w:hAnsi="宋体" w:cs="宋体" w:hint="eastAsia"/>
                <w:sz w:val="21"/>
                <w:szCs w:val="21"/>
              </w:rPr>
              <w:t>13</w:t>
            </w:r>
          </w:p>
        </w:tc>
        <w:tc>
          <w:tcPr>
            <w:tcW w:w="9413" w:type="dxa"/>
            <w:tcBorders>
              <w:top w:val="single" w:sz="4" w:space="0" w:color="auto"/>
              <w:left w:val="single" w:sz="4" w:space="0" w:color="auto"/>
              <w:bottom w:val="single" w:sz="4" w:space="0" w:color="auto"/>
              <w:right w:val="single" w:sz="4" w:space="0" w:color="auto"/>
            </w:tcBorders>
            <w:vAlign w:val="center"/>
          </w:tcPr>
          <w:p w:rsidR="00E61A7D" w:rsidRDefault="00ED75A4" w:rsidP="00210A60">
            <w:pPr>
              <w:snapToGrid w:val="0"/>
              <w:rPr>
                <w:rFonts w:ascii="宋体" w:hAnsi="宋体" w:cs="宋体"/>
                <w:sz w:val="21"/>
                <w:szCs w:val="21"/>
              </w:rPr>
            </w:pPr>
            <w:r>
              <w:rPr>
                <w:rFonts w:ascii="宋体" w:hAnsi="宋体" w:cs="宋体" w:hint="eastAsia"/>
                <w:color w:val="FF0000"/>
                <w:sz w:val="21"/>
                <w:szCs w:val="21"/>
              </w:rPr>
              <w:t>付款方式：项目验收合格后，支付合同价的100%，</w:t>
            </w:r>
          </w:p>
        </w:tc>
      </w:tr>
      <w:tr w:rsidR="00E61A7D">
        <w:trPr>
          <w:trHeight w:val="417"/>
        </w:trPr>
        <w:tc>
          <w:tcPr>
            <w:tcW w:w="696" w:type="dxa"/>
            <w:tcBorders>
              <w:top w:val="single" w:sz="4" w:space="0" w:color="auto"/>
              <w:left w:val="single" w:sz="4" w:space="0" w:color="auto"/>
              <w:bottom w:val="single" w:sz="4" w:space="0" w:color="auto"/>
              <w:right w:val="single" w:sz="4" w:space="0" w:color="auto"/>
            </w:tcBorders>
            <w:vAlign w:val="center"/>
          </w:tcPr>
          <w:p w:rsidR="00E61A7D" w:rsidRDefault="00ED75A4">
            <w:pPr>
              <w:snapToGrid w:val="0"/>
              <w:jc w:val="center"/>
              <w:rPr>
                <w:rFonts w:ascii="宋体" w:hAnsi="宋体" w:cs="宋体"/>
                <w:sz w:val="21"/>
                <w:szCs w:val="21"/>
              </w:rPr>
            </w:pPr>
            <w:r>
              <w:rPr>
                <w:rFonts w:ascii="宋体" w:hAnsi="宋体" w:cs="宋体" w:hint="eastAsia"/>
                <w:sz w:val="21"/>
                <w:szCs w:val="21"/>
              </w:rPr>
              <w:t>14</w:t>
            </w:r>
          </w:p>
        </w:tc>
        <w:tc>
          <w:tcPr>
            <w:tcW w:w="9413" w:type="dxa"/>
            <w:tcBorders>
              <w:top w:val="single" w:sz="4" w:space="0" w:color="auto"/>
              <w:left w:val="single" w:sz="4" w:space="0" w:color="auto"/>
              <w:bottom w:val="single" w:sz="4" w:space="0" w:color="auto"/>
              <w:right w:val="single" w:sz="4" w:space="0" w:color="auto"/>
            </w:tcBorders>
            <w:vAlign w:val="center"/>
          </w:tcPr>
          <w:p w:rsidR="00E61A7D" w:rsidRDefault="009C30DF">
            <w:pPr>
              <w:snapToGrid w:val="0"/>
              <w:rPr>
                <w:rFonts w:ascii="宋体" w:hAnsi="宋体" w:cs="宋体"/>
                <w:sz w:val="21"/>
                <w:szCs w:val="21"/>
              </w:rPr>
            </w:pPr>
            <w:r>
              <w:rPr>
                <w:rFonts w:ascii="宋体" w:hAnsi="宋体" w:cs="宋体" w:hint="eastAsia"/>
                <w:sz w:val="21"/>
                <w:szCs w:val="21"/>
              </w:rPr>
              <w:t>招标</w:t>
            </w:r>
            <w:r w:rsidR="00ED75A4">
              <w:rPr>
                <w:rFonts w:ascii="宋体" w:hAnsi="宋体" w:cs="宋体" w:hint="eastAsia"/>
                <w:sz w:val="21"/>
                <w:szCs w:val="21"/>
              </w:rPr>
              <w:t>文件有效期为90天。</w:t>
            </w:r>
          </w:p>
        </w:tc>
      </w:tr>
    </w:tbl>
    <w:p w:rsidR="00E61A7D" w:rsidRDefault="00E61A7D" w:rsidP="001A2BEC">
      <w:pPr>
        <w:pStyle w:val="ab"/>
        <w:ind w:leftChars="0" w:left="0" w:right="1400"/>
        <w:rPr>
          <w:rFonts w:ascii="宋体" w:hAnsi="宋体" w:cs="宋体"/>
          <w:sz w:val="21"/>
        </w:rPr>
      </w:pPr>
    </w:p>
    <w:p w:rsidR="00E61A7D" w:rsidRDefault="00E61A7D" w:rsidP="001A2BEC">
      <w:pPr>
        <w:pStyle w:val="ab"/>
        <w:ind w:left="1400" w:right="1400"/>
        <w:rPr>
          <w:rFonts w:ascii="宋体" w:hAnsi="宋体" w:cs="宋体"/>
          <w:sz w:val="21"/>
        </w:rPr>
      </w:pPr>
    </w:p>
    <w:p w:rsidR="00E61A7D" w:rsidRDefault="00ED75A4">
      <w:pPr>
        <w:jc w:val="both"/>
        <w:rPr>
          <w:rFonts w:ascii="宋体" w:hAnsi="宋体" w:cs="宋体"/>
          <w:sz w:val="28"/>
        </w:rPr>
      </w:pPr>
      <w:r>
        <w:rPr>
          <w:rFonts w:ascii="宋体" w:hAnsi="宋体" w:cs="宋体" w:hint="eastAsia"/>
          <w:sz w:val="28"/>
        </w:rPr>
        <w:t>第二部分</w:t>
      </w:r>
    </w:p>
    <w:p w:rsidR="00E61A7D" w:rsidRDefault="00ED75A4">
      <w:pPr>
        <w:jc w:val="center"/>
        <w:rPr>
          <w:rFonts w:ascii="宋体" w:hAnsi="宋体" w:cs="宋体"/>
          <w:b/>
          <w:sz w:val="28"/>
        </w:rPr>
      </w:pPr>
      <w:r>
        <w:rPr>
          <w:rFonts w:ascii="宋体" w:hAnsi="宋体" w:cs="宋体" w:hint="eastAsia"/>
          <w:b/>
          <w:sz w:val="28"/>
        </w:rPr>
        <w:t>响应单位须知</w:t>
      </w:r>
    </w:p>
    <w:p w:rsidR="00E61A7D" w:rsidRDefault="00ED75A4">
      <w:pPr>
        <w:spacing w:line="380" w:lineRule="exact"/>
        <w:rPr>
          <w:rFonts w:ascii="宋体" w:hAnsi="宋体" w:cs="宋体"/>
          <w:b/>
          <w:sz w:val="21"/>
          <w:szCs w:val="21"/>
        </w:rPr>
      </w:pPr>
      <w:r>
        <w:rPr>
          <w:rFonts w:ascii="宋体" w:hAnsi="宋体" w:cs="宋体" w:hint="eastAsia"/>
          <w:b/>
          <w:sz w:val="21"/>
          <w:szCs w:val="21"/>
        </w:rPr>
        <w:t>A 综合说明</w:t>
      </w:r>
    </w:p>
    <w:p w:rsidR="00E61A7D" w:rsidRDefault="00ED75A4">
      <w:pPr>
        <w:spacing w:line="380" w:lineRule="exact"/>
        <w:rPr>
          <w:rFonts w:ascii="宋体" w:hAnsi="宋体" w:cs="宋体"/>
          <w:b/>
          <w:sz w:val="21"/>
          <w:szCs w:val="21"/>
        </w:rPr>
      </w:pPr>
      <w:r>
        <w:rPr>
          <w:rFonts w:ascii="宋体" w:hAnsi="宋体" w:cs="宋体" w:hint="eastAsia"/>
          <w:b/>
          <w:sz w:val="21"/>
          <w:szCs w:val="21"/>
        </w:rPr>
        <w:t>1、适用范围</w:t>
      </w:r>
    </w:p>
    <w:p w:rsidR="00E61A7D" w:rsidRDefault="00ED75A4">
      <w:pPr>
        <w:spacing w:line="380" w:lineRule="exact"/>
        <w:rPr>
          <w:rFonts w:ascii="宋体" w:hAnsi="宋体" w:cs="宋体"/>
          <w:sz w:val="21"/>
          <w:szCs w:val="21"/>
        </w:rPr>
      </w:pPr>
      <w:r>
        <w:rPr>
          <w:rFonts w:ascii="宋体" w:hAnsi="宋体" w:cs="宋体" w:hint="eastAsia"/>
          <w:sz w:val="21"/>
          <w:szCs w:val="21"/>
        </w:rPr>
        <w:t>1.1本</w:t>
      </w:r>
      <w:r w:rsidR="00210A60">
        <w:rPr>
          <w:rFonts w:ascii="宋体" w:hAnsi="宋体" w:cs="宋体" w:hint="eastAsia"/>
          <w:sz w:val="21"/>
          <w:szCs w:val="21"/>
        </w:rPr>
        <w:t>招标文件仅适用于本次</w:t>
      </w:r>
      <w:r w:rsidR="00FE3490">
        <w:rPr>
          <w:rFonts w:ascii="宋体" w:hAnsi="宋体" w:cs="宋体" w:hint="eastAsia"/>
          <w:sz w:val="21"/>
          <w:szCs w:val="21"/>
        </w:rPr>
        <w:t>项目</w:t>
      </w:r>
      <w:r>
        <w:rPr>
          <w:rFonts w:ascii="宋体" w:hAnsi="宋体" w:cs="宋体" w:hint="eastAsia"/>
          <w:sz w:val="21"/>
          <w:szCs w:val="21"/>
        </w:rPr>
        <w:t>中所叙述的</w:t>
      </w:r>
      <w:r>
        <w:rPr>
          <w:rFonts w:ascii="宋体" w:hAnsi="宋体" w:cs="宋体" w:hint="eastAsia"/>
          <w:sz w:val="21"/>
        </w:rPr>
        <w:t>校园视频监控管理平台设备运维服务采购项目</w:t>
      </w:r>
      <w:r>
        <w:rPr>
          <w:rFonts w:ascii="宋体" w:hAnsi="宋体" w:cs="宋体" w:hint="eastAsia"/>
          <w:sz w:val="21"/>
          <w:szCs w:val="21"/>
        </w:rPr>
        <w:t>。</w:t>
      </w:r>
    </w:p>
    <w:p w:rsidR="00E61A7D" w:rsidRDefault="00ED75A4">
      <w:pPr>
        <w:spacing w:line="380" w:lineRule="exact"/>
        <w:rPr>
          <w:rFonts w:ascii="宋体" w:hAnsi="宋体" w:cs="宋体"/>
          <w:b/>
          <w:sz w:val="21"/>
          <w:szCs w:val="21"/>
        </w:rPr>
      </w:pPr>
      <w:r>
        <w:rPr>
          <w:rFonts w:ascii="宋体" w:hAnsi="宋体" w:cs="宋体" w:hint="eastAsia"/>
          <w:b/>
          <w:sz w:val="21"/>
          <w:szCs w:val="21"/>
        </w:rPr>
        <w:t>2.定义</w:t>
      </w:r>
    </w:p>
    <w:p w:rsidR="00E61A7D" w:rsidRDefault="00ED75A4">
      <w:pPr>
        <w:spacing w:line="380" w:lineRule="exact"/>
        <w:rPr>
          <w:rFonts w:ascii="宋体" w:hAnsi="宋体" w:cs="宋体"/>
          <w:sz w:val="21"/>
          <w:szCs w:val="21"/>
        </w:rPr>
      </w:pPr>
      <w:r>
        <w:rPr>
          <w:rFonts w:ascii="宋体" w:hAnsi="宋体" w:cs="宋体" w:hint="eastAsia"/>
          <w:sz w:val="21"/>
          <w:szCs w:val="21"/>
        </w:rPr>
        <w:t>2.1“采购人/采购方”系指</w:t>
      </w:r>
      <w:r>
        <w:rPr>
          <w:rFonts w:ascii="宋体" w:hAnsi="宋体" w:cs="宋体" w:hint="eastAsia"/>
          <w:b/>
          <w:bCs/>
          <w:sz w:val="21"/>
          <w:szCs w:val="21"/>
        </w:rPr>
        <w:t>上海市青浦区教育综合</w:t>
      </w:r>
      <w:r w:rsidR="009C30DF">
        <w:rPr>
          <w:rFonts w:ascii="宋体" w:hAnsi="宋体" w:cs="宋体" w:hint="eastAsia"/>
          <w:b/>
          <w:bCs/>
          <w:sz w:val="21"/>
          <w:szCs w:val="21"/>
        </w:rPr>
        <w:t>事务</w:t>
      </w:r>
      <w:r>
        <w:rPr>
          <w:rFonts w:ascii="宋体" w:hAnsi="宋体" w:cs="宋体" w:hint="eastAsia"/>
          <w:b/>
          <w:bCs/>
          <w:sz w:val="21"/>
          <w:szCs w:val="21"/>
        </w:rPr>
        <w:t>中心</w:t>
      </w:r>
      <w:r>
        <w:rPr>
          <w:rFonts w:ascii="宋体" w:hAnsi="宋体" w:cs="宋体" w:hint="eastAsia"/>
          <w:sz w:val="21"/>
          <w:szCs w:val="21"/>
        </w:rPr>
        <w:t>。</w:t>
      </w:r>
    </w:p>
    <w:p w:rsidR="00E61A7D" w:rsidRDefault="009C30DF">
      <w:pPr>
        <w:spacing w:line="380" w:lineRule="exact"/>
        <w:rPr>
          <w:rFonts w:ascii="宋体" w:hAnsi="宋体" w:cs="宋体"/>
          <w:sz w:val="21"/>
          <w:szCs w:val="21"/>
        </w:rPr>
      </w:pPr>
      <w:r>
        <w:rPr>
          <w:rFonts w:ascii="宋体" w:hAnsi="宋体" w:cs="宋体" w:hint="eastAsia"/>
          <w:sz w:val="21"/>
          <w:szCs w:val="21"/>
        </w:rPr>
        <w:t>2.3</w:t>
      </w:r>
      <w:r w:rsidR="00ED75A4">
        <w:rPr>
          <w:rFonts w:ascii="宋体" w:hAnsi="宋体" w:cs="宋体" w:hint="eastAsia"/>
          <w:sz w:val="21"/>
          <w:szCs w:val="21"/>
        </w:rPr>
        <w:t>“响应单位”系指响应报价邀请，向采购方递交响应文件的供应商。</w:t>
      </w:r>
    </w:p>
    <w:p w:rsidR="00E61A7D" w:rsidRDefault="009C30DF">
      <w:pPr>
        <w:spacing w:line="380" w:lineRule="exact"/>
        <w:rPr>
          <w:rFonts w:ascii="宋体" w:hAnsi="宋体" w:cs="宋体"/>
          <w:sz w:val="21"/>
          <w:szCs w:val="21"/>
        </w:rPr>
      </w:pPr>
      <w:r>
        <w:rPr>
          <w:rFonts w:ascii="宋体" w:hAnsi="宋体" w:cs="宋体" w:hint="eastAsia"/>
          <w:sz w:val="21"/>
          <w:szCs w:val="21"/>
        </w:rPr>
        <w:t>2.4</w:t>
      </w:r>
      <w:r w:rsidR="00ED75A4">
        <w:rPr>
          <w:rFonts w:ascii="宋体" w:hAnsi="宋体" w:cs="宋体" w:hint="eastAsia"/>
          <w:sz w:val="21"/>
          <w:szCs w:val="21"/>
        </w:rPr>
        <w:t>“项目”指涉及本项目的规划、设计、安装、调试、维护及一切相关活动。</w:t>
      </w:r>
    </w:p>
    <w:p w:rsidR="00E61A7D" w:rsidRDefault="00ED75A4">
      <w:pPr>
        <w:spacing w:line="360" w:lineRule="auto"/>
        <w:rPr>
          <w:rFonts w:ascii="宋体" w:hAnsi="宋体" w:cs="宋体"/>
          <w:b/>
          <w:sz w:val="21"/>
          <w:szCs w:val="21"/>
        </w:rPr>
      </w:pPr>
      <w:r>
        <w:rPr>
          <w:rFonts w:ascii="宋体" w:hAnsi="宋体" w:cs="宋体" w:hint="eastAsia"/>
          <w:b/>
          <w:sz w:val="21"/>
          <w:szCs w:val="21"/>
        </w:rPr>
        <w:t>3.合格的供应商</w:t>
      </w:r>
    </w:p>
    <w:p w:rsidR="00E61A7D" w:rsidRDefault="00ED75A4">
      <w:pPr>
        <w:numPr>
          <w:ilvl w:val="0"/>
          <w:numId w:val="9"/>
        </w:numPr>
        <w:spacing w:line="360" w:lineRule="auto"/>
        <w:rPr>
          <w:rFonts w:ascii="宋体" w:hAnsi="宋体" w:cs="宋体"/>
          <w:sz w:val="21"/>
          <w:szCs w:val="21"/>
        </w:rPr>
      </w:pPr>
      <w:r>
        <w:rPr>
          <w:rFonts w:ascii="宋体" w:hAnsi="宋体" w:cs="宋体" w:hint="eastAsia"/>
          <w:sz w:val="21"/>
          <w:szCs w:val="21"/>
        </w:rPr>
        <w:t>具有《营业执照》，具有相应的经营范围；</w:t>
      </w:r>
    </w:p>
    <w:p w:rsidR="00E61A7D" w:rsidRDefault="00ED75A4">
      <w:pPr>
        <w:numPr>
          <w:ilvl w:val="0"/>
          <w:numId w:val="9"/>
        </w:numPr>
        <w:spacing w:line="360" w:lineRule="auto"/>
        <w:rPr>
          <w:rFonts w:ascii="宋体" w:hAnsi="宋体" w:cs="宋体"/>
          <w:sz w:val="21"/>
          <w:szCs w:val="21"/>
        </w:rPr>
      </w:pPr>
      <w:r>
        <w:rPr>
          <w:rFonts w:ascii="宋体" w:hAnsi="宋体" w:cs="宋体" w:hint="eastAsia"/>
          <w:sz w:val="21"/>
          <w:szCs w:val="21"/>
        </w:rPr>
        <w:t>未被列入“信用中国网站”(www.creditchina.gov.cn)失信被执行人名单、重大税收违法案件当事人名单；</w:t>
      </w:r>
    </w:p>
    <w:p w:rsidR="00E61A7D" w:rsidRDefault="00ED75A4">
      <w:pPr>
        <w:numPr>
          <w:ilvl w:val="0"/>
          <w:numId w:val="9"/>
        </w:numPr>
        <w:spacing w:line="360" w:lineRule="auto"/>
        <w:rPr>
          <w:rFonts w:ascii="宋体" w:hAnsi="宋体" w:cs="宋体"/>
          <w:sz w:val="21"/>
          <w:szCs w:val="21"/>
        </w:rPr>
      </w:pPr>
      <w:r>
        <w:rPr>
          <w:rFonts w:ascii="宋体" w:hAnsi="宋体" w:cs="宋体" w:hint="eastAsia"/>
          <w:sz w:val="21"/>
          <w:szCs w:val="21"/>
        </w:rPr>
        <w:t>具有完善的售后服务体系、具有良好的商业信誉和健全的财务会计制度；具有履行合同所必须的设备和专业技术能力。</w:t>
      </w:r>
    </w:p>
    <w:p w:rsidR="00E61A7D" w:rsidRDefault="00ED75A4">
      <w:pPr>
        <w:spacing w:line="380" w:lineRule="exact"/>
        <w:rPr>
          <w:rFonts w:ascii="宋体" w:hAnsi="宋体" w:cs="宋体"/>
          <w:b/>
          <w:sz w:val="21"/>
          <w:szCs w:val="21"/>
        </w:rPr>
      </w:pPr>
      <w:r>
        <w:rPr>
          <w:rFonts w:ascii="宋体" w:hAnsi="宋体" w:cs="宋体" w:hint="eastAsia"/>
          <w:b/>
          <w:sz w:val="21"/>
          <w:szCs w:val="21"/>
        </w:rPr>
        <w:t>4.报价费用</w:t>
      </w:r>
    </w:p>
    <w:p w:rsidR="00E61A7D" w:rsidRDefault="00ED75A4">
      <w:pPr>
        <w:spacing w:line="380" w:lineRule="exact"/>
        <w:rPr>
          <w:rFonts w:ascii="宋体" w:hAnsi="宋体" w:cs="宋体"/>
          <w:sz w:val="21"/>
          <w:szCs w:val="21"/>
        </w:rPr>
      </w:pPr>
      <w:r>
        <w:rPr>
          <w:rFonts w:ascii="宋体" w:hAnsi="宋体" w:cs="宋体" w:hint="eastAsia"/>
          <w:sz w:val="21"/>
          <w:szCs w:val="21"/>
        </w:rPr>
        <w:t>4.1无论报价过程中的做法和结果如何，响应单位自行承担所有参与报价有关的全部费用。</w:t>
      </w:r>
    </w:p>
    <w:p w:rsidR="00E61A7D" w:rsidRDefault="00ED75A4">
      <w:pPr>
        <w:spacing w:line="380" w:lineRule="exact"/>
        <w:rPr>
          <w:rFonts w:ascii="宋体" w:hAnsi="宋体" w:cs="宋体"/>
          <w:b/>
          <w:sz w:val="21"/>
          <w:szCs w:val="21"/>
        </w:rPr>
      </w:pPr>
      <w:r>
        <w:rPr>
          <w:rFonts w:ascii="宋体" w:hAnsi="宋体" w:cs="宋体" w:hint="eastAsia"/>
          <w:b/>
          <w:sz w:val="21"/>
          <w:szCs w:val="21"/>
        </w:rPr>
        <w:t xml:space="preserve">B </w:t>
      </w:r>
      <w:r w:rsidR="009C30DF">
        <w:rPr>
          <w:rFonts w:ascii="宋体" w:hAnsi="宋体" w:cs="宋体" w:hint="eastAsia"/>
          <w:b/>
          <w:sz w:val="21"/>
          <w:szCs w:val="21"/>
        </w:rPr>
        <w:t>招标</w:t>
      </w:r>
      <w:r>
        <w:rPr>
          <w:rFonts w:ascii="宋体" w:hAnsi="宋体" w:cs="宋体" w:hint="eastAsia"/>
          <w:b/>
          <w:sz w:val="21"/>
          <w:szCs w:val="21"/>
        </w:rPr>
        <w:t>文件</w:t>
      </w:r>
    </w:p>
    <w:p w:rsidR="00E61A7D" w:rsidRDefault="00ED75A4">
      <w:pPr>
        <w:spacing w:line="380" w:lineRule="exact"/>
        <w:rPr>
          <w:rFonts w:ascii="宋体" w:hAnsi="宋体" w:cs="宋体"/>
          <w:b/>
          <w:sz w:val="21"/>
          <w:szCs w:val="21"/>
        </w:rPr>
      </w:pPr>
      <w:r>
        <w:rPr>
          <w:rFonts w:ascii="宋体" w:hAnsi="宋体" w:cs="宋体" w:hint="eastAsia"/>
          <w:b/>
          <w:sz w:val="21"/>
          <w:szCs w:val="21"/>
        </w:rPr>
        <w:t>5.</w:t>
      </w:r>
      <w:r w:rsidR="009C30DF">
        <w:rPr>
          <w:rFonts w:ascii="宋体" w:hAnsi="宋体" w:cs="宋体" w:hint="eastAsia"/>
          <w:b/>
          <w:sz w:val="21"/>
          <w:szCs w:val="21"/>
        </w:rPr>
        <w:t>招标</w:t>
      </w:r>
      <w:r>
        <w:rPr>
          <w:rFonts w:ascii="宋体" w:hAnsi="宋体" w:cs="宋体" w:hint="eastAsia"/>
          <w:b/>
          <w:sz w:val="21"/>
          <w:szCs w:val="21"/>
        </w:rPr>
        <w:t>文件的构成</w:t>
      </w:r>
    </w:p>
    <w:p w:rsidR="00E61A7D" w:rsidRDefault="00ED75A4">
      <w:pPr>
        <w:spacing w:line="380" w:lineRule="exact"/>
        <w:rPr>
          <w:rFonts w:ascii="宋体" w:hAnsi="宋体" w:cs="宋体"/>
          <w:sz w:val="21"/>
          <w:szCs w:val="21"/>
        </w:rPr>
      </w:pPr>
      <w:r>
        <w:rPr>
          <w:rFonts w:ascii="宋体" w:hAnsi="宋体" w:cs="宋体" w:hint="eastAsia"/>
          <w:sz w:val="21"/>
          <w:szCs w:val="21"/>
        </w:rPr>
        <w:t>5.1</w:t>
      </w:r>
      <w:r w:rsidR="009C30DF">
        <w:rPr>
          <w:rFonts w:ascii="宋体" w:hAnsi="宋体" w:cs="宋体" w:hint="eastAsia"/>
          <w:sz w:val="21"/>
          <w:szCs w:val="21"/>
        </w:rPr>
        <w:t>招标</w:t>
      </w:r>
      <w:r>
        <w:rPr>
          <w:rFonts w:ascii="宋体" w:hAnsi="宋体" w:cs="宋体" w:hint="eastAsia"/>
          <w:sz w:val="21"/>
          <w:szCs w:val="21"/>
        </w:rPr>
        <w:t>文件是阐明采购的项目范围、响应文件的编写、递交、</w:t>
      </w:r>
      <w:r w:rsidR="009C30DF">
        <w:rPr>
          <w:rFonts w:ascii="宋体" w:hAnsi="宋体" w:cs="宋体" w:hint="eastAsia"/>
          <w:sz w:val="21"/>
          <w:szCs w:val="21"/>
        </w:rPr>
        <w:t>评审程序、</w:t>
      </w:r>
      <w:r>
        <w:rPr>
          <w:rFonts w:ascii="宋体" w:hAnsi="宋体" w:cs="宋体" w:hint="eastAsia"/>
          <w:sz w:val="21"/>
          <w:szCs w:val="21"/>
        </w:rPr>
        <w:t>评定成交的条件和相关的合同草案的文件。由下述部分组成：</w:t>
      </w:r>
    </w:p>
    <w:p w:rsidR="00E61A7D" w:rsidRDefault="00ED75A4">
      <w:pPr>
        <w:spacing w:line="380" w:lineRule="exact"/>
        <w:rPr>
          <w:rFonts w:ascii="宋体" w:hAnsi="宋体" w:cs="宋体"/>
          <w:sz w:val="21"/>
          <w:szCs w:val="21"/>
        </w:rPr>
      </w:pPr>
      <w:r>
        <w:rPr>
          <w:rFonts w:ascii="宋体" w:hAnsi="宋体" w:cs="宋体" w:hint="eastAsia"/>
          <w:sz w:val="21"/>
          <w:szCs w:val="21"/>
        </w:rPr>
        <w:t>(1)邀请函</w:t>
      </w:r>
    </w:p>
    <w:p w:rsidR="00E61A7D" w:rsidRDefault="00ED75A4">
      <w:pPr>
        <w:tabs>
          <w:tab w:val="left" w:pos="705"/>
        </w:tabs>
        <w:spacing w:line="380" w:lineRule="exact"/>
        <w:rPr>
          <w:rFonts w:ascii="宋体" w:hAnsi="宋体" w:cs="宋体"/>
          <w:sz w:val="21"/>
          <w:szCs w:val="21"/>
        </w:rPr>
      </w:pPr>
      <w:r>
        <w:rPr>
          <w:rFonts w:ascii="宋体" w:hAnsi="宋体" w:cs="宋体" w:hint="eastAsia"/>
          <w:sz w:val="21"/>
          <w:szCs w:val="21"/>
        </w:rPr>
        <w:t>(2)响应单位须知</w:t>
      </w:r>
    </w:p>
    <w:p w:rsidR="00E61A7D" w:rsidRDefault="00ED75A4">
      <w:pPr>
        <w:tabs>
          <w:tab w:val="left" w:pos="705"/>
        </w:tabs>
        <w:spacing w:line="380" w:lineRule="exact"/>
        <w:rPr>
          <w:rFonts w:ascii="宋体" w:hAnsi="宋体" w:cs="宋体"/>
          <w:sz w:val="21"/>
          <w:szCs w:val="21"/>
        </w:rPr>
      </w:pPr>
      <w:r>
        <w:rPr>
          <w:rFonts w:ascii="宋体" w:hAnsi="宋体" w:cs="宋体" w:hint="eastAsia"/>
          <w:sz w:val="21"/>
          <w:szCs w:val="21"/>
        </w:rPr>
        <w:t>(3)技术规格及售后服务要求</w:t>
      </w:r>
    </w:p>
    <w:p w:rsidR="00E61A7D" w:rsidRDefault="00ED75A4">
      <w:pPr>
        <w:tabs>
          <w:tab w:val="left" w:pos="705"/>
        </w:tabs>
        <w:spacing w:line="380" w:lineRule="exact"/>
        <w:rPr>
          <w:rFonts w:ascii="宋体" w:hAnsi="宋体" w:cs="宋体"/>
          <w:sz w:val="21"/>
          <w:szCs w:val="21"/>
        </w:rPr>
      </w:pPr>
      <w:r>
        <w:rPr>
          <w:rFonts w:ascii="宋体" w:hAnsi="宋体" w:cs="宋体" w:hint="eastAsia"/>
          <w:sz w:val="21"/>
          <w:szCs w:val="21"/>
        </w:rPr>
        <w:t>(4)合同草案</w:t>
      </w:r>
    </w:p>
    <w:p w:rsidR="00E61A7D" w:rsidRDefault="00ED75A4">
      <w:pPr>
        <w:spacing w:line="380" w:lineRule="exact"/>
        <w:rPr>
          <w:rFonts w:ascii="宋体" w:hAnsi="宋体" w:cs="宋体"/>
          <w:sz w:val="21"/>
          <w:szCs w:val="21"/>
        </w:rPr>
      </w:pPr>
      <w:r>
        <w:rPr>
          <w:rFonts w:ascii="宋体" w:hAnsi="宋体" w:cs="宋体" w:hint="eastAsia"/>
          <w:sz w:val="21"/>
          <w:szCs w:val="21"/>
        </w:rPr>
        <w:t>(5)响应文件格式</w:t>
      </w:r>
    </w:p>
    <w:p w:rsidR="00E61A7D" w:rsidRDefault="00ED75A4">
      <w:pPr>
        <w:spacing w:line="380" w:lineRule="exact"/>
        <w:rPr>
          <w:rFonts w:ascii="宋体" w:hAnsi="宋体" w:cs="宋体"/>
          <w:sz w:val="21"/>
          <w:szCs w:val="21"/>
        </w:rPr>
      </w:pPr>
      <w:r>
        <w:rPr>
          <w:rFonts w:ascii="宋体" w:hAnsi="宋体" w:cs="宋体" w:hint="eastAsia"/>
          <w:sz w:val="21"/>
          <w:szCs w:val="21"/>
        </w:rPr>
        <w:t>(6)资格证明文件格式</w:t>
      </w:r>
    </w:p>
    <w:p w:rsidR="00E61A7D" w:rsidRDefault="00ED75A4">
      <w:pPr>
        <w:spacing w:line="380" w:lineRule="exact"/>
        <w:rPr>
          <w:rFonts w:ascii="宋体" w:hAnsi="宋体" w:cs="宋体"/>
          <w:sz w:val="21"/>
          <w:szCs w:val="21"/>
        </w:rPr>
      </w:pPr>
      <w:r>
        <w:rPr>
          <w:rFonts w:ascii="宋体" w:hAnsi="宋体" w:cs="宋体" w:hint="eastAsia"/>
          <w:sz w:val="21"/>
          <w:szCs w:val="21"/>
        </w:rPr>
        <w:t>(7)评审办法</w:t>
      </w:r>
    </w:p>
    <w:p w:rsidR="00E61A7D" w:rsidRDefault="00ED75A4">
      <w:pPr>
        <w:spacing w:line="380" w:lineRule="exact"/>
        <w:rPr>
          <w:rFonts w:ascii="宋体" w:hAnsi="宋体" w:cs="宋体"/>
          <w:b/>
          <w:sz w:val="21"/>
          <w:szCs w:val="21"/>
        </w:rPr>
      </w:pPr>
      <w:r>
        <w:rPr>
          <w:rFonts w:ascii="宋体" w:hAnsi="宋体" w:cs="宋体" w:hint="eastAsia"/>
          <w:b/>
          <w:sz w:val="21"/>
          <w:szCs w:val="21"/>
        </w:rPr>
        <w:t>6.</w:t>
      </w:r>
      <w:r w:rsidR="009C30DF">
        <w:rPr>
          <w:rFonts w:ascii="宋体" w:hAnsi="宋体" w:cs="宋体" w:hint="eastAsia"/>
          <w:b/>
          <w:sz w:val="21"/>
          <w:szCs w:val="21"/>
        </w:rPr>
        <w:t>招标</w:t>
      </w:r>
      <w:r>
        <w:rPr>
          <w:rFonts w:ascii="宋体" w:hAnsi="宋体" w:cs="宋体" w:hint="eastAsia"/>
          <w:b/>
          <w:sz w:val="21"/>
          <w:szCs w:val="21"/>
        </w:rPr>
        <w:t>文件的解释与修改</w:t>
      </w:r>
    </w:p>
    <w:p w:rsidR="00E61A7D" w:rsidRDefault="00ED75A4">
      <w:pPr>
        <w:spacing w:line="380" w:lineRule="exact"/>
        <w:rPr>
          <w:rFonts w:ascii="宋体" w:hAnsi="宋体" w:cs="宋体"/>
          <w:sz w:val="21"/>
          <w:szCs w:val="21"/>
        </w:rPr>
      </w:pPr>
      <w:r>
        <w:rPr>
          <w:rFonts w:ascii="宋体" w:hAnsi="宋体" w:cs="宋体" w:hint="eastAsia"/>
          <w:sz w:val="21"/>
          <w:szCs w:val="21"/>
        </w:rPr>
        <w:t>6.1响应单位在收到</w:t>
      </w:r>
      <w:r w:rsidR="009C30DF">
        <w:rPr>
          <w:rFonts w:ascii="宋体" w:hAnsi="宋体" w:cs="宋体" w:hint="eastAsia"/>
          <w:sz w:val="21"/>
          <w:szCs w:val="21"/>
        </w:rPr>
        <w:t>招标</w:t>
      </w:r>
      <w:r>
        <w:rPr>
          <w:rFonts w:ascii="宋体" w:hAnsi="宋体" w:cs="宋体" w:hint="eastAsia"/>
          <w:sz w:val="21"/>
          <w:szCs w:val="21"/>
        </w:rPr>
        <w:t>文件后，若有问题需要澄清，应于报价邀请函所述日期前以书面形式（包括书面文字、电传、传真、电报等）并加盖公章，向</w:t>
      </w:r>
      <w:r w:rsidR="009C30DF">
        <w:rPr>
          <w:rFonts w:ascii="宋体" w:hAnsi="宋体" w:cs="宋体" w:hint="eastAsia"/>
          <w:sz w:val="21"/>
          <w:szCs w:val="21"/>
        </w:rPr>
        <w:t>采购方</w:t>
      </w:r>
      <w:r>
        <w:rPr>
          <w:rFonts w:ascii="宋体" w:hAnsi="宋体" w:cs="宋体" w:hint="eastAsia"/>
          <w:sz w:val="21"/>
          <w:szCs w:val="21"/>
        </w:rPr>
        <w:t>提出。</w:t>
      </w:r>
      <w:r w:rsidR="009C30DF">
        <w:rPr>
          <w:rFonts w:ascii="宋体" w:hAnsi="宋体" w:cs="宋体" w:hint="eastAsia"/>
          <w:sz w:val="21"/>
          <w:szCs w:val="21"/>
        </w:rPr>
        <w:t>采购方</w:t>
      </w:r>
      <w:r>
        <w:rPr>
          <w:rFonts w:ascii="宋体" w:hAnsi="宋体" w:cs="宋体" w:hint="eastAsia"/>
          <w:sz w:val="21"/>
          <w:szCs w:val="21"/>
        </w:rPr>
        <w:t>将以书面形式或</w:t>
      </w:r>
      <w:r w:rsidR="009C30DF">
        <w:rPr>
          <w:rFonts w:ascii="宋体" w:hAnsi="宋体" w:cs="宋体" w:hint="eastAsia"/>
          <w:sz w:val="21"/>
          <w:szCs w:val="21"/>
        </w:rPr>
        <w:t>招标</w:t>
      </w:r>
      <w:r>
        <w:rPr>
          <w:rFonts w:ascii="宋体" w:hAnsi="宋体" w:cs="宋体" w:hint="eastAsia"/>
          <w:sz w:val="21"/>
          <w:szCs w:val="21"/>
        </w:rPr>
        <w:t>文件澄清</w:t>
      </w:r>
      <w:proofErr w:type="gramStart"/>
      <w:r>
        <w:rPr>
          <w:rFonts w:ascii="宋体" w:hAnsi="宋体" w:cs="宋体" w:hint="eastAsia"/>
          <w:sz w:val="21"/>
          <w:szCs w:val="21"/>
        </w:rPr>
        <w:t>会方式</w:t>
      </w:r>
      <w:proofErr w:type="gramEnd"/>
      <w:r>
        <w:rPr>
          <w:rFonts w:ascii="宋体" w:hAnsi="宋体" w:cs="宋体" w:hint="eastAsia"/>
          <w:sz w:val="21"/>
          <w:szCs w:val="21"/>
        </w:rPr>
        <w:t>予以解答。</w:t>
      </w:r>
    </w:p>
    <w:p w:rsidR="00E61A7D" w:rsidRDefault="00ED75A4">
      <w:pPr>
        <w:spacing w:line="380" w:lineRule="exact"/>
        <w:rPr>
          <w:rFonts w:ascii="宋体" w:hAnsi="宋体" w:cs="宋体"/>
          <w:sz w:val="21"/>
          <w:szCs w:val="21"/>
        </w:rPr>
      </w:pPr>
      <w:r>
        <w:rPr>
          <w:rFonts w:ascii="宋体" w:hAnsi="宋体" w:cs="宋体" w:hint="eastAsia"/>
          <w:sz w:val="21"/>
          <w:szCs w:val="21"/>
        </w:rPr>
        <w:t>6.2在报价截止日期前，采购方有权以修改书形式修改</w:t>
      </w:r>
      <w:r w:rsidR="009C30DF">
        <w:rPr>
          <w:rFonts w:ascii="宋体" w:hAnsi="宋体" w:cs="宋体" w:hint="eastAsia"/>
          <w:sz w:val="21"/>
          <w:szCs w:val="21"/>
        </w:rPr>
        <w:t>招标</w:t>
      </w:r>
      <w:r>
        <w:rPr>
          <w:rFonts w:ascii="宋体" w:hAnsi="宋体" w:cs="宋体" w:hint="eastAsia"/>
          <w:sz w:val="21"/>
          <w:szCs w:val="21"/>
        </w:rPr>
        <w:t>文件。</w:t>
      </w:r>
    </w:p>
    <w:p w:rsidR="00E61A7D" w:rsidRDefault="00ED75A4">
      <w:pPr>
        <w:spacing w:line="380" w:lineRule="exact"/>
        <w:rPr>
          <w:rFonts w:ascii="宋体" w:hAnsi="宋体" w:cs="宋体"/>
          <w:sz w:val="21"/>
          <w:szCs w:val="21"/>
        </w:rPr>
      </w:pPr>
      <w:r>
        <w:rPr>
          <w:rFonts w:ascii="宋体" w:hAnsi="宋体" w:cs="宋体" w:hint="eastAsia"/>
          <w:sz w:val="21"/>
          <w:szCs w:val="21"/>
        </w:rPr>
        <w:t>6.3</w:t>
      </w:r>
      <w:r w:rsidR="009C30DF">
        <w:rPr>
          <w:rFonts w:ascii="宋体" w:hAnsi="宋体" w:cs="宋体" w:hint="eastAsia"/>
          <w:sz w:val="21"/>
          <w:szCs w:val="21"/>
        </w:rPr>
        <w:t>招标</w:t>
      </w:r>
      <w:r>
        <w:rPr>
          <w:rFonts w:ascii="宋体" w:hAnsi="宋体" w:cs="宋体" w:hint="eastAsia"/>
          <w:sz w:val="21"/>
          <w:szCs w:val="21"/>
        </w:rPr>
        <w:t>文件的修改书将以书面形式发给所有获得</w:t>
      </w:r>
      <w:r w:rsidR="009C30DF">
        <w:rPr>
          <w:rFonts w:ascii="宋体" w:hAnsi="宋体" w:cs="宋体" w:hint="eastAsia"/>
          <w:sz w:val="21"/>
          <w:szCs w:val="21"/>
        </w:rPr>
        <w:t>招标</w:t>
      </w:r>
      <w:r>
        <w:rPr>
          <w:rFonts w:ascii="宋体" w:hAnsi="宋体" w:cs="宋体" w:hint="eastAsia"/>
          <w:sz w:val="21"/>
          <w:szCs w:val="21"/>
        </w:rPr>
        <w:t>文件的供应商，供应商在收到后应立即以传真或书面形式予以确认。</w:t>
      </w:r>
      <w:r w:rsidR="009C30DF">
        <w:rPr>
          <w:rFonts w:ascii="宋体" w:hAnsi="宋体" w:cs="宋体" w:hint="eastAsia"/>
          <w:sz w:val="21"/>
          <w:szCs w:val="21"/>
        </w:rPr>
        <w:t>招标</w:t>
      </w:r>
      <w:r>
        <w:rPr>
          <w:rFonts w:ascii="宋体" w:hAnsi="宋体" w:cs="宋体" w:hint="eastAsia"/>
          <w:sz w:val="21"/>
          <w:szCs w:val="21"/>
        </w:rPr>
        <w:t>文件的修改书将构成</w:t>
      </w:r>
      <w:r w:rsidR="009C30DF">
        <w:rPr>
          <w:rFonts w:ascii="宋体" w:hAnsi="宋体" w:cs="宋体" w:hint="eastAsia"/>
          <w:sz w:val="21"/>
          <w:szCs w:val="21"/>
        </w:rPr>
        <w:t>招标</w:t>
      </w:r>
      <w:r>
        <w:rPr>
          <w:rFonts w:ascii="宋体" w:hAnsi="宋体" w:cs="宋体" w:hint="eastAsia"/>
          <w:sz w:val="21"/>
          <w:szCs w:val="21"/>
        </w:rPr>
        <w:t>文件的一部分，对响应单位具有约束力。</w:t>
      </w:r>
    </w:p>
    <w:p w:rsidR="00E61A7D" w:rsidRDefault="00ED75A4">
      <w:pPr>
        <w:spacing w:line="380" w:lineRule="exact"/>
        <w:rPr>
          <w:rFonts w:ascii="宋体" w:hAnsi="宋体" w:cs="宋体"/>
          <w:sz w:val="21"/>
          <w:szCs w:val="21"/>
        </w:rPr>
      </w:pPr>
      <w:r>
        <w:rPr>
          <w:rFonts w:ascii="宋体" w:hAnsi="宋体" w:cs="宋体" w:hint="eastAsia"/>
          <w:sz w:val="21"/>
          <w:szCs w:val="21"/>
        </w:rPr>
        <w:t>6.4为使响应单位在编制响应文件时，充分考虑</w:t>
      </w:r>
      <w:r w:rsidR="009C30DF">
        <w:rPr>
          <w:rFonts w:ascii="宋体" w:hAnsi="宋体" w:cs="宋体" w:hint="eastAsia"/>
          <w:sz w:val="21"/>
          <w:szCs w:val="21"/>
        </w:rPr>
        <w:t>招标</w:t>
      </w:r>
      <w:r>
        <w:rPr>
          <w:rFonts w:ascii="宋体" w:hAnsi="宋体" w:cs="宋体" w:hint="eastAsia"/>
          <w:sz w:val="21"/>
          <w:szCs w:val="21"/>
        </w:rPr>
        <w:t>文件修改书的有关内容，采购方可能酌情推迟递交响应文件的截止日期，并以书面形式通知所有获得</w:t>
      </w:r>
      <w:r w:rsidR="009C30DF">
        <w:rPr>
          <w:rFonts w:ascii="宋体" w:hAnsi="宋体" w:cs="宋体" w:hint="eastAsia"/>
          <w:sz w:val="21"/>
          <w:szCs w:val="21"/>
        </w:rPr>
        <w:t>招标</w:t>
      </w:r>
      <w:r>
        <w:rPr>
          <w:rFonts w:ascii="宋体" w:hAnsi="宋体" w:cs="宋体" w:hint="eastAsia"/>
          <w:sz w:val="21"/>
          <w:szCs w:val="21"/>
        </w:rPr>
        <w:t>文件的响应单位。</w:t>
      </w:r>
    </w:p>
    <w:p w:rsidR="00E61A7D" w:rsidRDefault="00ED75A4" w:rsidP="001A2BEC">
      <w:pPr>
        <w:pStyle w:val="ab"/>
        <w:ind w:leftChars="0" w:left="0" w:right="1400"/>
        <w:rPr>
          <w:rFonts w:ascii="宋体" w:hAnsi="宋体" w:cs="宋体"/>
          <w:b/>
          <w:bCs/>
        </w:rPr>
      </w:pPr>
      <w:r>
        <w:rPr>
          <w:rFonts w:ascii="宋体" w:hAnsi="宋体" w:cs="宋体" w:hint="eastAsia"/>
          <w:b/>
          <w:bCs/>
          <w:sz w:val="21"/>
          <w:szCs w:val="21"/>
        </w:rPr>
        <w:t>C响应文件</w:t>
      </w:r>
    </w:p>
    <w:p w:rsidR="00E61A7D" w:rsidRDefault="00ED75A4">
      <w:pPr>
        <w:spacing w:line="380" w:lineRule="exact"/>
        <w:rPr>
          <w:rFonts w:ascii="宋体" w:hAnsi="宋体" w:cs="宋体"/>
          <w:b/>
          <w:sz w:val="21"/>
          <w:szCs w:val="21"/>
        </w:rPr>
      </w:pPr>
      <w:r>
        <w:rPr>
          <w:rFonts w:ascii="宋体" w:hAnsi="宋体" w:cs="宋体" w:hint="eastAsia"/>
          <w:b/>
          <w:sz w:val="21"/>
          <w:szCs w:val="21"/>
        </w:rPr>
        <w:t>7.响应文件的编写要求</w:t>
      </w:r>
    </w:p>
    <w:p w:rsidR="00E61A7D" w:rsidRDefault="00ED75A4">
      <w:pPr>
        <w:spacing w:line="380" w:lineRule="exact"/>
        <w:rPr>
          <w:rFonts w:ascii="宋体" w:hAnsi="宋体" w:cs="宋体"/>
          <w:sz w:val="21"/>
          <w:szCs w:val="21"/>
        </w:rPr>
      </w:pPr>
      <w:r>
        <w:rPr>
          <w:rFonts w:ascii="宋体" w:hAnsi="宋体" w:cs="宋体" w:hint="eastAsia"/>
          <w:sz w:val="21"/>
          <w:szCs w:val="21"/>
        </w:rPr>
        <w:t>7.1响应单位应仔细阅读</w:t>
      </w:r>
      <w:r w:rsidR="009C30DF">
        <w:rPr>
          <w:rFonts w:ascii="宋体" w:hAnsi="宋体" w:cs="宋体" w:hint="eastAsia"/>
          <w:sz w:val="21"/>
          <w:szCs w:val="21"/>
        </w:rPr>
        <w:t>招标</w:t>
      </w:r>
      <w:r>
        <w:rPr>
          <w:rFonts w:ascii="宋体" w:hAnsi="宋体" w:cs="宋体" w:hint="eastAsia"/>
          <w:sz w:val="21"/>
          <w:szCs w:val="21"/>
        </w:rPr>
        <w:t>文件的所有内容，按</w:t>
      </w:r>
      <w:r w:rsidR="009C30DF">
        <w:rPr>
          <w:rFonts w:ascii="宋体" w:hAnsi="宋体" w:cs="宋体" w:hint="eastAsia"/>
          <w:sz w:val="21"/>
          <w:szCs w:val="21"/>
        </w:rPr>
        <w:t>招标</w:t>
      </w:r>
      <w:r>
        <w:rPr>
          <w:rFonts w:ascii="宋体" w:hAnsi="宋体" w:cs="宋体" w:hint="eastAsia"/>
          <w:sz w:val="21"/>
          <w:szCs w:val="21"/>
        </w:rPr>
        <w:t>文件的要求提供响应文件，并保证所提供的全部资料的真实性、准确性，以使其报价可以对</w:t>
      </w:r>
      <w:r w:rsidR="009C30DF">
        <w:rPr>
          <w:rFonts w:ascii="宋体" w:hAnsi="宋体" w:cs="宋体" w:hint="eastAsia"/>
          <w:sz w:val="21"/>
          <w:szCs w:val="21"/>
        </w:rPr>
        <w:t>招标</w:t>
      </w:r>
      <w:r>
        <w:rPr>
          <w:rFonts w:ascii="宋体" w:hAnsi="宋体" w:cs="宋体" w:hint="eastAsia"/>
          <w:sz w:val="21"/>
          <w:szCs w:val="21"/>
        </w:rPr>
        <w:t>文件</w:t>
      </w:r>
      <w:proofErr w:type="gramStart"/>
      <w:r>
        <w:rPr>
          <w:rFonts w:ascii="宋体" w:hAnsi="宋体" w:cs="宋体" w:hint="eastAsia"/>
          <w:sz w:val="21"/>
          <w:szCs w:val="21"/>
        </w:rPr>
        <w:t>作出</w:t>
      </w:r>
      <w:proofErr w:type="gramEnd"/>
      <w:r>
        <w:rPr>
          <w:rFonts w:ascii="宋体" w:hAnsi="宋体" w:cs="宋体" w:hint="eastAsia"/>
          <w:sz w:val="21"/>
          <w:szCs w:val="21"/>
        </w:rPr>
        <w:t>实质性响应，且此种响应必须是唯一的。否则，其报价有可能被拒绝。</w:t>
      </w:r>
    </w:p>
    <w:p w:rsidR="00E61A7D" w:rsidRDefault="00ED75A4">
      <w:pPr>
        <w:spacing w:line="380" w:lineRule="exact"/>
        <w:rPr>
          <w:rFonts w:ascii="宋体" w:hAnsi="宋体" w:cs="宋体"/>
          <w:b/>
          <w:sz w:val="21"/>
          <w:szCs w:val="21"/>
        </w:rPr>
      </w:pPr>
      <w:r>
        <w:rPr>
          <w:rFonts w:ascii="宋体" w:hAnsi="宋体" w:cs="宋体" w:hint="eastAsia"/>
          <w:b/>
          <w:sz w:val="21"/>
          <w:szCs w:val="21"/>
        </w:rPr>
        <w:t>8.响应文件的组成（材料复印件加盖单位公章）</w:t>
      </w:r>
    </w:p>
    <w:p w:rsidR="00E61A7D" w:rsidRDefault="00ED75A4">
      <w:pPr>
        <w:spacing w:line="360" w:lineRule="auto"/>
        <w:rPr>
          <w:rFonts w:ascii="宋体" w:hAnsi="宋体" w:cs="宋体"/>
          <w:sz w:val="21"/>
          <w:szCs w:val="21"/>
        </w:rPr>
      </w:pPr>
      <w:r>
        <w:rPr>
          <w:rFonts w:ascii="宋体" w:hAnsi="宋体" w:cs="宋体" w:hint="eastAsia"/>
          <w:sz w:val="21"/>
          <w:szCs w:val="21"/>
        </w:rPr>
        <w:t>响应文件应包括但不限于下列部分:</w:t>
      </w:r>
    </w:p>
    <w:p w:rsidR="00E61A7D" w:rsidRDefault="00ED75A4">
      <w:pPr>
        <w:widowControl w:val="0"/>
        <w:numPr>
          <w:ilvl w:val="0"/>
          <w:numId w:val="10"/>
        </w:numPr>
        <w:snapToGrid w:val="0"/>
        <w:spacing w:line="360" w:lineRule="auto"/>
        <w:jc w:val="both"/>
        <w:rPr>
          <w:rFonts w:ascii="宋体" w:hAnsi="宋体" w:cs="宋体"/>
          <w:kern w:val="2"/>
          <w:sz w:val="21"/>
          <w:szCs w:val="21"/>
        </w:rPr>
      </w:pPr>
      <w:r>
        <w:rPr>
          <w:rFonts w:ascii="宋体" w:hAnsi="宋体" w:cs="宋体" w:hint="eastAsia"/>
          <w:kern w:val="2"/>
          <w:sz w:val="21"/>
          <w:szCs w:val="21"/>
        </w:rPr>
        <w:t>响应书；</w:t>
      </w:r>
    </w:p>
    <w:p w:rsidR="00E61A7D" w:rsidRDefault="00ED75A4">
      <w:pPr>
        <w:pStyle w:val="13"/>
        <w:numPr>
          <w:ilvl w:val="0"/>
          <w:numId w:val="10"/>
        </w:numPr>
        <w:tabs>
          <w:tab w:val="left" w:pos="420"/>
        </w:tabs>
        <w:spacing w:line="360" w:lineRule="auto"/>
        <w:rPr>
          <w:rFonts w:cs="宋体"/>
        </w:rPr>
      </w:pPr>
      <w:r>
        <w:rPr>
          <w:rFonts w:cs="宋体" w:hint="eastAsia"/>
          <w:szCs w:val="20"/>
        </w:rPr>
        <w:t>法定代表人证明书和法人代表委托书；</w:t>
      </w:r>
    </w:p>
    <w:p w:rsidR="00E61A7D" w:rsidRDefault="00ED75A4">
      <w:pPr>
        <w:pStyle w:val="13"/>
        <w:numPr>
          <w:ilvl w:val="0"/>
          <w:numId w:val="10"/>
        </w:numPr>
        <w:tabs>
          <w:tab w:val="left" w:pos="420"/>
        </w:tabs>
        <w:spacing w:line="360" w:lineRule="auto"/>
        <w:rPr>
          <w:rFonts w:cs="宋体"/>
        </w:rPr>
      </w:pPr>
      <w:r>
        <w:rPr>
          <w:rFonts w:cs="宋体" w:hint="eastAsia"/>
        </w:rPr>
        <w:t>响应一览表；</w:t>
      </w:r>
    </w:p>
    <w:p w:rsidR="00E61A7D" w:rsidRDefault="00ED75A4">
      <w:pPr>
        <w:widowControl w:val="0"/>
        <w:numPr>
          <w:ilvl w:val="0"/>
          <w:numId w:val="10"/>
        </w:numPr>
        <w:snapToGrid w:val="0"/>
        <w:spacing w:line="360" w:lineRule="auto"/>
        <w:jc w:val="both"/>
        <w:rPr>
          <w:rFonts w:ascii="宋体" w:hAnsi="宋体" w:cs="宋体"/>
          <w:kern w:val="2"/>
          <w:sz w:val="21"/>
          <w:szCs w:val="21"/>
        </w:rPr>
      </w:pPr>
      <w:r>
        <w:rPr>
          <w:rFonts w:ascii="宋体" w:hAnsi="宋体" w:cs="宋体" w:hint="eastAsia"/>
          <w:kern w:val="2"/>
          <w:sz w:val="21"/>
          <w:szCs w:val="21"/>
        </w:rPr>
        <w:t>响应明细表等相关报价表格；</w:t>
      </w:r>
    </w:p>
    <w:p w:rsidR="00E61A7D" w:rsidRDefault="00ED75A4">
      <w:pPr>
        <w:widowControl w:val="0"/>
        <w:numPr>
          <w:ilvl w:val="0"/>
          <w:numId w:val="10"/>
        </w:numPr>
        <w:snapToGrid w:val="0"/>
        <w:spacing w:line="360" w:lineRule="auto"/>
        <w:jc w:val="both"/>
        <w:rPr>
          <w:rFonts w:ascii="宋体" w:hAnsi="宋体" w:cs="宋体"/>
          <w:kern w:val="2"/>
          <w:sz w:val="21"/>
          <w:szCs w:val="21"/>
        </w:rPr>
      </w:pPr>
      <w:r>
        <w:rPr>
          <w:rFonts w:ascii="宋体" w:hAnsi="宋体" w:cs="宋体" w:hint="eastAsia"/>
          <w:kern w:val="2"/>
          <w:sz w:val="21"/>
          <w:szCs w:val="21"/>
        </w:rPr>
        <w:t>企业基本情况表；</w:t>
      </w:r>
    </w:p>
    <w:p w:rsidR="00E61A7D" w:rsidRDefault="00ED75A4">
      <w:pPr>
        <w:widowControl w:val="0"/>
        <w:numPr>
          <w:ilvl w:val="0"/>
          <w:numId w:val="10"/>
        </w:numPr>
        <w:snapToGrid w:val="0"/>
        <w:spacing w:line="360" w:lineRule="auto"/>
        <w:jc w:val="both"/>
        <w:rPr>
          <w:rFonts w:ascii="宋体" w:hAnsi="宋体" w:cs="宋体"/>
          <w:kern w:val="2"/>
          <w:sz w:val="21"/>
          <w:szCs w:val="21"/>
        </w:rPr>
      </w:pPr>
      <w:r>
        <w:rPr>
          <w:rFonts w:ascii="宋体" w:hAnsi="宋体" w:cs="宋体" w:hint="eastAsia"/>
          <w:kern w:val="2"/>
          <w:sz w:val="21"/>
          <w:szCs w:val="21"/>
        </w:rPr>
        <w:t>项目负责人说明表；</w:t>
      </w:r>
    </w:p>
    <w:p w:rsidR="00E61A7D" w:rsidRDefault="00ED75A4">
      <w:pPr>
        <w:widowControl w:val="0"/>
        <w:numPr>
          <w:ilvl w:val="0"/>
          <w:numId w:val="10"/>
        </w:numPr>
        <w:snapToGrid w:val="0"/>
        <w:spacing w:line="360" w:lineRule="auto"/>
        <w:jc w:val="both"/>
        <w:rPr>
          <w:rFonts w:ascii="宋体" w:hAnsi="宋体" w:cs="宋体"/>
          <w:kern w:val="2"/>
          <w:sz w:val="21"/>
          <w:szCs w:val="21"/>
        </w:rPr>
      </w:pPr>
      <w:r>
        <w:rPr>
          <w:rFonts w:ascii="宋体" w:hAnsi="宋体" w:cs="宋体" w:hint="eastAsia"/>
          <w:kern w:val="2"/>
          <w:sz w:val="21"/>
          <w:szCs w:val="21"/>
        </w:rPr>
        <w:t>投入项目的管理人员配备及相关工作经历、资质汇总表；</w:t>
      </w:r>
    </w:p>
    <w:p w:rsidR="00E61A7D" w:rsidRDefault="00ED75A4">
      <w:pPr>
        <w:widowControl w:val="0"/>
        <w:numPr>
          <w:ilvl w:val="0"/>
          <w:numId w:val="10"/>
        </w:numPr>
        <w:snapToGrid w:val="0"/>
        <w:spacing w:line="360" w:lineRule="auto"/>
        <w:jc w:val="both"/>
        <w:rPr>
          <w:rFonts w:ascii="宋体" w:hAnsi="宋体" w:cs="宋体"/>
          <w:kern w:val="2"/>
          <w:sz w:val="21"/>
          <w:szCs w:val="21"/>
        </w:rPr>
      </w:pPr>
      <w:r>
        <w:rPr>
          <w:rFonts w:ascii="宋体" w:hAnsi="宋体" w:cs="宋体" w:hint="eastAsia"/>
          <w:kern w:val="2"/>
          <w:sz w:val="21"/>
          <w:szCs w:val="21"/>
        </w:rPr>
        <w:t>近三年已承接的主要项目一览表，</w:t>
      </w:r>
      <w:proofErr w:type="gramStart"/>
      <w:r>
        <w:rPr>
          <w:rFonts w:ascii="宋体" w:hAnsi="宋体" w:cs="宋体" w:hint="eastAsia"/>
          <w:kern w:val="2"/>
          <w:sz w:val="21"/>
          <w:szCs w:val="21"/>
        </w:rPr>
        <w:t>附合同</w:t>
      </w:r>
      <w:proofErr w:type="gramEnd"/>
      <w:r>
        <w:rPr>
          <w:rFonts w:ascii="宋体" w:hAnsi="宋体" w:cs="宋体" w:hint="eastAsia"/>
          <w:kern w:val="2"/>
          <w:sz w:val="21"/>
          <w:szCs w:val="21"/>
        </w:rPr>
        <w:t>复印件；</w:t>
      </w:r>
    </w:p>
    <w:p w:rsidR="00E61A7D" w:rsidRDefault="00ED75A4">
      <w:pPr>
        <w:pStyle w:val="13"/>
        <w:numPr>
          <w:ilvl w:val="0"/>
          <w:numId w:val="10"/>
        </w:numPr>
        <w:tabs>
          <w:tab w:val="clear" w:pos="709"/>
          <w:tab w:val="left" w:pos="420"/>
        </w:tabs>
        <w:spacing w:line="360" w:lineRule="auto"/>
        <w:rPr>
          <w:rFonts w:cs="宋体"/>
          <w:bCs/>
        </w:rPr>
      </w:pPr>
      <w:r>
        <w:rPr>
          <w:rFonts w:cs="宋体" w:hint="eastAsia"/>
          <w:bCs/>
        </w:rPr>
        <w:t>相关证明文件（响应单位应按照</w:t>
      </w:r>
      <w:r w:rsidR="009C30DF">
        <w:rPr>
          <w:rFonts w:cs="宋体" w:hint="eastAsia"/>
          <w:bCs/>
        </w:rPr>
        <w:t>招标</w:t>
      </w:r>
      <w:r>
        <w:rPr>
          <w:rFonts w:cs="宋体" w:hint="eastAsia"/>
          <w:bCs/>
        </w:rPr>
        <w:t>文件所规定的内容提交相关证明文件，以证明其有资格参加投标和成交后有能力履行合同）。包括但不限于：</w:t>
      </w:r>
    </w:p>
    <w:p w:rsidR="00E61A7D" w:rsidRDefault="00ED75A4">
      <w:pPr>
        <w:widowControl w:val="0"/>
        <w:numPr>
          <w:ilvl w:val="0"/>
          <w:numId w:val="11"/>
        </w:numPr>
        <w:adjustRightInd w:val="0"/>
        <w:snapToGrid w:val="0"/>
        <w:spacing w:line="360" w:lineRule="auto"/>
        <w:jc w:val="both"/>
        <w:rPr>
          <w:rFonts w:ascii="宋体" w:hAnsi="宋体" w:cs="宋体"/>
          <w:b/>
          <w:szCs w:val="21"/>
        </w:rPr>
      </w:pPr>
      <w:r>
        <w:rPr>
          <w:rFonts w:ascii="宋体" w:hAnsi="宋体" w:cs="宋体" w:hint="eastAsia"/>
          <w:b/>
          <w:kern w:val="2"/>
          <w:sz w:val="21"/>
          <w:szCs w:val="21"/>
        </w:rPr>
        <w:t>响应单位《营业执照》；</w:t>
      </w:r>
    </w:p>
    <w:p w:rsidR="00E61A7D" w:rsidRDefault="00ED75A4">
      <w:pPr>
        <w:widowControl w:val="0"/>
        <w:numPr>
          <w:ilvl w:val="0"/>
          <w:numId w:val="11"/>
        </w:numPr>
        <w:adjustRightInd w:val="0"/>
        <w:snapToGrid w:val="0"/>
        <w:spacing w:line="360" w:lineRule="auto"/>
        <w:jc w:val="both"/>
        <w:rPr>
          <w:rFonts w:ascii="宋体" w:hAnsi="宋体" w:cs="宋体"/>
          <w:b/>
          <w:kern w:val="2"/>
          <w:sz w:val="21"/>
          <w:szCs w:val="21"/>
        </w:rPr>
      </w:pPr>
      <w:r>
        <w:rPr>
          <w:rFonts w:ascii="宋体" w:hAnsi="宋体" w:cs="宋体" w:hint="eastAsia"/>
          <w:b/>
          <w:kern w:val="2"/>
          <w:sz w:val="21"/>
          <w:szCs w:val="21"/>
        </w:rPr>
        <w:t>响应单位近期财务状况报告、依法缴纳税收和社会保障金的良好记录相关证明材料；</w:t>
      </w:r>
    </w:p>
    <w:p w:rsidR="00E61A7D" w:rsidRDefault="00ED75A4">
      <w:pPr>
        <w:widowControl w:val="0"/>
        <w:numPr>
          <w:ilvl w:val="0"/>
          <w:numId w:val="11"/>
        </w:numPr>
        <w:adjustRightInd w:val="0"/>
        <w:snapToGrid w:val="0"/>
        <w:spacing w:line="360" w:lineRule="auto"/>
        <w:jc w:val="both"/>
        <w:rPr>
          <w:rFonts w:ascii="宋体" w:hAnsi="宋体" w:cs="宋体"/>
          <w:b/>
          <w:kern w:val="2"/>
          <w:sz w:val="21"/>
          <w:szCs w:val="21"/>
        </w:rPr>
      </w:pPr>
      <w:r>
        <w:rPr>
          <w:rFonts w:ascii="宋体" w:hAnsi="宋体" w:cs="宋体" w:hint="eastAsia"/>
          <w:b/>
          <w:kern w:val="2"/>
          <w:sz w:val="21"/>
          <w:szCs w:val="21"/>
        </w:rPr>
        <w:t>响应单位</w:t>
      </w:r>
      <w:r>
        <w:rPr>
          <w:rFonts w:ascii="宋体" w:hAnsi="宋体" w:cs="宋体" w:hint="eastAsia"/>
          <w:b/>
          <w:bCs/>
          <w:sz w:val="21"/>
          <w:szCs w:val="21"/>
        </w:rPr>
        <w:t>三年内无重大违法记录声明函</w:t>
      </w:r>
      <w:r>
        <w:rPr>
          <w:rFonts w:ascii="宋体" w:hAnsi="宋体" w:cs="宋体" w:hint="eastAsia"/>
          <w:b/>
          <w:kern w:val="2"/>
          <w:sz w:val="21"/>
          <w:szCs w:val="21"/>
        </w:rPr>
        <w:t>；</w:t>
      </w:r>
    </w:p>
    <w:p w:rsidR="00E61A7D" w:rsidRDefault="00ED75A4">
      <w:pPr>
        <w:widowControl w:val="0"/>
        <w:numPr>
          <w:ilvl w:val="0"/>
          <w:numId w:val="11"/>
        </w:numPr>
        <w:adjustRightInd w:val="0"/>
        <w:snapToGrid w:val="0"/>
        <w:spacing w:line="360" w:lineRule="auto"/>
        <w:jc w:val="both"/>
        <w:rPr>
          <w:rFonts w:ascii="宋体" w:hAnsi="宋体" w:cs="宋体"/>
        </w:rPr>
      </w:pPr>
      <w:r>
        <w:rPr>
          <w:rFonts w:ascii="宋体" w:hAnsi="宋体" w:cs="宋体" w:hint="eastAsia"/>
          <w:b/>
          <w:kern w:val="2"/>
          <w:sz w:val="21"/>
          <w:szCs w:val="21"/>
        </w:rPr>
        <w:t>未被列入“信用中国网站”（失信被执行人名单、重大税收违法案件当事人名单）信用查询截图；</w:t>
      </w:r>
    </w:p>
    <w:p w:rsidR="00E61A7D" w:rsidRDefault="00ED75A4">
      <w:pPr>
        <w:pStyle w:val="13"/>
        <w:numPr>
          <w:ilvl w:val="0"/>
          <w:numId w:val="10"/>
        </w:numPr>
        <w:tabs>
          <w:tab w:val="clear" w:pos="709"/>
          <w:tab w:val="left" w:pos="420"/>
        </w:tabs>
        <w:spacing w:line="360" w:lineRule="auto"/>
        <w:rPr>
          <w:rFonts w:cs="宋体"/>
        </w:rPr>
      </w:pPr>
      <w:r>
        <w:rPr>
          <w:rFonts w:cs="宋体" w:hint="eastAsia"/>
        </w:rPr>
        <w:t>供应商债务纠纷、违法违规记录等方面的情况；实际服务经验和用户反馈等文件要求的承诺和保证材料；（如果</w:t>
      </w:r>
      <w:r w:rsidR="00FD7201">
        <w:rPr>
          <w:rFonts w:cs="宋体" w:hint="eastAsia"/>
        </w:rPr>
        <w:t>招标</w:t>
      </w:r>
      <w:r>
        <w:rPr>
          <w:rFonts w:cs="宋体" w:hint="eastAsia"/>
        </w:rPr>
        <w:t>文件要求供应商提供的话）；</w:t>
      </w:r>
    </w:p>
    <w:p w:rsidR="00E61A7D" w:rsidRDefault="00ED75A4">
      <w:pPr>
        <w:pStyle w:val="13"/>
        <w:numPr>
          <w:ilvl w:val="0"/>
          <w:numId w:val="10"/>
        </w:numPr>
        <w:tabs>
          <w:tab w:val="clear" w:pos="709"/>
          <w:tab w:val="left" w:pos="420"/>
        </w:tabs>
        <w:spacing w:line="360" w:lineRule="auto"/>
        <w:rPr>
          <w:rFonts w:cs="宋体"/>
        </w:rPr>
      </w:pPr>
      <w:r>
        <w:rPr>
          <w:rFonts w:cs="宋体" w:hint="eastAsia"/>
        </w:rPr>
        <w:t>响应单位认为需要提供的其他商务资料。</w:t>
      </w:r>
    </w:p>
    <w:p w:rsidR="00E61A7D" w:rsidRDefault="00ED75A4">
      <w:pPr>
        <w:widowControl w:val="0"/>
        <w:snapToGrid w:val="0"/>
        <w:spacing w:line="360" w:lineRule="auto"/>
        <w:ind w:firstLineChars="50" w:firstLine="105"/>
        <w:jc w:val="both"/>
        <w:rPr>
          <w:rFonts w:ascii="宋体" w:hAnsi="宋体" w:cs="宋体"/>
          <w:kern w:val="2"/>
          <w:sz w:val="21"/>
          <w:szCs w:val="21"/>
        </w:rPr>
      </w:pPr>
      <w:r>
        <w:rPr>
          <w:rFonts w:ascii="宋体" w:hAnsi="宋体" w:cs="宋体" w:hint="eastAsia"/>
          <w:kern w:val="2"/>
          <w:sz w:val="21"/>
          <w:szCs w:val="21"/>
        </w:rPr>
        <w:t>技术部分内容：</w:t>
      </w:r>
    </w:p>
    <w:p w:rsidR="00E61A7D" w:rsidRDefault="00ED75A4">
      <w:pPr>
        <w:widowControl w:val="0"/>
        <w:numPr>
          <w:ilvl w:val="0"/>
          <w:numId w:val="12"/>
        </w:numPr>
        <w:snapToGrid w:val="0"/>
        <w:spacing w:line="360" w:lineRule="auto"/>
        <w:jc w:val="both"/>
        <w:rPr>
          <w:rFonts w:ascii="宋体" w:hAnsi="宋体" w:cs="宋体"/>
          <w:kern w:val="2"/>
          <w:sz w:val="21"/>
          <w:szCs w:val="21"/>
        </w:rPr>
      </w:pPr>
      <w:r>
        <w:rPr>
          <w:rFonts w:ascii="宋体" w:hAnsi="宋体" w:cs="宋体" w:hint="eastAsia"/>
          <w:kern w:val="2"/>
          <w:sz w:val="21"/>
          <w:szCs w:val="21"/>
        </w:rPr>
        <w:t>响应单位对采购项目总体需求的理解以及服务方案和相关说明；</w:t>
      </w:r>
    </w:p>
    <w:p w:rsidR="00E61A7D" w:rsidRDefault="00ED75A4">
      <w:pPr>
        <w:widowControl w:val="0"/>
        <w:numPr>
          <w:ilvl w:val="0"/>
          <w:numId w:val="12"/>
        </w:numPr>
        <w:snapToGrid w:val="0"/>
        <w:spacing w:line="360" w:lineRule="auto"/>
        <w:jc w:val="both"/>
        <w:rPr>
          <w:rFonts w:ascii="宋体" w:hAnsi="宋体" w:cs="宋体"/>
          <w:kern w:val="2"/>
          <w:sz w:val="21"/>
          <w:szCs w:val="21"/>
        </w:rPr>
      </w:pPr>
      <w:r>
        <w:rPr>
          <w:rFonts w:ascii="宋体" w:hAnsi="宋体" w:cs="宋体" w:hint="eastAsia"/>
          <w:kern w:val="2"/>
          <w:sz w:val="21"/>
          <w:szCs w:val="21"/>
        </w:rPr>
        <w:t xml:space="preserve">拟从事本项目专业人员的配备，包括项目负责人，项目组成人员情况、管理人员、专业人员设置及主要管理人员简况，主要服务人员工作经历及相关证书、获得荣誉情况的复印件等。   </w:t>
      </w:r>
    </w:p>
    <w:p w:rsidR="00E61A7D" w:rsidRDefault="00ED75A4">
      <w:pPr>
        <w:widowControl w:val="0"/>
        <w:numPr>
          <w:ilvl w:val="0"/>
          <w:numId w:val="12"/>
        </w:numPr>
        <w:snapToGrid w:val="0"/>
        <w:spacing w:line="360" w:lineRule="auto"/>
        <w:jc w:val="both"/>
        <w:rPr>
          <w:rFonts w:ascii="宋体" w:hAnsi="宋体" w:cs="宋体"/>
          <w:kern w:val="2"/>
          <w:sz w:val="21"/>
          <w:szCs w:val="21"/>
        </w:rPr>
      </w:pPr>
      <w:r>
        <w:rPr>
          <w:rFonts w:ascii="宋体" w:hAnsi="宋体" w:cs="宋体" w:hint="eastAsia"/>
          <w:kern w:val="2"/>
          <w:sz w:val="21"/>
          <w:szCs w:val="21"/>
        </w:rPr>
        <w:t>响应单位针对本项目服务计划及服务承诺。</w:t>
      </w:r>
    </w:p>
    <w:p w:rsidR="00E61A7D" w:rsidRDefault="00ED75A4">
      <w:pPr>
        <w:widowControl w:val="0"/>
        <w:numPr>
          <w:ilvl w:val="0"/>
          <w:numId w:val="12"/>
        </w:numPr>
        <w:snapToGrid w:val="0"/>
        <w:spacing w:line="360" w:lineRule="auto"/>
        <w:jc w:val="both"/>
        <w:rPr>
          <w:rFonts w:ascii="宋体" w:hAnsi="宋体" w:cs="宋体"/>
          <w:kern w:val="2"/>
          <w:sz w:val="21"/>
          <w:szCs w:val="21"/>
        </w:rPr>
      </w:pPr>
      <w:r>
        <w:rPr>
          <w:rFonts w:ascii="宋体" w:hAnsi="宋体" w:cs="宋体" w:hint="eastAsia"/>
          <w:kern w:val="2"/>
          <w:sz w:val="21"/>
          <w:szCs w:val="21"/>
        </w:rPr>
        <w:t>合理化建议或措施；</w:t>
      </w:r>
    </w:p>
    <w:p w:rsidR="00E61A7D" w:rsidRDefault="00ED75A4">
      <w:pPr>
        <w:widowControl w:val="0"/>
        <w:numPr>
          <w:ilvl w:val="0"/>
          <w:numId w:val="12"/>
        </w:numPr>
        <w:snapToGrid w:val="0"/>
        <w:spacing w:line="360" w:lineRule="auto"/>
        <w:jc w:val="both"/>
        <w:rPr>
          <w:rFonts w:ascii="宋体" w:hAnsi="宋体" w:cs="宋体"/>
          <w:kern w:val="2"/>
          <w:sz w:val="21"/>
          <w:szCs w:val="21"/>
        </w:rPr>
      </w:pPr>
      <w:r>
        <w:rPr>
          <w:rFonts w:ascii="宋体" w:hAnsi="宋体" w:cs="宋体" w:hint="eastAsia"/>
          <w:kern w:val="2"/>
          <w:sz w:val="21"/>
          <w:szCs w:val="21"/>
        </w:rPr>
        <w:t>响应单位认为需要提供的其它说明和资料。</w:t>
      </w:r>
    </w:p>
    <w:p w:rsidR="00E61A7D" w:rsidRDefault="00ED75A4">
      <w:pPr>
        <w:widowControl w:val="0"/>
        <w:snapToGrid w:val="0"/>
        <w:spacing w:line="380" w:lineRule="exact"/>
        <w:jc w:val="both"/>
        <w:rPr>
          <w:rFonts w:ascii="宋体" w:hAnsi="宋体" w:cs="宋体"/>
          <w:kern w:val="2"/>
          <w:sz w:val="21"/>
          <w:szCs w:val="21"/>
        </w:rPr>
      </w:pPr>
      <w:r>
        <w:rPr>
          <w:rFonts w:ascii="宋体" w:hAnsi="宋体" w:cs="宋体" w:hint="eastAsia"/>
          <w:kern w:val="2"/>
          <w:sz w:val="21"/>
          <w:szCs w:val="21"/>
        </w:rPr>
        <w:t>响应单位应将响应文件按以上顺序装订成册、编写目录，并填写“响应文件目录”。</w:t>
      </w:r>
    </w:p>
    <w:p w:rsidR="00E61A7D" w:rsidRDefault="00ED75A4">
      <w:pPr>
        <w:spacing w:line="380" w:lineRule="exact"/>
        <w:rPr>
          <w:rFonts w:ascii="宋体" w:hAnsi="宋体" w:cs="宋体"/>
          <w:b/>
          <w:sz w:val="21"/>
          <w:szCs w:val="21"/>
        </w:rPr>
      </w:pPr>
      <w:r>
        <w:rPr>
          <w:rFonts w:ascii="宋体" w:hAnsi="宋体" w:cs="宋体" w:hint="eastAsia"/>
          <w:b/>
          <w:sz w:val="21"/>
          <w:szCs w:val="21"/>
        </w:rPr>
        <w:t>9.响应文件格式</w:t>
      </w:r>
    </w:p>
    <w:p w:rsidR="00E61A7D" w:rsidRDefault="00ED75A4">
      <w:pPr>
        <w:spacing w:line="380" w:lineRule="exact"/>
        <w:rPr>
          <w:rFonts w:ascii="宋体" w:hAnsi="宋体" w:cs="宋体"/>
          <w:sz w:val="21"/>
          <w:szCs w:val="21"/>
        </w:rPr>
      </w:pPr>
      <w:r>
        <w:rPr>
          <w:rFonts w:ascii="宋体" w:hAnsi="宋体" w:cs="宋体" w:hint="eastAsia"/>
          <w:sz w:val="21"/>
          <w:szCs w:val="21"/>
        </w:rPr>
        <w:t>9.1响应单位应按</w:t>
      </w:r>
      <w:r w:rsidR="00FD7201">
        <w:rPr>
          <w:rFonts w:ascii="宋体" w:hAnsi="宋体" w:cs="宋体" w:hint="eastAsia"/>
          <w:sz w:val="21"/>
          <w:szCs w:val="21"/>
        </w:rPr>
        <w:t>招标</w:t>
      </w:r>
      <w:r>
        <w:rPr>
          <w:rFonts w:ascii="宋体" w:hAnsi="宋体" w:cs="宋体" w:hint="eastAsia"/>
          <w:sz w:val="21"/>
          <w:szCs w:val="21"/>
        </w:rPr>
        <w:t>文件提供的响应文件格式填写报价内容。</w:t>
      </w:r>
    </w:p>
    <w:p w:rsidR="00E61A7D" w:rsidRDefault="00ED75A4">
      <w:pPr>
        <w:spacing w:line="380" w:lineRule="exact"/>
        <w:rPr>
          <w:rFonts w:ascii="宋体" w:hAnsi="宋体" w:cs="宋体"/>
          <w:sz w:val="21"/>
          <w:szCs w:val="21"/>
        </w:rPr>
      </w:pPr>
      <w:r>
        <w:rPr>
          <w:rFonts w:ascii="宋体" w:hAnsi="宋体" w:cs="宋体" w:hint="eastAsia"/>
          <w:sz w:val="21"/>
          <w:szCs w:val="21"/>
        </w:rPr>
        <w:t>9.2如有疑问，可向采购方询问，任何不按规定格式报价的响应文件可能会被采购方拒绝。</w:t>
      </w:r>
    </w:p>
    <w:p w:rsidR="00E61A7D" w:rsidRDefault="00ED75A4">
      <w:pPr>
        <w:spacing w:line="380" w:lineRule="exact"/>
        <w:rPr>
          <w:rFonts w:ascii="宋体" w:hAnsi="宋体" w:cs="宋体"/>
          <w:sz w:val="21"/>
          <w:szCs w:val="21"/>
        </w:rPr>
      </w:pPr>
      <w:r>
        <w:rPr>
          <w:rFonts w:ascii="宋体" w:hAnsi="宋体" w:cs="宋体" w:hint="eastAsia"/>
          <w:sz w:val="21"/>
          <w:szCs w:val="21"/>
        </w:rPr>
        <w:t>9.3响应文件及响应单位和采购方就报价交换的文件和来往信件，应用汉语书写。</w:t>
      </w:r>
    </w:p>
    <w:p w:rsidR="00E61A7D" w:rsidRDefault="00ED75A4">
      <w:pPr>
        <w:spacing w:line="380" w:lineRule="exact"/>
        <w:rPr>
          <w:rFonts w:ascii="宋体" w:hAnsi="宋体" w:cs="宋体"/>
          <w:sz w:val="21"/>
          <w:szCs w:val="21"/>
        </w:rPr>
      </w:pPr>
      <w:r>
        <w:rPr>
          <w:rFonts w:ascii="宋体" w:hAnsi="宋体" w:cs="宋体" w:hint="eastAsia"/>
          <w:sz w:val="21"/>
          <w:szCs w:val="21"/>
        </w:rPr>
        <w:t>9.4除</w:t>
      </w:r>
      <w:r w:rsidR="00FD7201">
        <w:rPr>
          <w:rFonts w:ascii="宋体" w:hAnsi="宋体" w:cs="宋体" w:hint="eastAsia"/>
          <w:sz w:val="21"/>
          <w:szCs w:val="21"/>
        </w:rPr>
        <w:t>招标</w:t>
      </w:r>
      <w:r>
        <w:rPr>
          <w:rFonts w:ascii="宋体" w:hAnsi="宋体" w:cs="宋体" w:hint="eastAsia"/>
          <w:sz w:val="21"/>
          <w:szCs w:val="21"/>
        </w:rPr>
        <w:t>文件中另有规定外，计量单位应使用中华人民共和国法定计量单位。</w:t>
      </w:r>
    </w:p>
    <w:p w:rsidR="00E61A7D" w:rsidRDefault="00ED75A4">
      <w:pPr>
        <w:spacing w:line="380" w:lineRule="exact"/>
        <w:rPr>
          <w:rFonts w:ascii="宋体" w:hAnsi="宋体" w:cs="宋体"/>
          <w:b/>
          <w:sz w:val="21"/>
          <w:szCs w:val="21"/>
        </w:rPr>
      </w:pPr>
      <w:r>
        <w:rPr>
          <w:rFonts w:ascii="宋体" w:hAnsi="宋体" w:cs="宋体" w:hint="eastAsia"/>
          <w:b/>
          <w:sz w:val="21"/>
          <w:szCs w:val="21"/>
        </w:rPr>
        <w:t>10.响应文件编写注意事项</w:t>
      </w:r>
    </w:p>
    <w:p w:rsidR="00E61A7D" w:rsidRDefault="00ED75A4">
      <w:pPr>
        <w:spacing w:line="380" w:lineRule="exact"/>
        <w:rPr>
          <w:rFonts w:ascii="宋体" w:hAnsi="宋体" w:cs="宋体"/>
          <w:sz w:val="21"/>
          <w:szCs w:val="21"/>
        </w:rPr>
      </w:pPr>
      <w:r>
        <w:rPr>
          <w:rFonts w:ascii="宋体" w:hAnsi="宋体" w:cs="宋体" w:hint="eastAsia"/>
          <w:sz w:val="21"/>
          <w:szCs w:val="21"/>
        </w:rPr>
        <w:t>10.1响应单位应在响应文件中按照</w:t>
      </w:r>
      <w:r w:rsidR="00FD7201">
        <w:rPr>
          <w:rFonts w:ascii="宋体" w:hAnsi="宋体" w:cs="宋体" w:hint="eastAsia"/>
          <w:sz w:val="21"/>
          <w:szCs w:val="21"/>
        </w:rPr>
        <w:t>招标</w:t>
      </w:r>
      <w:r>
        <w:rPr>
          <w:rFonts w:ascii="宋体" w:hAnsi="宋体" w:cs="宋体" w:hint="eastAsia"/>
          <w:sz w:val="21"/>
          <w:szCs w:val="21"/>
        </w:rPr>
        <w:t>文件各附表中的具体要求进行报价。</w:t>
      </w:r>
    </w:p>
    <w:p w:rsidR="00E61A7D" w:rsidRDefault="00ED75A4">
      <w:pPr>
        <w:spacing w:line="380" w:lineRule="exact"/>
        <w:rPr>
          <w:rFonts w:ascii="宋体" w:hAnsi="宋体" w:cs="宋体"/>
          <w:sz w:val="21"/>
          <w:szCs w:val="21"/>
        </w:rPr>
      </w:pPr>
      <w:r>
        <w:rPr>
          <w:rFonts w:ascii="宋体" w:hAnsi="宋体" w:cs="宋体" w:hint="eastAsia"/>
          <w:sz w:val="21"/>
          <w:szCs w:val="21"/>
        </w:rPr>
        <w:t>10.2采购方不接受有任何选择的报价。</w:t>
      </w:r>
    </w:p>
    <w:p w:rsidR="00E61A7D" w:rsidRDefault="00ED75A4">
      <w:pPr>
        <w:spacing w:line="380" w:lineRule="exact"/>
        <w:jc w:val="both"/>
        <w:rPr>
          <w:rFonts w:ascii="宋体" w:hAnsi="宋体" w:cs="宋体"/>
          <w:sz w:val="21"/>
          <w:szCs w:val="21"/>
        </w:rPr>
      </w:pPr>
      <w:r>
        <w:rPr>
          <w:rFonts w:ascii="宋体" w:hAnsi="宋体" w:cs="宋体" w:hint="eastAsia"/>
          <w:sz w:val="21"/>
          <w:szCs w:val="21"/>
        </w:rPr>
        <w:t>10.3</w:t>
      </w:r>
      <w:r>
        <w:rPr>
          <w:rFonts w:ascii="宋体" w:hAnsi="宋体" w:cs="宋体" w:hint="eastAsia"/>
          <w:bCs/>
          <w:sz w:val="21"/>
          <w:szCs w:val="21"/>
        </w:rPr>
        <w:t>响应单位在报价时需注意各报价表格前的针对此次采购的具体要求、说明或注释，否则可能导致报价无效。</w:t>
      </w:r>
    </w:p>
    <w:p w:rsidR="00E61A7D" w:rsidRDefault="00ED75A4">
      <w:pPr>
        <w:spacing w:line="380" w:lineRule="exact"/>
        <w:rPr>
          <w:rFonts w:ascii="宋体" w:hAnsi="宋体" w:cs="宋体"/>
          <w:b/>
          <w:sz w:val="21"/>
          <w:szCs w:val="21"/>
        </w:rPr>
      </w:pPr>
      <w:r>
        <w:rPr>
          <w:rFonts w:ascii="宋体" w:hAnsi="宋体" w:cs="宋体" w:hint="eastAsia"/>
          <w:b/>
          <w:sz w:val="21"/>
          <w:szCs w:val="21"/>
        </w:rPr>
        <w:t>11.响应单位资格的证明文件</w:t>
      </w:r>
    </w:p>
    <w:p w:rsidR="00E61A7D" w:rsidRDefault="00ED75A4">
      <w:pPr>
        <w:spacing w:line="380" w:lineRule="exact"/>
        <w:rPr>
          <w:rFonts w:ascii="宋体" w:hAnsi="宋体" w:cs="宋体"/>
          <w:sz w:val="21"/>
          <w:szCs w:val="21"/>
        </w:rPr>
      </w:pPr>
      <w:r>
        <w:rPr>
          <w:rFonts w:ascii="宋体" w:hAnsi="宋体" w:cs="宋体" w:hint="eastAsia"/>
          <w:sz w:val="21"/>
          <w:szCs w:val="21"/>
        </w:rPr>
        <w:t>11.1响应单位必须提交证明其有资格进行报价和有能力履行协议的文件，作为响应文件的一部分。内容具体详见</w:t>
      </w:r>
      <w:r>
        <w:rPr>
          <w:rFonts w:ascii="宋体" w:hAnsi="宋体" w:cs="宋体" w:hint="eastAsia"/>
          <w:b/>
          <w:sz w:val="21"/>
          <w:szCs w:val="21"/>
        </w:rPr>
        <w:t>响应文件的组成</w:t>
      </w:r>
      <w:r>
        <w:rPr>
          <w:rFonts w:ascii="宋体" w:hAnsi="宋体" w:cs="宋体" w:hint="eastAsia"/>
          <w:sz w:val="21"/>
          <w:szCs w:val="21"/>
        </w:rPr>
        <w:t>。</w:t>
      </w:r>
    </w:p>
    <w:p w:rsidR="00E61A7D" w:rsidRDefault="00ED75A4">
      <w:pPr>
        <w:spacing w:line="380" w:lineRule="exact"/>
        <w:rPr>
          <w:rFonts w:ascii="宋体" w:hAnsi="宋体" w:cs="宋体"/>
          <w:b/>
          <w:sz w:val="21"/>
          <w:szCs w:val="21"/>
        </w:rPr>
      </w:pPr>
      <w:r>
        <w:rPr>
          <w:rFonts w:ascii="宋体" w:hAnsi="宋体" w:cs="宋体" w:hint="eastAsia"/>
          <w:b/>
          <w:sz w:val="21"/>
          <w:szCs w:val="21"/>
        </w:rPr>
        <w:t>12.报价有效期</w:t>
      </w:r>
    </w:p>
    <w:p w:rsidR="00E61A7D" w:rsidRDefault="00ED75A4">
      <w:pPr>
        <w:spacing w:line="380" w:lineRule="exact"/>
        <w:rPr>
          <w:rFonts w:ascii="宋体" w:hAnsi="宋体" w:cs="宋体"/>
          <w:sz w:val="21"/>
          <w:szCs w:val="21"/>
        </w:rPr>
      </w:pPr>
      <w:r>
        <w:rPr>
          <w:rFonts w:ascii="宋体" w:hAnsi="宋体" w:cs="宋体" w:hint="eastAsia"/>
          <w:sz w:val="21"/>
          <w:szCs w:val="21"/>
        </w:rPr>
        <w:t>12.1响应文件从递交之日起，报价有效期为九十（90）天。</w:t>
      </w:r>
    </w:p>
    <w:p w:rsidR="00E61A7D" w:rsidRDefault="00ED75A4">
      <w:pPr>
        <w:spacing w:line="380" w:lineRule="exact"/>
        <w:rPr>
          <w:rFonts w:ascii="宋体" w:hAnsi="宋体" w:cs="宋体"/>
          <w:sz w:val="21"/>
          <w:szCs w:val="21"/>
        </w:rPr>
      </w:pPr>
      <w:r>
        <w:rPr>
          <w:rFonts w:ascii="宋体" w:hAnsi="宋体" w:cs="宋体" w:hint="eastAsia"/>
          <w:sz w:val="21"/>
          <w:szCs w:val="21"/>
        </w:rPr>
        <w:t>12.2特殊情况下，在报价有效期满之前，采购方可以以书面形式要求响应单位同意延长有效期，响应单位可以以书面形式拒绝或接受上述要求。对于接受该要求的响应单位，采购方既不要求也不允许其修改响应文件。</w:t>
      </w:r>
    </w:p>
    <w:p w:rsidR="00E61A7D" w:rsidRDefault="00ED75A4">
      <w:pPr>
        <w:spacing w:line="380" w:lineRule="exact"/>
        <w:rPr>
          <w:rFonts w:ascii="宋体" w:hAnsi="宋体" w:cs="宋体"/>
          <w:b/>
          <w:sz w:val="21"/>
          <w:szCs w:val="21"/>
        </w:rPr>
      </w:pPr>
      <w:r>
        <w:rPr>
          <w:rFonts w:ascii="宋体" w:hAnsi="宋体" w:cs="宋体" w:hint="eastAsia"/>
          <w:b/>
          <w:sz w:val="21"/>
          <w:szCs w:val="21"/>
        </w:rPr>
        <w:t>13.响应文件的签署</w:t>
      </w:r>
    </w:p>
    <w:p w:rsidR="00E61A7D" w:rsidRDefault="00ED75A4">
      <w:pPr>
        <w:spacing w:line="380" w:lineRule="exact"/>
        <w:rPr>
          <w:rFonts w:ascii="宋体" w:hAnsi="宋体" w:cs="宋体"/>
          <w:sz w:val="21"/>
          <w:szCs w:val="21"/>
        </w:rPr>
      </w:pPr>
      <w:r>
        <w:rPr>
          <w:rFonts w:ascii="宋体" w:hAnsi="宋体" w:cs="宋体" w:hint="eastAsia"/>
          <w:sz w:val="21"/>
          <w:szCs w:val="21"/>
        </w:rPr>
        <w:t>13.1响应单位应准备一份正本和两份副本。一旦正本和副本有差异，以正本为准。</w:t>
      </w:r>
    </w:p>
    <w:p w:rsidR="00E61A7D" w:rsidRDefault="00ED75A4">
      <w:pPr>
        <w:spacing w:line="380" w:lineRule="exact"/>
        <w:rPr>
          <w:rFonts w:ascii="宋体" w:hAnsi="宋体" w:cs="宋体"/>
          <w:sz w:val="21"/>
          <w:szCs w:val="21"/>
        </w:rPr>
      </w:pPr>
      <w:r>
        <w:rPr>
          <w:rFonts w:ascii="宋体" w:hAnsi="宋体" w:cs="宋体" w:hint="eastAsia"/>
          <w:sz w:val="21"/>
          <w:szCs w:val="21"/>
        </w:rPr>
        <w:t>13.2响应文件正本和副本须打印并由经正式授权的响应单位代表签章，加盖法人单位公章装入信封并密封。</w:t>
      </w:r>
    </w:p>
    <w:p w:rsidR="00E61A7D" w:rsidRDefault="00ED75A4">
      <w:pPr>
        <w:spacing w:line="380" w:lineRule="exact"/>
        <w:rPr>
          <w:rFonts w:ascii="宋体" w:hAnsi="宋体" w:cs="宋体"/>
          <w:sz w:val="21"/>
          <w:szCs w:val="21"/>
        </w:rPr>
      </w:pPr>
      <w:r>
        <w:rPr>
          <w:rFonts w:ascii="宋体" w:hAnsi="宋体" w:cs="宋体" w:hint="eastAsia"/>
          <w:sz w:val="21"/>
          <w:szCs w:val="21"/>
        </w:rPr>
        <w:t>13.3除响应单位对错处作必要修改外，响应文件中不许有加行、涂抹或改写。若有修改须由响应文件的签署人签字确认。</w:t>
      </w:r>
    </w:p>
    <w:p w:rsidR="00E61A7D" w:rsidRDefault="00ED75A4">
      <w:pPr>
        <w:spacing w:line="380" w:lineRule="exact"/>
        <w:rPr>
          <w:rFonts w:ascii="宋体" w:hAnsi="宋体" w:cs="宋体"/>
          <w:sz w:val="21"/>
          <w:szCs w:val="21"/>
        </w:rPr>
      </w:pPr>
      <w:r>
        <w:rPr>
          <w:rFonts w:ascii="宋体" w:hAnsi="宋体" w:cs="宋体" w:hint="eastAsia"/>
          <w:sz w:val="21"/>
          <w:szCs w:val="21"/>
        </w:rPr>
        <w:t>13.4电报、电话、传真形式的报价概不接受。</w:t>
      </w:r>
    </w:p>
    <w:p w:rsidR="00E61A7D" w:rsidRDefault="00ED75A4">
      <w:pPr>
        <w:spacing w:line="380" w:lineRule="exact"/>
        <w:rPr>
          <w:rFonts w:ascii="宋体" w:hAnsi="宋体" w:cs="宋体"/>
          <w:b/>
          <w:sz w:val="21"/>
          <w:szCs w:val="21"/>
        </w:rPr>
      </w:pPr>
      <w:r>
        <w:rPr>
          <w:rFonts w:ascii="宋体" w:hAnsi="宋体" w:cs="宋体" w:hint="eastAsia"/>
          <w:b/>
          <w:sz w:val="21"/>
          <w:szCs w:val="21"/>
        </w:rPr>
        <w:t>D 响应文件的递交</w:t>
      </w:r>
    </w:p>
    <w:p w:rsidR="00E61A7D" w:rsidRDefault="00ED75A4">
      <w:pPr>
        <w:spacing w:line="380" w:lineRule="exact"/>
        <w:rPr>
          <w:rFonts w:ascii="宋体" w:hAnsi="宋体" w:cs="宋体"/>
          <w:b/>
          <w:sz w:val="21"/>
          <w:szCs w:val="21"/>
        </w:rPr>
      </w:pPr>
      <w:r>
        <w:rPr>
          <w:rFonts w:ascii="宋体" w:hAnsi="宋体" w:cs="宋体" w:hint="eastAsia"/>
          <w:b/>
          <w:sz w:val="21"/>
          <w:szCs w:val="21"/>
        </w:rPr>
        <w:t>14.响应文件的装订、密封和标记</w:t>
      </w:r>
    </w:p>
    <w:p w:rsidR="00E61A7D" w:rsidRDefault="00ED75A4">
      <w:pPr>
        <w:spacing w:line="380" w:lineRule="exact"/>
        <w:rPr>
          <w:rFonts w:ascii="宋体" w:hAnsi="宋体" w:cs="宋体"/>
          <w:sz w:val="21"/>
          <w:szCs w:val="21"/>
        </w:rPr>
      </w:pPr>
      <w:r>
        <w:rPr>
          <w:rFonts w:ascii="宋体" w:hAnsi="宋体" w:cs="宋体" w:hint="eastAsia"/>
          <w:sz w:val="21"/>
          <w:szCs w:val="21"/>
        </w:rPr>
        <w:t>14.1响应单位应将所有响应文件按照本</w:t>
      </w:r>
      <w:r w:rsidR="00FD7201">
        <w:rPr>
          <w:rFonts w:ascii="宋体" w:hAnsi="宋体" w:cs="宋体" w:hint="eastAsia"/>
          <w:sz w:val="21"/>
          <w:szCs w:val="21"/>
        </w:rPr>
        <w:t>招标</w:t>
      </w:r>
      <w:r>
        <w:rPr>
          <w:rFonts w:ascii="宋体" w:hAnsi="宋体" w:cs="宋体" w:hint="eastAsia"/>
          <w:sz w:val="21"/>
          <w:szCs w:val="21"/>
        </w:rPr>
        <w:t>文件要求的顺序</w:t>
      </w:r>
      <w:r>
        <w:rPr>
          <w:rFonts w:ascii="宋体" w:hAnsi="宋体" w:cs="宋体" w:hint="eastAsia"/>
          <w:b/>
          <w:bCs/>
          <w:sz w:val="21"/>
          <w:szCs w:val="21"/>
        </w:rPr>
        <w:t>装订成册，编制文件目录。法人代表证明书和法人代表授权书</w:t>
      </w:r>
      <w:r>
        <w:rPr>
          <w:rFonts w:ascii="宋体" w:hAnsi="宋体" w:cs="宋体" w:hint="eastAsia"/>
          <w:sz w:val="21"/>
          <w:szCs w:val="21"/>
        </w:rPr>
        <w:t>一式四份，一份与响应文件同时递交，其余三份编入各响应文件。（如为法人代表参与</w:t>
      </w:r>
      <w:r w:rsidR="00FD7201">
        <w:rPr>
          <w:rFonts w:ascii="宋体" w:hAnsi="宋体" w:cs="宋体" w:hint="eastAsia"/>
          <w:sz w:val="21"/>
          <w:szCs w:val="21"/>
        </w:rPr>
        <w:t>投标</w:t>
      </w:r>
      <w:r>
        <w:rPr>
          <w:rFonts w:ascii="宋体" w:hAnsi="宋体" w:cs="宋体" w:hint="eastAsia"/>
          <w:sz w:val="21"/>
          <w:szCs w:val="21"/>
        </w:rPr>
        <w:t>所有事项，则无须法人代表授权书）</w:t>
      </w:r>
    </w:p>
    <w:p w:rsidR="00E61A7D" w:rsidRDefault="00ED75A4">
      <w:pPr>
        <w:spacing w:line="380" w:lineRule="exact"/>
        <w:rPr>
          <w:rFonts w:ascii="宋体" w:hAnsi="宋体" w:cs="宋体"/>
          <w:sz w:val="21"/>
          <w:szCs w:val="21"/>
        </w:rPr>
      </w:pPr>
      <w:r>
        <w:rPr>
          <w:rFonts w:ascii="宋体" w:hAnsi="宋体" w:cs="宋体" w:hint="eastAsia"/>
          <w:sz w:val="21"/>
          <w:szCs w:val="21"/>
        </w:rPr>
        <w:t>14.2响应单位应将响应文件正本和副本用信封密封，并标明项目编号及“正本”或“副本”。</w:t>
      </w:r>
    </w:p>
    <w:p w:rsidR="00E61A7D" w:rsidRDefault="00ED75A4">
      <w:pPr>
        <w:spacing w:line="380" w:lineRule="exact"/>
        <w:rPr>
          <w:rFonts w:ascii="宋体" w:hAnsi="宋体" w:cs="宋体"/>
          <w:sz w:val="21"/>
          <w:szCs w:val="21"/>
        </w:rPr>
      </w:pPr>
      <w:r>
        <w:rPr>
          <w:rFonts w:ascii="宋体" w:hAnsi="宋体" w:cs="宋体" w:hint="eastAsia"/>
          <w:sz w:val="21"/>
          <w:szCs w:val="21"/>
        </w:rPr>
        <w:t>14.3每一密封信封上注明“</w:t>
      </w:r>
      <w:r>
        <w:rPr>
          <w:rFonts w:ascii="宋体" w:hAnsi="宋体" w:cs="宋体" w:hint="eastAsia"/>
          <w:b/>
          <w:bCs/>
          <w:color w:val="FF0000"/>
          <w:sz w:val="21"/>
          <w:szCs w:val="21"/>
        </w:rPr>
        <w:t>于</w:t>
      </w:r>
      <w:r w:rsidR="00FD7201">
        <w:rPr>
          <w:rFonts w:ascii="宋体" w:hAnsi="宋体" w:cs="宋体" w:hint="eastAsia"/>
          <w:b/>
          <w:bCs/>
          <w:color w:val="FF0000"/>
          <w:sz w:val="21"/>
          <w:szCs w:val="21"/>
        </w:rPr>
        <w:t>2022-07-01</w:t>
      </w:r>
      <w:r>
        <w:rPr>
          <w:rFonts w:ascii="宋体" w:hAnsi="宋体" w:cs="宋体" w:hint="eastAsia"/>
          <w:b/>
          <w:bCs/>
          <w:color w:val="FF0000"/>
          <w:sz w:val="21"/>
          <w:szCs w:val="21"/>
        </w:rPr>
        <w:t xml:space="preserve">  10:00:00</w:t>
      </w:r>
      <w:r>
        <w:rPr>
          <w:rFonts w:ascii="宋体" w:hAnsi="宋体" w:cs="宋体" w:hint="eastAsia"/>
          <w:sz w:val="21"/>
          <w:szCs w:val="21"/>
        </w:rPr>
        <w:t>（北京时间）之前不准启封”的字样，封口处加盖法人单位公章以及法定代表人或委托代理人印章。</w:t>
      </w:r>
    </w:p>
    <w:p w:rsidR="00E61A7D" w:rsidRDefault="00ED75A4">
      <w:pPr>
        <w:spacing w:line="380" w:lineRule="exact"/>
        <w:rPr>
          <w:rFonts w:ascii="宋体" w:hAnsi="宋体" w:cs="宋体"/>
          <w:sz w:val="21"/>
          <w:szCs w:val="21"/>
        </w:rPr>
      </w:pPr>
      <w:r>
        <w:rPr>
          <w:rFonts w:ascii="宋体" w:hAnsi="宋体" w:cs="宋体" w:hint="eastAsia"/>
          <w:sz w:val="21"/>
          <w:szCs w:val="21"/>
        </w:rPr>
        <w:t>14.4如响应文件由非响应单位的专人送交，响应单位应将响应文件按14.1-14.3中的规定进行密封和标记后，按“报价邀请函”上注明的时间和地址送至</w:t>
      </w:r>
      <w:r w:rsidR="00FD7201">
        <w:rPr>
          <w:rFonts w:ascii="宋体" w:hAnsi="宋体" w:cs="宋体" w:hint="eastAsia"/>
          <w:sz w:val="21"/>
          <w:szCs w:val="21"/>
        </w:rPr>
        <w:t>青浦区教育综合事务中心2号楼202室</w:t>
      </w:r>
      <w:r>
        <w:rPr>
          <w:rFonts w:ascii="宋体" w:hAnsi="宋体" w:cs="宋体" w:hint="eastAsia"/>
          <w:sz w:val="21"/>
          <w:szCs w:val="21"/>
        </w:rPr>
        <w:t>。</w:t>
      </w:r>
    </w:p>
    <w:p w:rsidR="00E61A7D" w:rsidRDefault="00ED75A4">
      <w:pPr>
        <w:spacing w:line="380" w:lineRule="exact"/>
        <w:rPr>
          <w:rFonts w:ascii="宋体" w:hAnsi="宋体" w:cs="宋体"/>
          <w:sz w:val="21"/>
          <w:szCs w:val="21"/>
        </w:rPr>
      </w:pPr>
      <w:r>
        <w:rPr>
          <w:rFonts w:ascii="宋体" w:hAnsi="宋体" w:cs="宋体" w:hint="eastAsia"/>
          <w:b/>
          <w:sz w:val="21"/>
          <w:szCs w:val="21"/>
        </w:rPr>
        <w:t>15.递交响应文件的地点和截止时间</w:t>
      </w:r>
    </w:p>
    <w:p w:rsidR="00E61A7D" w:rsidRDefault="00ED75A4">
      <w:pPr>
        <w:spacing w:line="380" w:lineRule="exact"/>
        <w:rPr>
          <w:rFonts w:ascii="宋体" w:hAnsi="宋体" w:cs="宋体"/>
          <w:sz w:val="21"/>
          <w:szCs w:val="21"/>
        </w:rPr>
      </w:pPr>
      <w:r>
        <w:rPr>
          <w:rFonts w:ascii="宋体" w:hAnsi="宋体" w:cs="宋体" w:hint="eastAsia"/>
          <w:sz w:val="21"/>
          <w:szCs w:val="21"/>
        </w:rPr>
        <w:t>15.1响应单位都必须按采购方在“报价邀请函”中规定的截止时间之前送至采购方指定地点。</w:t>
      </w:r>
    </w:p>
    <w:p w:rsidR="00E61A7D" w:rsidRDefault="00ED75A4">
      <w:pPr>
        <w:spacing w:line="380" w:lineRule="exact"/>
        <w:rPr>
          <w:rFonts w:ascii="宋体" w:hAnsi="宋体" w:cs="宋体"/>
          <w:sz w:val="21"/>
          <w:szCs w:val="21"/>
        </w:rPr>
      </w:pPr>
      <w:r>
        <w:rPr>
          <w:rFonts w:ascii="宋体" w:hAnsi="宋体" w:cs="宋体" w:hint="eastAsia"/>
          <w:sz w:val="21"/>
          <w:szCs w:val="21"/>
        </w:rPr>
        <w:t>15.2因采购方对</w:t>
      </w:r>
      <w:r w:rsidR="00FD7201">
        <w:rPr>
          <w:rFonts w:ascii="宋体" w:hAnsi="宋体" w:cs="宋体" w:hint="eastAsia"/>
          <w:sz w:val="21"/>
          <w:szCs w:val="21"/>
        </w:rPr>
        <w:t>招标</w:t>
      </w:r>
      <w:r>
        <w:rPr>
          <w:rFonts w:ascii="宋体" w:hAnsi="宋体" w:cs="宋体" w:hint="eastAsia"/>
          <w:sz w:val="21"/>
          <w:szCs w:val="21"/>
        </w:rPr>
        <w:t>文件的修改，而推迟报价截止日期的，则按</w:t>
      </w:r>
      <w:r w:rsidR="00FD7201">
        <w:rPr>
          <w:rFonts w:ascii="宋体" w:hAnsi="宋体" w:cs="宋体" w:hint="eastAsia"/>
          <w:sz w:val="21"/>
          <w:szCs w:val="21"/>
        </w:rPr>
        <w:t>招标</w:t>
      </w:r>
      <w:r>
        <w:rPr>
          <w:rFonts w:ascii="宋体" w:hAnsi="宋体" w:cs="宋体" w:hint="eastAsia"/>
          <w:sz w:val="21"/>
          <w:szCs w:val="21"/>
        </w:rPr>
        <w:t>文件修改书规定的时间递交响应文件。</w:t>
      </w:r>
    </w:p>
    <w:p w:rsidR="00E61A7D" w:rsidRDefault="00ED75A4">
      <w:pPr>
        <w:spacing w:line="380" w:lineRule="exact"/>
        <w:rPr>
          <w:rFonts w:ascii="宋体" w:hAnsi="宋体" w:cs="宋体"/>
          <w:b/>
          <w:sz w:val="21"/>
          <w:szCs w:val="21"/>
        </w:rPr>
      </w:pPr>
      <w:r>
        <w:rPr>
          <w:rFonts w:ascii="宋体" w:hAnsi="宋体" w:cs="宋体" w:hint="eastAsia"/>
          <w:b/>
          <w:sz w:val="21"/>
          <w:szCs w:val="21"/>
        </w:rPr>
        <w:t>16.迟交的响应文件</w:t>
      </w:r>
    </w:p>
    <w:p w:rsidR="00E61A7D" w:rsidRDefault="00ED75A4">
      <w:pPr>
        <w:spacing w:line="380" w:lineRule="exact"/>
        <w:rPr>
          <w:rFonts w:ascii="宋体" w:hAnsi="宋体" w:cs="宋体"/>
          <w:sz w:val="21"/>
          <w:szCs w:val="21"/>
        </w:rPr>
      </w:pPr>
      <w:r>
        <w:rPr>
          <w:rFonts w:ascii="宋体" w:hAnsi="宋体" w:cs="宋体" w:hint="eastAsia"/>
          <w:sz w:val="21"/>
          <w:szCs w:val="21"/>
        </w:rPr>
        <w:t>16.1采购方将拒绝接收在报价截止时间后到达的响应文件。</w:t>
      </w:r>
    </w:p>
    <w:p w:rsidR="00E61A7D" w:rsidRDefault="00ED75A4">
      <w:pPr>
        <w:spacing w:line="380" w:lineRule="exact"/>
        <w:rPr>
          <w:rFonts w:ascii="宋体" w:hAnsi="宋体" w:cs="宋体"/>
          <w:b/>
          <w:sz w:val="21"/>
          <w:szCs w:val="21"/>
        </w:rPr>
      </w:pPr>
      <w:r>
        <w:rPr>
          <w:rFonts w:ascii="宋体" w:hAnsi="宋体" w:cs="宋体" w:hint="eastAsia"/>
          <w:b/>
          <w:sz w:val="21"/>
          <w:szCs w:val="21"/>
        </w:rPr>
        <w:t>17.响应文件的修改、撤消以及放弃参加</w:t>
      </w:r>
      <w:r w:rsidR="00FD7201">
        <w:rPr>
          <w:rFonts w:ascii="宋体" w:hAnsi="宋体" w:cs="宋体" w:hint="eastAsia"/>
          <w:b/>
          <w:sz w:val="21"/>
          <w:szCs w:val="21"/>
        </w:rPr>
        <w:t>投标</w:t>
      </w:r>
      <w:r>
        <w:rPr>
          <w:rFonts w:ascii="宋体" w:hAnsi="宋体" w:cs="宋体" w:hint="eastAsia"/>
          <w:b/>
          <w:sz w:val="21"/>
          <w:szCs w:val="21"/>
        </w:rPr>
        <w:t>的函</w:t>
      </w:r>
    </w:p>
    <w:p w:rsidR="00E61A7D" w:rsidRDefault="00ED75A4">
      <w:pPr>
        <w:spacing w:line="380" w:lineRule="exact"/>
        <w:rPr>
          <w:rFonts w:ascii="宋体" w:hAnsi="宋体" w:cs="宋体"/>
          <w:sz w:val="21"/>
          <w:szCs w:val="21"/>
        </w:rPr>
      </w:pPr>
      <w:r>
        <w:rPr>
          <w:rFonts w:ascii="宋体" w:hAnsi="宋体" w:cs="宋体" w:hint="eastAsia"/>
          <w:sz w:val="21"/>
          <w:szCs w:val="21"/>
        </w:rPr>
        <w:t>17.1响应单位在递交响应文件后可对其响应文件进行修改或撤消，但采购方须在报价截止时间之前收到该修改或撤消的书面通知，该通知须经正式授权的响应单位代表签字。</w:t>
      </w:r>
    </w:p>
    <w:p w:rsidR="00E61A7D" w:rsidRDefault="00ED75A4">
      <w:pPr>
        <w:spacing w:line="380" w:lineRule="exact"/>
        <w:rPr>
          <w:rFonts w:ascii="宋体" w:hAnsi="宋体" w:cs="宋体"/>
          <w:sz w:val="21"/>
          <w:szCs w:val="21"/>
        </w:rPr>
      </w:pPr>
      <w:r>
        <w:rPr>
          <w:rFonts w:ascii="宋体" w:hAnsi="宋体" w:cs="宋体" w:hint="eastAsia"/>
          <w:sz w:val="21"/>
          <w:szCs w:val="21"/>
        </w:rPr>
        <w:t>17.2响应单位对响应文件修改的书面材料或撤消的通知应按第14和第15 条规定进行编写、密封、标注和递交，并注明“修改响应文件”或“撤消报价”字样。</w:t>
      </w:r>
    </w:p>
    <w:p w:rsidR="00E61A7D" w:rsidRDefault="00ED75A4">
      <w:pPr>
        <w:spacing w:line="380" w:lineRule="exact"/>
        <w:rPr>
          <w:rFonts w:ascii="宋体" w:hAnsi="宋体" w:cs="宋体"/>
          <w:sz w:val="21"/>
          <w:szCs w:val="21"/>
        </w:rPr>
      </w:pPr>
      <w:r>
        <w:rPr>
          <w:rFonts w:ascii="宋体" w:hAnsi="宋体" w:cs="宋体" w:hint="eastAsia"/>
          <w:sz w:val="21"/>
          <w:szCs w:val="21"/>
        </w:rPr>
        <w:t>17.3报价截止时间以后不得修改响应文件。</w:t>
      </w:r>
    </w:p>
    <w:p w:rsidR="00E61A7D" w:rsidRDefault="00ED75A4">
      <w:pPr>
        <w:spacing w:line="380" w:lineRule="exact"/>
        <w:rPr>
          <w:rFonts w:ascii="宋体" w:hAnsi="宋体" w:cs="宋体"/>
          <w:sz w:val="21"/>
          <w:szCs w:val="21"/>
        </w:rPr>
      </w:pPr>
      <w:r>
        <w:rPr>
          <w:rFonts w:ascii="宋体" w:hAnsi="宋体" w:cs="宋体" w:hint="eastAsia"/>
          <w:sz w:val="21"/>
          <w:szCs w:val="21"/>
        </w:rPr>
        <w:t>17.4响应单位不得在递交报价</w:t>
      </w:r>
      <w:proofErr w:type="gramStart"/>
      <w:r>
        <w:rPr>
          <w:rFonts w:ascii="宋体" w:hAnsi="宋体" w:cs="宋体" w:hint="eastAsia"/>
          <w:sz w:val="21"/>
          <w:szCs w:val="21"/>
        </w:rPr>
        <w:t>书时间</w:t>
      </w:r>
      <w:proofErr w:type="gramEnd"/>
      <w:r>
        <w:rPr>
          <w:rFonts w:ascii="宋体" w:hAnsi="宋体" w:cs="宋体" w:hint="eastAsia"/>
          <w:sz w:val="21"/>
          <w:szCs w:val="21"/>
        </w:rPr>
        <w:t>起至响应文件有效期期满前撤消响应文件。</w:t>
      </w:r>
    </w:p>
    <w:p w:rsidR="00E61A7D" w:rsidRDefault="00ED75A4">
      <w:pPr>
        <w:spacing w:line="380" w:lineRule="exact"/>
        <w:rPr>
          <w:rFonts w:ascii="宋体" w:hAnsi="宋体" w:cs="宋体"/>
          <w:sz w:val="21"/>
          <w:szCs w:val="21"/>
        </w:rPr>
      </w:pPr>
      <w:r>
        <w:rPr>
          <w:rFonts w:ascii="宋体" w:hAnsi="宋体" w:cs="宋体" w:hint="eastAsia"/>
          <w:sz w:val="21"/>
          <w:szCs w:val="21"/>
        </w:rPr>
        <w:t>17.5响应单位如决定放弃参加</w:t>
      </w:r>
      <w:r w:rsidR="00FD7201">
        <w:rPr>
          <w:rFonts w:ascii="宋体" w:hAnsi="宋体" w:cs="宋体" w:hint="eastAsia"/>
          <w:sz w:val="21"/>
          <w:szCs w:val="21"/>
        </w:rPr>
        <w:t>投标</w:t>
      </w:r>
      <w:r>
        <w:rPr>
          <w:rFonts w:ascii="宋体" w:hAnsi="宋体" w:cs="宋体" w:hint="eastAsia"/>
          <w:sz w:val="21"/>
          <w:szCs w:val="21"/>
        </w:rPr>
        <w:t>，请至少在参加</w:t>
      </w:r>
      <w:r w:rsidR="00FD7201">
        <w:rPr>
          <w:rFonts w:ascii="宋体" w:hAnsi="宋体" w:cs="宋体" w:hint="eastAsia"/>
          <w:sz w:val="21"/>
          <w:szCs w:val="21"/>
        </w:rPr>
        <w:t>招标</w:t>
      </w:r>
      <w:r>
        <w:rPr>
          <w:rFonts w:ascii="宋体" w:hAnsi="宋体" w:cs="宋体" w:hint="eastAsia"/>
          <w:sz w:val="21"/>
          <w:szCs w:val="21"/>
        </w:rPr>
        <w:t>截止期前2个工作日采用书面形式通知采购方。（详见格式9）</w:t>
      </w:r>
    </w:p>
    <w:p w:rsidR="00E61A7D" w:rsidRDefault="00ED75A4">
      <w:pPr>
        <w:spacing w:line="380" w:lineRule="exact"/>
        <w:rPr>
          <w:rFonts w:ascii="宋体" w:hAnsi="宋体" w:cs="宋体"/>
          <w:b/>
          <w:sz w:val="21"/>
          <w:szCs w:val="21"/>
        </w:rPr>
      </w:pPr>
      <w:r>
        <w:rPr>
          <w:rFonts w:ascii="宋体" w:hAnsi="宋体" w:cs="宋体" w:hint="eastAsia"/>
          <w:b/>
          <w:sz w:val="21"/>
          <w:szCs w:val="21"/>
        </w:rPr>
        <w:t>E 报价和评判</w:t>
      </w:r>
    </w:p>
    <w:p w:rsidR="00E61A7D" w:rsidRDefault="00ED75A4">
      <w:pPr>
        <w:spacing w:line="380" w:lineRule="exact"/>
        <w:rPr>
          <w:rFonts w:ascii="宋体" w:hAnsi="宋体" w:cs="宋体"/>
          <w:b/>
          <w:sz w:val="21"/>
          <w:szCs w:val="21"/>
        </w:rPr>
      </w:pPr>
      <w:r>
        <w:rPr>
          <w:rFonts w:ascii="宋体" w:hAnsi="宋体" w:cs="宋体" w:hint="eastAsia"/>
          <w:b/>
          <w:sz w:val="21"/>
          <w:szCs w:val="21"/>
        </w:rPr>
        <w:t>18.报价</w:t>
      </w:r>
    </w:p>
    <w:p w:rsidR="00E61A7D" w:rsidRDefault="00ED75A4">
      <w:pPr>
        <w:snapToGrid w:val="0"/>
        <w:spacing w:line="380" w:lineRule="exact"/>
        <w:rPr>
          <w:rFonts w:ascii="宋体" w:hAnsi="宋体" w:cs="宋体"/>
          <w:sz w:val="21"/>
          <w:szCs w:val="21"/>
        </w:rPr>
      </w:pPr>
      <w:r>
        <w:rPr>
          <w:rFonts w:ascii="宋体" w:hAnsi="宋体" w:cs="宋体" w:hint="eastAsia"/>
          <w:sz w:val="21"/>
          <w:szCs w:val="21"/>
        </w:rPr>
        <w:t>18.1本次采购项目不举行公开报价仪式，响应文件递交截止日期为</w:t>
      </w:r>
      <w:r>
        <w:rPr>
          <w:rFonts w:ascii="宋体" w:hAnsi="宋体" w:cs="宋体" w:hint="eastAsia"/>
          <w:b/>
          <w:bCs/>
          <w:color w:val="FF0000"/>
          <w:sz w:val="21"/>
          <w:szCs w:val="21"/>
        </w:rPr>
        <w:t>2021-0</w:t>
      </w:r>
      <w:r w:rsidR="00FD7201">
        <w:rPr>
          <w:rFonts w:ascii="宋体" w:hAnsi="宋体" w:cs="宋体" w:hint="eastAsia"/>
          <w:b/>
          <w:bCs/>
          <w:color w:val="FF0000"/>
          <w:sz w:val="21"/>
          <w:szCs w:val="21"/>
        </w:rPr>
        <w:t>7</w:t>
      </w:r>
      <w:r>
        <w:rPr>
          <w:rFonts w:ascii="宋体" w:hAnsi="宋体" w:cs="宋体" w:hint="eastAsia"/>
          <w:b/>
          <w:bCs/>
          <w:color w:val="FF0000"/>
          <w:sz w:val="21"/>
          <w:szCs w:val="21"/>
        </w:rPr>
        <w:t>-</w:t>
      </w:r>
      <w:r w:rsidR="00FD7201">
        <w:rPr>
          <w:rFonts w:ascii="宋体" w:hAnsi="宋体" w:cs="宋体" w:hint="eastAsia"/>
          <w:b/>
          <w:bCs/>
          <w:color w:val="FF0000"/>
          <w:sz w:val="21"/>
          <w:szCs w:val="21"/>
        </w:rPr>
        <w:t>01</w:t>
      </w:r>
      <w:r>
        <w:rPr>
          <w:rFonts w:ascii="宋体" w:hAnsi="宋体" w:cs="宋体" w:hint="eastAsia"/>
          <w:b/>
          <w:bCs/>
          <w:color w:val="FF0000"/>
          <w:sz w:val="21"/>
          <w:szCs w:val="21"/>
        </w:rPr>
        <w:t xml:space="preserve">  10:00:00</w:t>
      </w:r>
      <w:r>
        <w:rPr>
          <w:rFonts w:ascii="宋体" w:hAnsi="宋体" w:cs="宋体" w:hint="eastAsia"/>
          <w:sz w:val="21"/>
          <w:szCs w:val="21"/>
        </w:rPr>
        <w:t>（北京时间），响应文件递交地点：</w:t>
      </w:r>
      <w:r w:rsidR="00B21C05">
        <w:rPr>
          <w:rFonts w:ascii="宋体" w:hAnsi="宋体" w:cs="宋体" w:hint="eastAsia"/>
          <w:sz w:val="21"/>
          <w:szCs w:val="21"/>
        </w:rPr>
        <w:t>青浦区教育综合事务中心2号楼202室</w:t>
      </w:r>
      <w:r>
        <w:rPr>
          <w:rFonts w:ascii="宋体" w:hAnsi="宋体" w:cs="宋体" w:hint="eastAsia"/>
          <w:sz w:val="21"/>
          <w:szCs w:val="21"/>
        </w:rPr>
        <w:t>。届时请响应单位法定代表人或法定代表人委托人进场签到，采购方将核对有关代表的身份证件并将择时组织</w:t>
      </w:r>
      <w:r w:rsidR="00B21C05">
        <w:rPr>
          <w:rFonts w:ascii="宋体" w:hAnsi="宋体" w:cs="宋体" w:hint="eastAsia"/>
          <w:sz w:val="21"/>
          <w:szCs w:val="21"/>
        </w:rPr>
        <w:t>评标。</w:t>
      </w:r>
    </w:p>
    <w:p w:rsidR="00E61A7D" w:rsidRDefault="00ED75A4">
      <w:pPr>
        <w:spacing w:line="380" w:lineRule="exact"/>
        <w:rPr>
          <w:rFonts w:ascii="宋体" w:hAnsi="宋体" w:cs="宋体"/>
          <w:b/>
          <w:sz w:val="21"/>
          <w:szCs w:val="21"/>
        </w:rPr>
      </w:pPr>
      <w:r>
        <w:rPr>
          <w:rFonts w:ascii="宋体" w:hAnsi="宋体" w:cs="宋体" w:hint="eastAsia"/>
          <w:b/>
          <w:sz w:val="21"/>
          <w:szCs w:val="21"/>
        </w:rPr>
        <w:t>19.</w:t>
      </w:r>
      <w:r w:rsidR="00B21C05">
        <w:rPr>
          <w:rFonts w:ascii="宋体" w:hAnsi="宋体" w:cs="宋体" w:hint="eastAsia"/>
          <w:b/>
          <w:sz w:val="21"/>
          <w:szCs w:val="21"/>
        </w:rPr>
        <w:t>评标</w:t>
      </w:r>
      <w:r>
        <w:rPr>
          <w:rFonts w:ascii="宋体" w:hAnsi="宋体" w:cs="宋体" w:hint="eastAsia"/>
          <w:b/>
          <w:sz w:val="21"/>
          <w:szCs w:val="21"/>
        </w:rPr>
        <w:t xml:space="preserve">小组 </w:t>
      </w:r>
    </w:p>
    <w:p w:rsidR="00E61A7D" w:rsidRDefault="00ED75A4">
      <w:pPr>
        <w:spacing w:line="380" w:lineRule="exact"/>
        <w:rPr>
          <w:rFonts w:ascii="宋体" w:hAnsi="宋体" w:cs="宋体"/>
          <w:sz w:val="21"/>
          <w:szCs w:val="21"/>
        </w:rPr>
      </w:pPr>
      <w:r>
        <w:rPr>
          <w:rFonts w:ascii="宋体" w:hAnsi="宋体" w:cs="宋体" w:hint="eastAsia"/>
          <w:sz w:val="21"/>
          <w:szCs w:val="21"/>
        </w:rPr>
        <w:t>19.1采购方将根据采购项目的特点组建</w:t>
      </w:r>
      <w:r w:rsidR="00B21C05">
        <w:rPr>
          <w:rFonts w:ascii="宋体" w:hAnsi="宋体" w:cs="宋体" w:hint="eastAsia"/>
          <w:sz w:val="21"/>
          <w:szCs w:val="21"/>
        </w:rPr>
        <w:t>评标</w:t>
      </w:r>
      <w:r>
        <w:rPr>
          <w:rFonts w:ascii="宋体" w:hAnsi="宋体" w:cs="宋体" w:hint="eastAsia"/>
          <w:sz w:val="21"/>
          <w:szCs w:val="21"/>
        </w:rPr>
        <w:t>小组，其成员由相关采购</w:t>
      </w:r>
      <w:r w:rsidR="00B21C05">
        <w:rPr>
          <w:rFonts w:ascii="宋体" w:hAnsi="宋体" w:cs="宋体" w:hint="eastAsia"/>
          <w:sz w:val="21"/>
          <w:szCs w:val="21"/>
        </w:rPr>
        <w:t>方自己组成</w:t>
      </w:r>
      <w:r>
        <w:rPr>
          <w:rFonts w:ascii="宋体" w:hAnsi="宋体" w:cs="宋体" w:hint="eastAsia"/>
          <w:sz w:val="21"/>
          <w:szCs w:val="21"/>
        </w:rPr>
        <w:t>。</w:t>
      </w:r>
    </w:p>
    <w:p w:rsidR="00E61A7D" w:rsidRDefault="00ED75A4">
      <w:pPr>
        <w:spacing w:line="380" w:lineRule="exact"/>
        <w:rPr>
          <w:rFonts w:ascii="宋体" w:hAnsi="宋体" w:cs="宋体"/>
          <w:b/>
          <w:sz w:val="21"/>
          <w:szCs w:val="21"/>
        </w:rPr>
      </w:pPr>
      <w:r>
        <w:rPr>
          <w:rFonts w:ascii="宋体" w:hAnsi="宋体" w:cs="宋体" w:hint="eastAsia"/>
          <w:b/>
          <w:sz w:val="21"/>
          <w:szCs w:val="21"/>
        </w:rPr>
        <w:t>20.对响应文件的审查和响应性的确定</w:t>
      </w:r>
    </w:p>
    <w:p w:rsidR="00E61A7D" w:rsidRDefault="00ED75A4">
      <w:pPr>
        <w:spacing w:line="380" w:lineRule="exact"/>
        <w:rPr>
          <w:rFonts w:ascii="宋体" w:hAnsi="宋体" w:cs="宋体"/>
          <w:bCs/>
          <w:sz w:val="21"/>
          <w:szCs w:val="21"/>
        </w:rPr>
      </w:pPr>
      <w:r>
        <w:rPr>
          <w:rFonts w:ascii="宋体" w:hAnsi="宋体" w:cs="宋体" w:hint="eastAsia"/>
          <w:bCs/>
          <w:sz w:val="21"/>
          <w:szCs w:val="21"/>
        </w:rPr>
        <w:t>20.1采购方将组织审查响应文件是否完整，是否有计算错误；文件是否已恰当的签署，若响应文件有误，而响应单位对此拒绝修正，则采购方将不对该响应文件进行评审。</w:t>
      </w:r>
    </w:p>
    <w:p w:rsidR="00E61A7D" w:rsidRDefault="00ED75A4">
      <w:pPr>
        <w:spacing w:line="380" w:lineRule="exact"/>
        <w:rPr>
          <w:rFonts w:ascii="宋体" w:hAnsi="宋体" w:cs="宋体"/>
          <w:bCs/>
          <w:sz w:val="21"/>
          <w:szCs w:val="21"/>
        </w:rPr>
      </w:pPr>
      <w:r>
        <w:rPr>
          <w:rFonts w:ascii="宋体" w:hAnsi="宋体" w:cs="宋体" w:hint="eastAsia"/>
          <w:bCs/>
          <w:sz w:val="21"/>
          <w:szCs w:val="21"/>
        </w:rPr>
        <w:t>20.2在对响应文件进行详细评估之前，采购方将依据响应单位提供的资格证明文件审查响应单位的财务、技术、运行和管理该项目的综合能力。如果确定响应单位无资格履行协议，其报价将被拒绝。</w:t>
      </w:r>
    </w:p>
    <w:p w:rsidR="00E61A7D" w:rsidRDefault="00ED75A4">
      <w:pPr>
        <w:spacing w:line="380" w:lineRule="exact"/>
        <w:rPr>
          <w:rFonts w:ascii="宋体" w:hAnsi="宋体" w:cs="宋体"/>
          <w:bCs/>
          <w:sz w:val="21"/>
          <w:szCs w:val="21"/>
        </w:rPr>
      </w:pPr>
      <w:r>
        <w:rPr>
          <w:rFonts w:ascii="宋体" w:hAnsi="宋体" w:cs="宋体" w:hint="eastAsia"/>
          <w:bCs/>
          <w:sz w:val="21"/>
          <w:szCs w:val="21"/>
        </w:rPr>
        <w:t>20.3采购方将确定报价是否对</w:t>
      </w:r>
      <w:r w:rsidR="00FE3490">
        <w:rPr>
          <w:rFonts w:ascii="宋体" w:hAnsi="宋体" w:cs="宋体" w:hint="eastAsia"/>
          <w:bCs/>
          <w:sz w:val="21"/>
          <w:szCs w:val="21"/>
        </w:rPr>
        <w:t>招标</w:t>
      </w:r>
      <w:r>
        <w:rPr>
          <w:rFonts w:ascii="宋体" w:hAnsi="宋体" w:cs="宋体" w:hint="eastAsia"/>
          <w:bCs/>
          <w:sz w:val="21"/>
          <w:szCs w:val="21"/>
        </w:rPr>
        <w:t>文件的要求</w:t>
      </w:r>
      <w:proofErr w:type="gramStart"/>
      <w:r>
        <w:rPr>
          <w:rFonts w:ascii="宋体" w:hAnsi="宋体" w:cs="宋体" w:hint="eastAsia"/>
          <w:bCs/>
          <w:sz w:val="21"/>
          <w:szCs w:val="21"/>
        </w:rPr>
        <w:t>作出</w:t>
      </w:r>
      <w:proofErr w:type="gramEnd"/>
      <w:r>
        <w:rPr>
          <w:rFonts w:ascii="宋体" w:hAnsi="宋体" w:cs="宋体" w:hint="eastAsia"/>
          <w:bCs/>
          <w:sz w:val="21"/>
          <w:szCs w:val="21"/>
        </w:rPr>
        <w:t>了实质性的响应，而没有重大偏离。实质性响应的报价是指响应文件符合</w:t>
      </w:r>
      <w:r w:rsidR="00FE3490">
        <w:rPr>
          <w:rFonts w:ascii="宋体" w:hAnsi="宋体" w:cs="宋体" w:hint="eastAsia"/>
          <w:bCs/>
          <w:sz w:val="21"/>
          <w:szCs w:val="21"/>
        </w:rPr>
        <w:t>招标</w:t>
      </w:r>
      <w:r>
        <w:rPr>
          <w:rFonts w:ascii="宋体" w:hAnsi="宋体" w:cs="宋体" w:hint="eastAsia"/>
          <w:bCs/>
          <w:sz w:val="21"/>
          <w:szCs w:val="21"/>
        </w:rPr>
        <w:t>文件的所有条款、</w:t>
      </w:r>
      <w:r w:rsidR="00FE3490">
        <w:rPr>
          <w:rFonts w:ascii="宋体" w:hAnsi="宋体" w:cs="宋体" w:hint="eastAsia"/>
          <w:bCs/>
          <w:sz w:val="21"/>
          <w:szCs w:val="21"/>
        </w:rPr>
        <w:t>条件和规定且没有重大偏离或保留。重大偏离或保留系指将会影响到招标</w:t>
      </w:r>
      <w:r>
        <w:rPr>
          <w:rFonts w:ascii="宋体" w:hAnsi="宋体" w:cs="宋体" w:hint="eastAsia"/>
          <w:bCs/>
          <w:sz w:val="21"/>
          <w:szCs w:val="21"/>
        </w:rPr>
        <w:t>文件中规定企业资质以及相应的运行管理、设备投入、技术服务等要求，或限制了采购方的权力和响应单位的义务规定，而纠正这些偏离将影响到其它提交实质性响应报价的响应单位公平竞争地位。</w:t>
      </w:r>
    </w:p>
    <w:p w:rsidR="00E61A7D" w:rsidRDefault="00ED75A4">
      <w:pPr>
        <w:spacing w:line="380" w:lineRule="exact"/>
        <w:rPr>
          <w:rFonts w:ascii="宋体" w:hAnsi="宋体" w:cs="宋体"/>
          <w:bCs/>
          <w:sz w:val="21"/>
          <w:szCs w:val="21"/>
        </w:rPr>
      </w:pPr>
      <w:r>
        <w:rPr>
          <w:rFonts w:ascii="宋体" w:hAnsi="宋体" w:cs="宋体" w:hint="eastAsia"/>
          <w:bCs/>
          <w:sz w:val="21"/>
          <w:szCs w:val="21"/>
        </w:rPr>
        <w:t>20.4采购方将拒绝被确定为非实质性响应的响应单位，响应单位不能通过修正或撤消不符之处而使其报价成为实质性响应的报价。</w:t>
      </w:r>
    </w:p>
    <w:p w:rsidR="00E61A7D" w:rsidRDefault="00ED75A4">
      <w:pPr>
        <w:spacing w:line="380" w:lineRule="exact"/>
        <w:rPr>
          <w:rFonts w:ascii="宋体" w:hAnsi="宋体" w:cs="宋体"/>
          <w:bCs/>
          <w:sz w:val="21"/>
          <w:szCs w:val="21"/>
        </w:rPr>
      </w:pPr>
      <w:r>
        <w:rPr>
          <w:rFonts w:ascii="宋体" w:hAnsi="宋体" w:cs="宋体" w:hint="eastAsia"/>
          <w:bCs/>
          <w:sz w:val="21"/>
          <w:szCs w:val="21"/>
        </w:rPr>
        <w:t>20.5采购方允许修改响应文件中不构成重大偏离的微小的、非正规、不一致或不规则的地方。</w:t>
      </w:r>
    </w:p>
    <w:p w:rsidR="00E61A7D" w:rsidRDefault="00FE3490">
      <w:pPr>
        <w:spacing w:line="380" w:lineRule="exact"/>
        <w:rPr>
          <w:rFonts w:ascii="宋体" w:hAnsi="宋体" w:cs="宋体"/>
          <w:sz w:val="21"/>
          <w:szCs w:val="21"/>
        </w:rPr>
      </w:pPr>
      <w:r>
        <w:rPr>
          <w:rFonts w:ascii="宋体" w:hAnsi="宋体" w:cs="宋体" w:hint="eastAsia"/>
          <w:b/>
          <w:sz w:val="21"/>
          <w:szCs w:val="21"/>
        </w:rPr>
        <w:t>21</w:t>
      </w:r>
      <w:r w:rsidR="00ED75A4">
        <w:rPr>
          <w:rFonts w:ascii="宋体" w:hAnsi="宋体" w:cs="宋体" w:hint="eastAsia"/>
          <w:b/>
          <w:sz w:val="21"/>
          <w:szCs w:val="21"/>
        </w:rPr>
        <w:t>.其它注意事项</w:t>
      </w:r>
    </w:p>
    <w:p w:rsidR="00E61A7D" w:rsidRDefault="00FE3490">
      <w:pPr>
        <w:spacing w:line="380" w:lineRule="exact"/>
        <w:rPr>
          <w:rFonts w:ascii="宋体" w:hAnsi="宋体" w:cs="宋体"/>
          <w:b/>
          <w:sz w:val="21"/>
          <w:szCs w:val="21"/>
        </w:rPr>
      </w:pPr>
      <w:r>
        <w:rPr>
          <w:rFonts w:ascii="宋体" w:hAnsi="宋体" w:cs="宋体" w:hint="eastAsia"/>
          <w:sz w:val="21"/>
          <w:szCs w:val="21"/>
        </w:rPr>
        <w:t>21</w:t>
      </w:r>
      <w:r w:rsidR="00ED75A4">
        <w:rPr>
          <w:rFonts w:ascii="宋体" w:hAnsi="宋体" w:cs="宋体" w:hint="eastAsia"/>
          <w:sz w:val="21"/>
          <w:szCs w:val="21"/>
        </w:rPr>
        <w:t>.1</w:t>
      </w:r>
      <w:r w:rsidR="00ED75A4">
        <w:rPr>
          <w:rFonts w:ascii="宋体" w:hAnsi="宋体" w:cs="宋体" w:hint="eastAsia"/>
          <w:b/>
          <w:sz w:val="21"/>
          <w:szCs w:val="21"/>
        </w:rPr>
        <w:t>有下列情况之一的报价书，将作为无效报价处理，其磋商文件将不列入评审范围：</w:t>
      </w:r>
    </w:p>
    <w:p w:rsidR="00E61A7D" w:rsidRDefault="00ED75A4">
      <w:pPr>
        <w:numPr>
          <w:ilvl w:val="0"/>
          <w:numId w:val="14"/>
        </w:numPr>
        <w:spacing w:line="380" w:lineRule="exact"/>
        <w:rPr>
          <w:rFonts w:ascii="宋体" w:hAnsi="宋体" w:cs="宋体"/>
          <w:sz w:val="21"/>
          <w:szCs w:val="21"/>
        </w:rPr>
      </w:pPr>
      <w:r>
        <w:rPr>
          <w:rFonts w:ascii="宋体" w:hAnsi="宋体" w:cs="宋体" w:hint="eastAsia"/>
          <w:sz w:val="21"/>
          <w:szCs w:val="21"/>
        </w:rPr>
        <w:t>报价书未经密封；</w:t>
      </w:r>
    </w:p>
    <w:p w:rsidR="00E61A7D" w:rsidRDefault="00ED75A4">
      <w:pPr>
        <w:numPr>
          <w:ilvl w:val="0"/>
          <w:numId w:val="14"/>
        </w:numPr>
        <w:spacing w:line="380" w:lineRule="exact"/>
        <w:rPr>
          <w:rFonts w:ascii="宋体" w:hAnsi="宋体" w:cs="宋体"/>
          <w:sz w:val="21"/>
          <w:szCs w:val="21"/>
        </w:rPr>
      </w:pPr>
      <w:r>
        <w:rPr>
          <w:rFonts w:ascii="宋体" w:hAnsi="宋体" w:cs="宋体" w:hint="eastAsia"/>
          <w:sz w:val="21"/>
          <w:szCs w:val="21"/>
        </w:rPr>
        <w:t xml:space="preserve">无单位和法定代表人或法定代表人委托的代理人的印鉴或签字； </w:t>
      </w:r>
    </w:p>
    <w:p w:rsidR="00E61A7D" w:rsidRDefault="00ED75A4">
      <w:pPr>
        <w:numPr>
          <w:ilvl w:val="0"/>
          <w:numId w:val="14"/>
        </w:numPr>
        <w:spacing w:line="380" w:lineRule="exact"/>
        <w:rPr>
          <w:rFonts w:ascii="宋体" w:hAnsi="宋体" w:cs="宋体"/>
          <w:sz w:val="21"/>
          <w:szCs w:val="21"/>
        </w:rPr>
      </w:pPr>
      <w:r>
        <w:rPr>
          <w:rFonts w:ascii="宋体" w:hAnsi="宋体" w:cs="宋体" w:hint="eastAsia"/>
          <w:sz w:val="21"/>
          <w:szCs w:val="21"/>
        </w:rPr>
        <w:t>超出经营范围磋商的；</w:t>
      </w:r>
    </w:p>
    <w:p w:rsidR="00E61A7D" w:rsidRDefault="00ED75A4">
      <w:pPr>
        <w:numPr>
          <w:ilvl w:val="0"/>
          <w:numId w:val="14"/>
        </w:numPr>
        <w:spacing w:line="380" w:lineRule="exact"/>
        <w:rPr>
          <w:rFonts w:ascii="宋体" w:hAnsi="宋体" w:cs="宋体"/>
          <w:sz w:val="21"/>
          <w:szCs w:val="21"/>
        </w:rPr>
      </w:pPr>
      <w:r>
        <w:rPr>
          <w:rFonts w:ascii="宋体" w:hAnsi="宋体" w:cs="宋体" w:hint="eastAsia"/>
          <w:sz w:val="21"/>
          <w:szCs w:val="21"/>
        </w:rPr>
        <w:t>业绩不满足</w:t>
      </w:r>
      <w:r w:rsidR="00B250A2">
        <w:rPr>
          <w:rFonts w:ascii="宋体" w:hAnsi="宋体" w:cs="宋体" w:hint="eastAsia"/>
          <w:sz w:val="21"/>
          <w:szCs w:val="21"/>
        </w:rPr>
        <w:t>招标</w:t>
      </w:r>
      <w:r>
        <w:rPr>
          <w:rFonts w:ascii="宋体" w:hAnsi="宋体" w:cs="宋体" w:hint="eastAsia"/>
          <w:sz w:val="21"/>
          <w:szCs w:val="21"/>
        </w:rPr>
        <w:t>文件要求的；</w:t>
      </w:r>
    </w:p>
    <w:p w:rsidR="00E61A7D" w:rsidRDefault="00ED75A4">
      <w:pPr>
        <w:numPr>
          <w:ilvl w:val="0"/>
          <w:numId w:val="14"/>
        </w:numPr>
        <w:spacing w:line="380" w:lineRule="exact"/>
        <w:rPr>
          <w:rFonts w:ascii="宋体" w:hAnsi="宋体" w:cs="宋体"/>
          <w:sz w:val="21"/>
          <w:szCs w:val="21"/>
        </w:rPr>
      </w:pPr>
      <w:r>
        <w:rPr>
          <w:rFonts w:ascii="宋体" w:hAnsi="宋体" w:cs="宋体" w:hint="eastAsia"/>
          <w:sz w:val="21"/>
          <w:szCs w:val="21"/>
        </w:rPr>
        <w:t>未按规定格式填写，内容不全或字迹模糊，辨认不清；</w:t>
      </w:r>
    </w:p>
    <w:p w:rsidR="00E61A7D" w:rsidRDefault="00ED75A4">
      <w:pPr>
        <w:numPr>
          <w:ilvl w:val="0"/>
          <w:numId w:val="14"/>
        </w:numPr>
        <w:spacing w:line="380" w:lineRule="exact"/>
        <w:rPr>
          <w:rFonts w:ascii="宋体" w:hAnsi="宋体" w:cs="宋体"/>
          <w:sz w:val="21"/>
          <w:szCs w:val="21"/>
        </w:rPr>
      </w:pPr>
      <w:r>
        <w:rPr>
          <w:rFonts w:ascii="宋体" w:hAnsi="宋体" w:cs="宋体" w:hint="eastAsia"/>
          <w:sz w:val="21"/>
          <w:szCs w:val="21"/>
        </w:rPr>
        <w:t>响应文件逾期送达；</w:t>
      </w:r>
    </w:p>
    <w:p w:rsidR="00E61A7D" w:rsidRDefault="00ED75A4">
      <w:pPr>
        <w:numPr>
          <w:ilvl w:val="0"/>
          <w:numId w:val="14"/>
        </w:numPr>
        <w:spacing w:line="380" w:lineRule="exact"/>
        <w:rPr>
          <w:rFonts w:ascii="宋体" w:hAnsi="宋体" w:cs="宋体"/>
          <w:sz w:val="21"/>
          <w:szCs w:val="21"/>
        </w:rPr>
      </w:pPr>
      <w:r>
        <w:rPr>
          <w:rFonts w:ascii="宋体" w:hAnsi="宋体" w:cs="宋体" w:hint="eastAsia"/>
          <w:sz w:val="21"/>
          <w:szCs w:val="21"/>
        </w:rPr>
        <w:t>响应文件未对</w:t>
      </w:r>
      <w:r w:rsidR="00FE3490">
        <w:rPr>
          <w:rFonts w:ascii="宋体" w:hAnsi="宋体" w:cs="宋体" w:hint="eastAsia"/>
          <w:sz w:val="21"/>
          <w:szCs w:val="21"/>
        </w:rPr>
        <w:t>招标</w:t>
      </w:r>
      <w:r>
        <w:rPr>
          <w:rFonts w:ascii="宋体" w:hAnsi="宋体" w:cs="宋体" w:hint="eastAsia"/>
          <w:sz w:val="21"/>
          <w:szCs w:val="21"/>
        </w:rPr>
        <w:t>文件</w:t>
      </w:r>
      <w:proofErr w:type="gramStart"/>
      <w:r>
        <w:rPr>
          <w:rFonts w:ascii="宋体" w:hAnsi="宋体" w:cs="宋体" w:hint="eastAsia"/>
          <w:sz w:val="21"/>
          <w:szCs w:val="21"/>
        </w:rPr>
        <w:t>作出</w:t>
      </w:r>
      <w:proofErr w:type="gramEnd"/>
      <w:r>
        <w:rPr>
          <w:rFonts w:ascii="宋体" w:hAnsi="宋体" w:cs="宋体" w:hint="eastAsia"/>
          <w:sz w:val="21"/>
          <w:szCs w:val="21"/>
        </w:rPr>
        <w:t>完全的、实质性响应的；</w:t>
      </w:r>
    </w:p>
    <w:p w:rsidR="00E61A7D" w:rsidRDefault="00ED75A4">
      <w:pPr>
        <w:numPr>
          <w:ilvl w:val="0"/>
          <w:numId w:val="14"/>
        </w:numPr>
        <w:spacing w:line="380" w:lineRule="exact"/>
        <w:rPr>
          <w:rFonts w:ascii="宋体" w:hAnsi="宋体" w:cs="宋体"/>
          <w:sz w:val="21"/>
          <w:szCs w:val="21"/>
        </w:rPr>
      </w:pPr>
      <w:r>
        <w:rPr>
          <w:rFonts w:ascii="宋体" w:hAnsi="宋体" w:cs="宋体" w:hint="eastAsia"/>
          <w:sz w:val="21"/>
          <w:szCs w:val="21"/>
        </w:rPr>
        <w:t>响应文件或资格证明文件编制不完整的；</w:t>
      </w:r>
    </w:p>
    <w:p w:rsidR="00E61A7D" w:rsidRDefault="00ED75A4">
      <w:pPr>
        <w:numPr>
          <w:ilvl w:val="0"/>
          <w:numId w:val="14"/>
        </w:numPr>
        <w:spacing w:line="380" w:lineRule="exact"/>
        <w:rPr>
          <w:rFonts w:ascii="宋体" w:hAnsi="宋体" w:cs="宋体"/>
          <w:sz w:val="21"/>
          <w:szCs w:val="21"/>
        </w:rPr>
      </w:pPr>
      <w:r>
        <w:rPr>
          <w:rFonts w:ascii="宋体" w:hAnsi="宋体" w:cs="宋体" w:hint="eastAsia"/>
          <w:sz w:val="21"/>
          <w:szCs w:val="21"/>
        </w:rPr>
        <w:t>响应单位递交两份或多份内容不同的响应文件，或在一份响应文件中对同一采购项目报有两个或多个报价，且未声明哪一个有效，按响应文件规定提交备选报价方案的除外；</w:t>
      </w:r>
    </w:p>
    <w:p w:rsidR="00E61A7D" w:rsidRDefault="00ED75A4">
      <w:pPr>
        <w:numPr>
          <w:ilvl w:val="0"/>
          <w:numId w:val="14"/>
        </w:numPr>
        <w:spacing w:line="380" w:lineRule="exact"/>
        <w:rPr>
          <w:rFonts w:ascii="宋体" w:hAnsi="宋体" w:cs="宋体"/>
          <w:sz w:val="21"/>
          <w:szCs w:val="21"/>
        </w:rPr>
      </w:pPr>
      <w:r>
        <w:rPr>
          <w:rFonts w:ascii="宋体" w:hAnsi="宋体" w:cs="宋体" w:hint="eastAsia"/>
          <w:sz w:val="21"/>
          <w:szCs w:val="21"/>
        </w:rPr>
        <w:t>报价货物明显不符合技术规范、技术标准的要求；</w:t>
      </w:r>
    </w:p>
    <w:p w:rsidR="00E61A7D" w:rsidRDefault="00ED75A4">
      <w:pPr>
        <w:numPr>
          <w:ilvl w:val="0"/>
          <w:numId w:val="14"/>
        </w:numPr>
        <w:spacing w:line="380" w:lineRule="exact"/>
        <w:rPr>
          <w:rFonts w:ascii="宋体" w:hAnsi="宋体" w:cs="宋体"/>
          <w:sz w:val="21"/>
          <w:szCs w:val="21"/>
        </w:rPr>
      </w:pPr>
      <w:r>
        <w:rPr>
          <w:rFonts w:ascii="宋体" w:hAnsi="宋体" w:cs="宋体" w:hint="eastAsia"/>
          <w:sz w:val="21"/>
          <w:szCs w:val="21"/>
        </w:rPr>
        <w:t>经行贿犯罪档案查询，被相关采购监督管理部门禁止参加相关采购活动的；</w:t>
      </w:r>
    </w:p>
    <w:p w:rsidR="00E61A7D" w:rsidRDefault="00ED75A4">
      <w:pPr>
        <w:numPr>
          <w:ilvl w:val="0"/>
          <w:numId w:val="14"/>
        </w:numPr>
        <w:spacing w:line="380" w:lineRule="exact"/>
        <w:rPr>
          <w:rFonts w:ascii="宋体" w:hAnsi="宋体" w:cs="宋体"/>
          <w:sz w:val="21"/>
          <w:szCs w:val="21"/>
        </w:rPr>
      </w:pPr>
      <w:r>
        <w:rPr>
          <w:rFonts w:ascii="宋体" w:hAnsi="宋体" w:cs="宋体" w:hint="eastAsia"/>
          <w:sz w:val="21"/>
          <w:szCs w:val="21"/>
        </w:rPr>
        <w:t>因不可抗力造成响应文件遗失或损坏的；</w:t>
      </w:r>
    </w:p>
    <w:p w:rsidR="00E61A7D" w:rsidRDefault="00ED75A4">
      <w:pPr>
        <w:numPr>
          <w:ilvl w:val="0"/>
          <w:numId w:val="14"/>
        </w:numPr>
        <w:spacing w:line="380" w:lineRule="exact"/>
        <w:rPr>
          <w:rFonts w:ascii="宋体" w:hAnsi="宋体" w:cs="宋体"/>
          <w:sz w:val="21"/>
          <w:szCs w:val="21"/>
        </w:rPr>
      </w:pPr>
      <w:r>
        <w:rPr>
          <w:rFonts w:ascii="宋体" w:hAnsi="宋体" w:cs="宋体" w:hint="eastAsia"/>
          <w:sz w:val="21"/>
          <w:szCs w:val="21"/>
        </w:rPr>
        <w:t>响应单位有违反</w:t>
      </w:r>
      <w:r w:rsidR="00B250A2">
        <w:rPr>
          <w:rFonts w:ascii="宋体" w:hAnsi="宋体" w:cs="宋体" w:hint="eastAsia"/>
          <w:sz w:val="21"/>
          <w:szCs w:val="21"/>
        </w:rPr>
        <w:t>招标</w:t>
      </w:r>
      <w:r>
        <w:rPr>
          <w:rFonts w:ascii="宋体" w:hAnsi="宋体" w:cs="宋体" w:hint="eastAsia"/>
          <w:sz w:val="21"/>
          <w:szCs w:val="21"/>
        </w:rPr>
        <w:t>文件规定的其他原因的。</w:t>
      </w:r>
    </w:p>
    <w:p w:rsidR="00E61A7D" w:rsidRDefault="00FF4785">
      <w:pPr>
        <w:spacing w:line="380" w:lineRule="exact"/>
        <w:rPr>
          <w:rFonts w:ascii="宋体" w:hAnsi="宋体" w:cs="宋体"/>
          <w:b/>
          <w:sz w:val="21"/>
          <w:szCs w:val="21"/>
        </w:rPr>
      </w:pPr>
      <w:r>
        <w:rPr>
          <w:rFonts w:ascii="宋体" w:hAnsi="宋体" w:cs="宋体" w:hint="eastAsia"/>
          <w:b/>
          <w:sz w:val="21"/>
          <w:szCs w:val="21"/>
        </w:rPr>
        <w:t>22</w:t>
      </w:r>
      <w:r w:rsidR="00ED75A4">
        <w:rPr>
          <w:rFonts w:ascii="宋体" w:hAnsi="宋体" w:cs="宋体" w:hint="eastAsia"/>
          <w:b/>
          <w:sz w:val="21"/>
          <w:szCs w:val="21"/>
        </w:rPr>
        <w:t xml:space="preserve">. </w:t>
      </w:r>
      <w:r>
        <w:rPr>
          <w:rFonts w:ascii="宋体" w:hAnsi="宋体" w:cs="宋体" w:hint="eastAsia"/>
          <w:b/>
          <w:sz w:val="21"/>
          <w:szCs w:val="21"/>
        </w:rPr>
        <w:t>出现下列情形之一时，采购方</w:t>
      </w:r>
      <w:r w:rsidR="00ED75A4">
        <w:rPr>
          <w:rFonts w:ascii="宋体" w:hAnsi="宋体" w:cs="宋体" w:hint="eastAsia"/>
          <w:b/>
          <w:sz w:val="21"/>
          <w:szCs w:val="21"/>
        </w:rPr>
        <w:t>可以宣布废标，并将理由通知所有响应单位：</w:t>
      </w:r>
    </w:p>
    <w:p w:rsidR="00E61A7D" w:rsidRDefault="00ED75A4">
      <w:pPr>
        <w:spacing w:line="380" w:lineRule="exact"/>
        <w:rPr>
          <w:rFonts w:ascii="宋体" w:hAnsi="宋体" w:cs="宋体"/>
          <w:b/>
          <w:sz w:val="21"/>
          <w:szCs w:val="21"/>
        </w:rPr>
      </w:pPr>
      <w:r>
        <w:rPr>
          <w:rFonts w:ascii="宋体" w:hAnsi="宋体" w:cs="宋体" w:hint="eastAsia"/>
          <w:b/>
          <w:sz w:val="21"/>
          <w:szCs w:val="21"/>
        </w:rPr>
        <w:t>(1)符合专业条件的响应单位或者对</w:t>
      </w:r>
      <w:r w:rsidR="00FF4785">
        <w:rPr>
          <w:rFonts w:ascii="宋体" w:hAnsi="宋体" w:cs="宋体" w:hint="eastAsia"/>
          <w:b/>
          <w:sz w:val="21"/>
          <w:szCs w:val="21"/>
        </w:rPr>
        <w:t>招标</w:t>
      </w:r>
      <w:r>
        <w:rPr>
          <w:rFonts w:ascii="宋体" w:hAnsi="宋体" w:cs="宋体" w:hint="eastAsia"/>
          <w:b/>
          <w:sz w:val="21"/>
          <w:szCs w:val="21"/>
        </w:rPr>
        <w:t>文件作实质性响应的响应单位不足三家的；</w:t>
      </w:r>
    </w:p>
    <w:p w:rsidR="00E61A7D" w:rsidRDefault="00ED75A4">
      <w:pPr>
        <w:spacing w:line="380" w:lineRule="exact"/>
        <w:rPr>
          <w:rFonts w:ascii="宋体" w:hAnsi="宋体" w:cs="宋体"/>
          <w:b/>
          <w:sz w:val="21"/>
          <w:szCs w:val="21"/>
        </w:rPr>
      </w:pPr>
      <w:r>
        <w:rPr>
          <w:rFonts w:ascii="宋体" w:hAnsi="宋体" w:cs="宋体" w:hint="eastAsia"/>
          <w:b/>
          <w:sz w:val="21"/>
          <w:szCs w:val="21"/>
        </w:rPr>
        <w:t>(2)出现影响采购公正的违法、违规行为的；</w:t>
      </w:r>
    </w:p>
    <w:p w:rsidR="00E61A7D" w:rsidRDefault="00ED75A4">
      <w:pPr>
        <w:spacing w:line="380" w:lineRule="exact"/>
        <w:rPr>
          <w:rFonts w:ascii="宋体" w:hAnsi="宋体" w:cs="宋体"/>
          <w:b/>
          <w:sz w:val="21"/>
          <w:szCs w:val="21"/>
        </w:rPr>
      </w:pPr>
      <w:r>
        <w:rPr>
          <w:rFonts w:ascii="宋体" w:hAnsi="宋体" w:cs="宋体" w:hint="eastAsia"/>
          <w:b/>
          <w:sz w:val="21"/>
          <w:szCs w:val="21"/>
        </w:rPr>
        <w:t>(3)响应单位的报价均超过采购预算，采购人不能支付的；</w:t>
      </w:r>
    </w:p>
    <w:p w:rsidR="00E61A7D" w:rsidRDefault="00ED75A4">
      <w:pPr>
        <w:spacing w:line="380" w:lineRule="exact"/>
        <w:rPr>
          <w:rFonts w:ascii="宋体" w:hAnsi="宋体" w:cs="宋体"/>
          <w:b/>
          <w:sz w:val="21"/>
          <w:szCs w:val="21"/>
        </w:rPr>
      </w:pPr>
      <w:r>
        <w:rPr>
          <w:rFonts w:ascii="宋体" w:hAnsi="宋体" w:cs="宋体" w:hint="eastAsia"/>
          <w:b/>
          <w:sz w:val="21"/>
          <w:szCs w:val="21"/>
        </w:rPr>
        <w:t>(4)因重大变故，采购任务取消的。</w:t>
      </w:r>
    </w:p>
    <w:p w:rsidR="00E61A7D" w:rsidRDefault="00FF4785">
      <w:pPr>
        <w:spacing w:line="380" w:lineRule="exact"/>
        <w:rPr>
          <w:rFonts w:ascii="宋体" w:hAnsi="宋体" w:cs="宋体"/>
          <w:sz w:val="21"/>
          <w:szCs w:val="21"/>
        </w:rPr>
      </w:pPr>
      <w:r>
        <w:rPr>
          <w:rFonts w:ascii="宋体" w:hAnsi="宋体" w:cs="宋体" w:hint="eastAsia"/>
          <w:b/>
          <w:sz w:val="21"/>
          <w:szCs w:val="21"/>
        </w:rPr>
        <w:t>23</w:t>
      </w:r>
      <w:r w:rsidR="00ED75A4">
        <w:rPr>
          <w:rFonts w:ascii="宋体" w:hAnsi="宋体" w:cs="宋体" w:hint="eastAsia"/>
          <w:b/>
          <w:sz w:val="21"/>
          <w:szCs w:val="21"/>
        </w:rPr>
        <w:t>.授予资格</w:t>
      </w:r>
    </w:p>
    <w:p w:rsidR="00E61A7D" w:rsidRDefault="00FF4785">
      <w:pPr>
        <w:spacing w:line="380" w:lineRule="exact"/>
        <w:rPr>
          <w:rFonts w:ascii="宋体" w:hAnsi="宋体" w:cs="宋体"/>
          <w:b/>
          <w:bCs/>
          <w:sz w:val="21"/>
          <w:szCs w:val="21"/>
        </w:rPr>
      </w:pPr>
      <w:r>
        <w:rPr>
          <w:rFonts w:ascii="宋体" w:hAnsi="宋体" w:cs="宋体" w:hint="eastAsia"/>
          <w:sz w:val="21"/>
          <w:szCs w:val="21"/>
        </w:rPr>
        <w:t>23</w:t>
      </w:r>
      <w:r w:rsidR="00ED75A4">
        <w:rPr>
          <w:rFonts w:ascii="宋体" w:hAnsi="宋体" w:cs="宋体" w:hint="eastAsia"/>
          <w:sz w:val="21"/>
          <w:szCs w:val="21"/>
        </w:rPr>
        <w:t>.1为维护国家利益，采购方在授予协议或有关权利之前仍有选择或拒绝</w:t>
      </w:r>
      <w:proofErr w:type="gramStart"/>
      <w:r w:rsidR="00ED75A4">
        <w:rPr>
          <w:rFonts w:ascii="宋体" w:hAnsi="宋体" w:cs="宋体" w:hint="eastAsia"/>
          <w:sz w:val="21"/>
          <w:szCs w:val="21"/>
        </w:rPr>
        <w:t>任何或</w:t>
      </w:r>
      <w:proofErr w:type="gramEnd"/>
      <w:r w:rsidR="00ED75A4">
        <w:rPr>
          <w:rFonts w:ascii="宋体" w:hAnsi="宋体" w:cs="宋体" w:hint="eastAsia"/>
          <w:sz w:val="21"/>
          <w:szCs w:val="21"/>
        </w:rPr>
        <w:t>全部报价的权力，并对所采取的行为不作任何解释。</w:t>
      </w:r>
    </w:p>
    <w:p w:rsidR="00E61A7D" w:rsidRDefault="00FF4785">
      <w:pPr>
        <w:spacing w:line="380" w:lineRule="exact"/>
        <w:rPr>
          <w:rFonts w:ascii="宋体" w:hAnsi="宋体" w:cs="宋体"/>
          <w:b/>
          <w:sz w:val="21"/>
          <w:szCs w:val="21"/>
        </w:rPr>
      </w:pPr>
      <w:r>
        <w:rPr>
          <w:rFonts w:ascii="宋体" w:hAnsi="宋体" w:cs="宋体" w:hint="eastAsia"/>
          <w:b/>
          <w:sz w:val="21"/>
          <w:szCs w:val="21"/>
        </w:rPr>
        <w:t>24</w:t>
      </w:r>
      <w:r w:rsidR="00ED75A4">
        <w:rPr>
          <w:rFonts w:ascii="宋体" w:hAnsi="宋体" w:cs="宋体" w:hint="eastAsia"/>
          <w:b/>
          <w:sz w:val="21"/>
          <w:szCs w:val="21"/>
        </w:rPr>
        <w:t>.成交通知</w:t>
      </w:r>
    </w:p>
    <w:p w:rsidR="00E61A7D" w:rsidRDefault="00FF4785">
      <w:pPr>
        <w:spacing w:line="380" w:lineRule="exact"/>
        <w:rPr>
          <w:rFonts w:ascii="宋体" w:hAnsi="宋体" w:cs="宋体"/>
          <w:sz w:val="21"/>
          <w:szCs w:val="21"/>
        </w:rPr>
      </w:pPr>
      <w:r>
        <w:rPr>
          <w:rFonts w:ascii="宋体" w:hAnsi="宋体" w:cs="宋体" w:hint="eastAsia"/>
          <w:sz w:val="21"/>
          <w:szCs w:val="21"/>
        </w:rPr>
        <w:t>24</w:t>
      </w:r>
      <w:r w:rsidR="00ED75A4">
        <w:rPr>
          <w:rFonts w:ascii="宋体" w:hAnsi="宋体" w:cs="宋体" w:hint="eastAsia"/>
          <w:sz w:val="21"/>
          <w:szCs w:val="21"/>
        </w:rPr>
        <w:t>.1评判结束后，由</w:t>
      </w:r>
      <w:r>
        <w:rPr>
          <w:rFonts w:ascii="宋体" w:hAnsi="宋体" w:cs="宋体" w:hint="eastAsia"/>
          <w:sz w:val="21"/>
          <w:szCs w:val="21"/>
        </w:rPr>
        <w:t>采购方</w:t>
      </w:r>
      <w:r w:rsidR="00ED75A4">
        <w:rPr>
          <w:rFonts w:ascii="宋体" w:hAnsi="宋体" w:cs="宋体" w:hint="eastAsia"/>
          <w:sz w:val="21"/>
          <w:szCs w:val="21"/>
        </w:rPr>
        <w:t>向成交供应商签发《成交通知书》。</w:t>
      </w:r>
    </w:p>
    <w:p w:rsidR="00E61A7D" w:rsidRDefault="00FF4785">
      <w:pPr>
        <w:spacing w:line="380" w:lineRule="exact"/>
        <w:rPr>
          <w:rFonts w:ascii="宋体" w:hAnsi="宋体" w:cs="宋体"/>
          <w:sz w:val="21"/>
          <w:szCs w:val="21"/>
        </w:rPr>
      </w:pPr>
      <w:r>
        <w:rPr>
          <w:rFonts w:ascii="宋体" w:hAnsi="宋体" w:cs="宋体" w:hint="eastAsia"/>
          <w:sz w:val="21"/>
          <w:szCs w:val="21"/>
        </w:rPr>
        <w:t>24</w:t>
      </w:r>
      <w:r w:rsidR="00ED75A4">
        <w:rPr>
          <w:rFonts w:ascii="宋体" w:hAnsi="宋体" w:cs="宋体" w:hint="eastAsia"/>
          <w:sz w:val="21"/>
          <w:szCs w:val="21"/>
        </w:rPr>
        <w:t>.2《成交通知书》将作为签订有关协议的依据。</w:t>
      </w:r>
    </w:p>
    <w:p w:rsidR="00E61A7D" w:rsidRDefault="00FF4785">
      <w:pPr>
        <w:spacing w:line="380" w:lineRule="exact"/>
        <w:rPr>
          <w:rFonts w:ascii="宋体" w:hAnsi="宋体" w:cs="宋体"/>
          <w:b/>
          <w:sz w:val="21"/>
          <w:szCs w:val="21"/>
        </w:rPr>
      </w:pPr>
      <w:r>
        <w:rPr>
          <w:rFonts w:ascii="宋体" w:hAnsi="宋体" w:cs="宋体" w:hint="eastAsia"/>
          <w:b/>
          <w:sz w:val="21"/>
          <w:szCs w:val="21"/>
        </w:rPr>
        <w:t>25</w:t>
      </w:r>
      <w:r w:rsidR="00ED75A4">
        <w:rPr>
          <w:rFonts w:ascii="宋体" w:hAnsi="宋体" w:cs="宋体" w:hint="eastAsia"/>
          <w:b/>
          <w:sz w:val="21"/>
          <w:szCs w:val="21"/>
        </w:rPr>
        <w:t>.授予协议时变更数量的权力</w:t>
      </w:r>
    </w:p>
    <w:p w:rsidR="00E61A7D" w:rsidRDefault="00FF4785">
      <w:pPr>
        <w:spacing w:line="380" w:lineRule="exact"/>
        <w:rPr>
          <w:rFonts w:ascii="宋体" w:hAnsi="宋体" w:cs="宋体"/>
          <w:sz w:val="21"/>
          <w:szCs w:val="21"/>
        </w:rPr>
      </w:pPr>
      <w:r>
        <w:rPr>
          <w:rFonts w:ascii="宋体" w:hAnsi="宋体" w:cs="宋体" w:hint="eastAsia"/>
          <w:sz w:val="21"/>
          <w:szCs w:val="21"/>
        </w:rPr>
        <w:t>25</w:t>
      </w:r>
      <w:r w:rsidR="00ED75A4">
        <w:rPr>
          <w:rFonts w:ascii="宋体" w:hAnsi="宋体" w:cs="宋体" w:hint="eastAsia"/>
          <w:sz w:val="21"/>
          <w:szCs w:val="21"/>
        </w:rPr>
        <w:t>.1采购方在签订有关协议时有权对纳</w:t>
      </w:r>
      <w:r w:rsidR="00ED75A4">
        <w:rPr>
          <w:rFonts w:ascii="宋体" w:hAnsi="宋体" w:cs="宋体" w:hint="eastAsia"/>
          <w:color w:val="000000"/>
          <w:sz w:val="21"/>
          <w:szCs w:val="21"/>
        </w:rPr>
        <w:t>入本次采购范</w:t>
      </w:r>
      <w:r w:rsidR="00ED75A4">
        <w:rPr>
          <w:rFonts w:ascii="宋体" w:hAnsi="宋体" w:cs="宋体" w:hint="eastAsia"/>
          <w:sz w:val="21"/>
          <w:szCs w:val="21"/>
        </w:rPr>
        <w:t>围的采购总数量予以增加或减少。</w:t>
      </w:r>
    </w:p>
    <w:p w:rsidR="00E61A7D" w:rsidRDefault="00FF4785">
      <w:pPr>
        <w:spacing w:line="380" w:lineRule="exact"/>
        <w:rPr>
          <w:rFonts w:ascii="宋体" w:hAnsi="宋体" w:cs="宋体"/>
          <w:b/>
          <w:sz w:val="21"/>
          <w:szCs w:val="21"/>
        </w:rPr>
      </w:pPr>
      <w:r>
        <w:rPr>
          <w:rFonts w:ascii="宋体" w:hAnsi="宋体" w:cs="宋体" w:hint="eastAsia"/>
          <w:b/>
          <w:sz w:val="21"/>
          <w:szCs w:val="21"/>
        </w:rPr>
        <w:t>26</w:t>
      </w:r>
      <w:r w:rsidR="00ED75A4">
        <w:rPr>
          <w:rFonts w:ascii="宋体" w:hAnsi="宋体" w:cs="宋体" w:hint="eastAsia"/>
          <w:b/>
          <w:sz w:val="21"/>
          <w:szCs w:val="21"/>
        </w:rPr>
        <w:t>.签订协议</w:t>
      </w:r>
    </w:p>
    <w:p w:rsidR="00E61A7D" w:rsidRDefault="00FF4785">
      <w:pPr>
        <w:spacing w:line="380" w:lineRule="exact"/>
        <w:rPr>
          <w:rFonts w:ascii="宋体" w:hAnsi="宋体" w:cs="宋体"/>
          <w:sz w:val="21"/>
          <w:szCs w:val="21"/>
        </w:rPr>
      </w:pPr>
      <w:r>
        <w:rPr>
          <w:rFonts w:ascii="宋体" w:hAnsi="宋体" w:cs="宋体" w:hint="eastAsia"/>
          <w:sz w:val="21"/>
          <w:szCs w:val="21"/>
        </w:rPr>
        <w:t>26</w:t>
      </w:r>
      <w:r w:rsidR="00ED75A4">
        <w:rPr>
          <w:rFonts w:ascii="宋体" w:hAnsi="宋体" w:cs="宋体" w:hint="eastAsia"/>
          <w:sz w:val="21"/>
          <w:szCs w:val="21"/>
        </w:rPr>
        <w:t>.1成交方按《成交通知书》指定的时间、地点与采购人签订有关协议。</w:t>
      </w:r>
    </w:p>
    <w:p w:rsidR="00E61A7D" w:rsidRDefault="00FF4785">
      <w:pPr>
        <w:spacing w:line="380" w:lineRule="exact"/>
        <w:rPr>
          <w:rFonts w:ascii="宋体" w:hAnsi="宋体" w:cs="宋体"/>
          <w:sz w:val="21"/>
          <w:szCs w:val="21"/>
        </w:rPr>
      </w:pPr>
      <w:r>
        <w:rPr>
          <w:rFonts w:ascii="宋体" w:hAnsi="宋体" w:cs="宋体" w:hint="eastAsia"/>
          <w:sz w:val="21"/>
          <w:szCs w:val="21"/>
        </w:rPr>
        <w:t>26</w:t>
      </w:r>
      <w:r w:rsidR="00ED75A4">
        <w:rPr>
          <w:rFonts w:ascii="宋体" w:hAnsi="宋体" w:cs="宋体" w:hint="eastAsia"/>
          <w:sz w:val="21"/>
          <w:szCs w:val="21"/>
        </w:rPr>
        <w:t>.2</w:t>
      </w:r>
      <w:r>
        <w:rPr>
          <w:rFonts w:ascii="宋体" w:hAnsi="宋体" w:cs="宋体" w:hint="eastAsia"/>
          <w:sz w:val="21"/>
          <w:szCs w:val="21"/>
        </w:rPr>
        <w:t>招标</w:t>
      </w:r>
      <w:r w:rsidR="00ED75A4">
        <w:rPr>
          <w:rFonts w:ascii="宋体" w:hAnsi="宋体" w:cs="宋体" w:hint="eastAsia"/>
          <w:sz w:val="21"/>
          <w:szCs w:val="21"/>
        </w:rPr>
        <w:t>文件、成交方的响应文件及其澄清文件等，均为签订协议的依据。</w:t>
      </w:r>
    </w:p>
    <w:p w:rsidR="00E61A7D" w:rsidRDefault="00FF4785">
      <w:pPr>
        <w:spacing w:line="440" w:lineRule="exact"/>
        <w:rPr>
          <w:rFonts w:ascii="宋体" w:hAnsi="宋体" w:cs="宋体"/>
          <w:sz w:val="21"/>
          <w:szCs w:val="21"/>
        </w:rPr>
      </w:pPr>
      <w:r>
        <w:rPr>
          <w:rFonts w:ascii="宋体" w:hAnsi="宋体" w:cs="宋体" w:hint="eastAsia"/>
          <w:sz w:val="21"/>
          <w:szCs w:val="21"/>
        </w:rPr>
        <w:t>26</w:t>
      </w:r>
      <w:r w:rsidR="00ED75A4">
        <w:rPr>
          <w:rFonts w:ascii="宋体" w:hAnsi="宋体" w:cs="宋体" w:hint="eastAsia"/>
          <w:sz w:val="21"/>
          <w:szCs w:val="21"/>
        </w:rPr>
        <w:t>.3成交供应商在签订合同时，提出与</w:t>
      </w:r>
      <w:r>
        <w:rPr>
          <w:rFonts w:ascii="宋体" w:hAnsi="宋体" w:cs="宋体" w:hint="eastAsia"/>
          <w:sz w:val="21"/>
          <w:szCs w:val="21"/>
        </w:rPr>
        <w:t>招标</w:t>
      </w:r>
      <w:r w:rsidR="00ED75A4">
        <w:rPr>
          <w:rFonts w:ascii="宋体" w:hAnsi="宋体" w:cs="宋体" w:hint="eastAsia"/>
          <w:sz w:val="21"/>
          <w:szCs w:val="21"/>
        </w:rPr>
        <w:t>文件规定相反的意见，如采购方不予认可而成交供应商坚持不变的，采购方有权取消成交供应商的成交资格，由此产生的后果和经济损失均</w:t>
      </w:r>
      <w:proofErr w:type="gramStart"/>
      <w:r w:rsidR="00ED75A4">
        <w:rPr>
          <w:rFonts w:ascii="宋体" w:hAnsi="宋体" w:cs="宋体" w:hint="eastAsia"/>
          <w:sz w:val="21"/>
          <w:szCs w:val="21"/>
        </w:rPr>
        <w:t>由成交</w:t>
      </w:r>
      <w:proofErr w:type="gramEnd"/>
      <w:r w:rsidR="00ED75A4">
        <w:rPr>
          <w:rFonts w:ascii="宋体" w:hAnsi="宋体" w:cs="宋体" w:hint="eastAsia"/>
          <w:sz w:val="21"/>
          <w:szCs w:val="21"/>
        </w:rPr>
        <w:t>供应商负责。</w:t>
      </w:r>
    </w:p>
    <w:p w:rsidR="00E61A7D" w:rsidRDefault="00FF4785">
      <w:pPr>
        <w:spacing w:line="380" w:lineRule="exact"/>
        <w:rPr>
          <w:rFonts w:ascii="宋体" w:hAnsi="宋体" w:cs="宋体"/>
          <w:sz w:val="21"/>
          <w:szCs w:val="21"/>
        </w:rPr>
      </w:pPr>
      <w:r>
        <w:rPr>
          <w:rFonts w:ascii="宋体" w:hAnsi="宋体" w:cs="宋体" w:hint="eastAsia"/>
          <w:sz w:val="21"/>
          <w:szCs w:val="21"/>
        </w:rPr>
        <w:t>26</w:t>
      </w:r>
      <w:r w:rsidR="00ED75A4">
        <w:rPr>
          <w:rFonts w:ascii="宋体" w:hAnsi="宋体" w:cs="宋体" w:hint="eastAsia"/>
          <w:sz w:val="21"/>
          <w:szCs w:val="21"/>
        </w:rPr>
        <w:t>.4响应单位一旦成交，不得转包成交项目，否则将被视为成交后撤回报价处理。</w:t>
      </w:r>
    </w:p>
    <w:p w:rsidR="00E61A7D" w:rsidRDefault="00E61A7D" w:rsidP="001A2BEC">
      <w:pPr>
        <w:pStyle w:val="ab"/>
        <w:ind w:leftChars="0" w:left="0" w:right="1400"/>
        <w:rPr>
          <w:rFonts w:ascii="宋体" w:hAnsi="宋体" w:cs="宋体"/>
          <w:sz w:val="21"/>
          <w:szCs w:val="21"/>
        </w:rPr>
      </w:pPr>
    </w:p>
    <w:p w:rsidR="00E61A7D" w:rsidRDefault="00E61A7D" w:rsidP="001A2BEC">
      <w:pPr>
        <w:pStyle w:val="ab"/>
        <w:ind w:leftChars="0" w:left="0" w:right="1400"/>
        <w:rPr>
          <w:rFonts w:ascii="宋体" w:hAnsi="宋体" w:cs="宋体"/>
          <w:sz w:val="21"/>
          <w:szCs w:val="21"/>
        </w:rPr>
      </w:pPr>
    </w:p>
    <w:p w:rsidR="00E61A7D" w:rsidRDefault="00E61A7D" w:rsidP="001A2BEC">
      <w:pPr>
        <w:pStyle w:val="ab"/>
        <w:ind w:leftChars="0" w:left="0" w:right="1400"/>
        <w:rPr>
          <w:rFonts w:ascii="宋体" w:hAnsi="宋体" w:cs="宋体"/>
          <w:sz w:val="21"/>
          <w:szCs w:val="21"/>
        </w:rPr>
      </w:pPr>
    </w:p>
    <w:p w:rsidR="00E61A7D" w:rsidRDefault="00E61A7D" w:rsidP="001A2BEC">
      <w:pPr>
        <w:pStyle w:val="ab"/>
        <w:ind w:leftChars="0" w:left="0" w:right="1400"/>
        <w:rPr>
          <w:rFonts w:ascii="宋体" w:hAnsi="宋体" w:cs="宋体"/>
          <w:sz w:val="21"/>
          <w:szCs w:val="21"/>
        </w:rPr>
      </w:pPr>
    </w:p>
    <w:p w:rsidR="00E61A7D" w:rsidRDefault="00E61A7D" w:rsidP="001A2BEC">
      <w:pPr>
        <w:pStyle w:val="ab"/>
        <w:ind w:leftChars="0" w:left="0" w:right="1400"/>
        <w:rPr>
          <w:rFonts w:ascii="宋体" w:hAnsi="宋体" w:cs="宋体"/>
          <w:sz w:val="21"/>
          <w:szCs w:val="21"/>
        </w:rPr>
      </w:pPr>
    </w:p>
    <w:p w:rsidR="00E61A7D" w:rsidRDefault="00ED75A4">
      <w:pPr>
        <w:rPr>
          <w:rFonts w:ascii="宋体" w:hAnsi="宋体" w:cs="宋体"/>
          <w:sz w:val="21"/>
          <w:szCs w:val="21"/>
        </w:rPr>
      </w:pPr>
      <w:r>
        <w:rPr>
          <w:rFonts w:ascii="宋体" w:hAnsi="宋体" w:cs="宋体" w:hint="eastAsia"/>
          <w:sz w:val="21"/>
          <w:szCs w:val="21"/>
        </w:rPr>
        <w:br w:type="page"/>
      </w:r>
    </w:p>
    <w:p w:rsidR="00E61A7D" w:rsidRDefault="00ED75A4">
      <w:pPr>
        <w:pStyle w:val="1"/>
        <w:numPr>
          <w:ilvl w:val="0"/>
          <w:numId w:val="4"/>
        </w:numPr>
        <w:rPr>
          <w:b/>
          <w:bCs/>
          <w:sz w:val="32"/>
          <w:szCs w:val="32"/>
        </w:rPr>
      </w:pPr>
      <w:bookmarkStart w:id="5" w:name="_Toc11108"/>
      <w:bookmarkStart w:id="6" w:name="_Toc140486094"/>
      <w:r>
        <w:rPr>
          <w:rFonts w:hint="eastAsia"/>
          <w:b/>
          <w:bCs/>
          <w:sz w:val="32"/>
          <w:szCs w:val="32"/>
        </w:rPr>
        <w:t>项目采购要求</w:t>
      </w:r>
      <w:bookmarkEnd w:id="5"/>
    </w:p>
    <w:p w:rsidR="00E61A7D" w:rsidRDefault="00ED75A4">
      <w:pPr>
        <w:numPr>
          <w:ilvl w:val="0"/>
          <w:numId w:val="15"/>
        </w:numPr>
        <w:rPr>
          <w:b/>
          <w:bCs/>
          <w:sz w:val="21"/>
          <w:szCs w:val="21"/>
        </w:rPr>
      </w:pPr>
      <w:bookmarkStart w:id="7" w:name="_Toc508190153"/>
      <w:bookmarkEnd w:id="6"/>
      <w:r>
        <w:rPr>
          <w:rFonts w:hint="eastAsia"/>
          <w:b/>
          <w:bCs/>
          <w:sz w:val="21"/>
          <w:szCs w:val="21"/>
        </w:rPr>
        <w:t>项目背景</w:t>
      </w:r>
      <w:bookmarkEnd w:id="7"/>
    </w:p>
    <w:p w:rsidR="00E61A7D" w:rsidRDefault="00ED75A4">
      <w:pPr>
        <w:spacing w:line="360" w:lineRule="auto"/>
        <w:ind w:firstLineChars="200" w:firstLine="420"/>
        <w:rPr>
          <w:rFonts w:ascii="宋体" w:hAnsi="宋体" w:cs="宋体"/>
          <w:sz w:val="21"/>
          <w:szCs w:val="21"/>
        </w:rPr>
      </w:pPr>
      <w:bookmarkStart w:id="8" w:name="_Toc508190154"/>
      <w:r>
        <w:rPr>
          <w:rFonts w:ascii="宋体" w:hAnsi="宋体" w:cs="宋体" w:hint="eastAsia"/>
          <w:sz w:val="21"/>
          <w:szCs w:val="21"/>
        </w:rPr>
        <w:t>围绕上海市政府关于推进智慧城市建设和《上海市教育改革和发展“十二五”规划》的总体部署，按照上海市政府、上海市公安局关于在本市开展中小学幼儿同技防监管系统建设工作的要求，2013年9月至</w:t>
      </w:r>
      <w:r w:rsidR="00FF4785">
        <w:rPr>
          <w:rFonts w:ascii="宋体" w:hAnsi="宋体" w:cs="宋体" w:hint="eastAsia"/>
          <w:sz w:val="21"/>
          <w:szCs w:val="21"/>
        </w:rPr>
        <w:t>今，</w:t>
      </w:r>
      <w:r>
        <w:rPr>
          <w:rFonts w:ascii="宋体" w:hAnsi="宋体" w:cs="宋体" w:hint="eastAsia"/>
          <w:sz w:val="21"/>
          <w:szCs w:val="21"/>
        </w:rPr>
        <w:t>青浦区教育局对全区中小</w:t>
      </w:r>
      <w:proofErr w:type="gramStart"/>
      <w:r>
        <w:rPr>
          <w:rFonts w:ascii="宋体" w:hAnsi="宋体" w:cs="宋体" w:hint="eastAsia"/>
          <w:sz w:val="21"/>
          <w:szCs w:val="21"/>
        </w:rPr>
        <w:t>幼</w:t>
      </w:r>
      <w:proofErr w:type="gramEnd"/>
      <w:r>
        <w:rPr>
          <w:rFonts w:ascii="宋体" w:hAnsi="宋体" w:cs="宋体" w:hint="eastAsia"/>
          <w:sz w:val="21"/>
          <w:szCs w:val="21"/>
        </w:rPr>
        <w:t>校园视频监控系统进行了数字化改造，在各校园出入口加装了</w:t>
      </w:r>
      <w:r w:rsidR="00FF4785">
        <w:rPr>
          <w:rFonts w:ascii="宋体" w:hAnsi="宋体" w:cs="宋体" w:hint="eastAsia"/>
          <w:sz w:val="21"/>
          <w:szCs w:val="21"/>
        </w:rPr>
        <w:t>高</w:t>
      </w:r>
      <w:proofErr w:type="gramStart"/>
      <w:r w:rsidR="00FF4785">
        <w:rPr>
          <w:rFonts w:ascii="宋体" w:hAnsi="宋体" w:cs="宋体" w:hint="eastAsia"/>
          <w:sz w:val="21"/>
          <w:szCs w:val="21"/>
        </w:rPr>
        <w:t>清网络</w:t>
      </w:r>
      <w:proofErr w:type="gramEnd"/>
      <w:r w:rsidR="00FF4785">
        <w:rPr>
          <w:rFonts w:ascii="宋体" w:hAnsi="宋体" w:cs="宋体" w:hint="eastAsia"/>
          <w:sz w:val="21"/>
          <w:szCs w:val="21"/>
        </w:rPr>
        <w:t>摄像机和</w:t>
      </w:r>
      <w:r>
        <w:rPr>
          <w:rFonts w:ascii="宋体" w:hAnsi="宋体" w:cs="宋体" w:hint="eastAsia"/>
          <w:sz w:val="21"/>
          <w:szCs w:val="21"/>
        </w:rPr>
        <w:t>高清数字便盘录像主机与校园网络互联，在区教育局信息中心建立了一套视频监控管理平台和运维平台。另外还建设了一套区级网络监管平台，实现了和市公安局技防办视频监管平台的互联、互通。2014年12月，根据上海市食品药品监督管理局青浦分局提出的对校园食堂管理实施视频实时监控的要求，青浦区教育局又在全区中小学校、幼儿园食堂的厨房、备餐间、清洗间、取餐区、油水分离器等重要区域安装了高清网络摄像机，将各个学校食堂日常操作的视频图像传输到区教育局信息中心进行集中存储并传输到各个学校所属镇或街道的食品药品监督管理所，由各个镇或街道食药监所对所辖区城内各学校食堂的日常操作进行实时监控管理，确保广大师生的健康和安全，维护学校稳定。为了充分发挥校园视频监控系统在校园安全工作中的作用，确保以上设备的正常运行，青浦区教育局购买日常运维服务。</w:t>
      </w:r>
    </w:p>
    <w:p w:rsidR="00E61A7D" w:rsidRDefault="00ED75A4">
      <w:pPr>
        <w:numPr>
          <w:ilvl w:val="0"/>
          <w:numId w:val="15"/>
        </w:numPr>
        <w:rPr>
          <w:b/>
          <w:bCs/>
          <w:sz w:val="21"/>
          <w:szCs w:val="21"/>
        </w:rPr>
      </w:pPr>
      <w:r>
        <w:rPr>
          <w:rFonts w:hint="eastAsia"/>
          <w:b/>
          <w:bCs/>
          <w:sz w:val="21"/>
          <w:szCs w:val="21"/>
        </w:rPr>
        <w:t>项目</w:t>
      </w:r>
      <w:bookmarkEnd w:id="8"/>
      <w:r>
        <w:rPr>
          <w:rFonts w:hint="eastAsia"/>
          <w:b/>
          <w:bCs/>
          <w:sz w:val="21"/>
          <w:szCs w:val="21"/>
        </w:rPr>
        <w:t>要求</w:t>
      </w:r>
    </w:p>
    <w:p w:rsidR="00E61A7D" w:rsidRDefault="00ED75A4">
      <w:pPr>
        <w:spacing w:line="360" w:lineRule="auto"/>
        <w:ind w:firstLineChars="200" w:firstLine="420"/>
        <w:rPr>
          <w:rFonts w:ascii="宋体" w:hAnsi="宋体" w:cs="宋体"/>
          <w:sz w:val="21"/>
          <w:szCs w:val="21"/>
        </w:rPr>
      </w:pPr>
      <w:r>
        <w:rPr>
          <w:rFonts w:ascii="宋体" w:hAnsi="宋体" w:cs="宋体" w:hint="eastAsia"/>
          <w:sz w:val="21"/>
          <w:szCs w:val="21"/>
        </w:rPr>
        <w:t>本项目日常运维服务要求如下：</w:t>
      </w:r>
    </w:p>
    <w:p w:rsidR="00E61A7D" w:rsidRDefault="00ED75A4">
      <w:pPr>
        <w:spacing w:line="360" w:lineRule="auto"/>
        <w:ind w:firstLineChars="200" w:firstLine="420"/>
        <w:rPr>
          <w:rFonts w:ascii="宋体" w:hAnsi="宋体" w:cs="宋体"/>
          <w:sz w:val="21"/>
          <w:szCs w:val="21"/>
        </w:rPr>
      </w:pPr>
      <w:r>
        <w:rPr>
          <w:rFonts w:ascii="宋体" w:hAnsi="宋体" w:cs="宋体" w:hint="eastAsia"/>
          <w:sz w:val="21"/>
          <w:szCs w:val="21"/>
        </w:rPr>
        <w:t>一是校园视频监控系统中心管理平台软硬件设备运行维护，包括监控管理平台主机、服务器等设备检测、设备除尘、系统维护、设备维护，监控软件检测、软件升级、软件维护、数据备份、故障排除等。</w:t>
      </w:r>
    </w:p>
    <w:p w:rsidR="00E61A7D" w:rsidRDefault="00ED75A4">
      <w:pPr>
        <w:spacing w:line="360" w:lineRule="auto"/>
        <w:ind w:firstLineChars="200" w:firstLine="420"/>
        <w:rPr>
          <w:rFonts w:ascii="宋体" w:hAnsi="宋体" w:cs="宋体"/>
          <w:sz w:val="21"/>
          <w:szCs w:val="21"/>
        </w:rPr>
      </w:pPr>
      <w:r>
        <w:rPr>
          <w:rFonts w:ascii="宋体" w:hAnsi="宋体" w:cs="宋体" w:hint="eastAsia"/>
          <w:sz w:val="21"/>
          <w:szCs w:val="21"/>
        </w:rPr>
        <w:t>二是校园视频监控运维平台的运行维护，包括对运维平台、前端摄像机、NVR的巡检，运维平台软件检测、软件升级、软件维护、摄像机图像质量、摄像机工作状态、运维平台运行状态、各个学校联网状态巡检、故障报修、统计等。</w:t>
      </w:r>
    </w:p>
    <w:p w:rsidR="00E61A7D" w:rsidRDefault="00ED75A4">
      <w:pPr>
        <w:spacing w:line="360" w:lineRule="auto"/>
        <w:ind w:firstLineChars="200" w:firstLine="420"/>
        <w:rPr>
          <w:rFonts w:ascii="宋体" w:hAnsi="宋体" w:cs="宋体"/>
          <w:sz w:val="21"/>
          <w:szCs w:val="21"/>
        </w:rPr>
      </w:pPr>
      <w:r>
        <w:rPr>
          <w:rFonts w:ascii="宋体" w:hAnsi="宋体" w:cs="宋体" w:hint="eastAsia"/>
          <w:sz w:val="21"/>
          <w:szCs w:val="21"/>
        </w:rPr>
        <w:t>三是监控系统通讯的巡检，包括区教育局与区市场管理局之间通讯线路检测、光纤收发器的检测、维护等。</w:t>
      </w:r>
    </w:p>
    <w:p w:rsidR="00E61A7D" w:rsidRDefault="00ED75A4">
      <w:pPr>
        <w:spacing w:line="360" w:lineRule="auto"/>
        <w:ind w:firstLineChars="200" w:firstLine="420"/>
        <w:rPr>
          <w:rFonts w:ascii="宋体" w:hAnsi="宋体" w:cs="宋体"/>
          <w:sz w:val="21"/>
          <w:szCs w:val="21"/>
        </w:rPr>
      </w:pPr>
      <w:r>
        <w:rPr>
          <w:rFonts w:ascii="宋体" w:hAnsi="宋体" w:cs="宋体" w:hint="eastAsia"/>
          <w:sz w:val="21"/>
          <w:szCs w:val="21"/>
        </w:rPr>
        <w:t>四是市技防办校园出入口视频网络监管平台的运行维护，包括监管服务器等设备检测、设备除尘、系统维护、软件检测、软件升级、软件维护、故障排除等。</w:t>
      </w:r>
    </w:p>
    <w:p w:rsidR="00E61A7D" w:rsidRDefault="00ED75A4">
      <w:pPr>
        <w:spacing w:line="360" w:lineRule="auto"/>
        <w:ind w:firstLineChars="200" w:firstLine="420"/>
        <w:rPr>
          <w:rFonts w:ascii="宋体" w:hAnsi="宋体" w:cs="宋体"/>
          <w:color w:val="000000" w:themeColor="text1"/>
          <w:sz w:val="21"/>
          <w:szCs w:val="21"/>
        </w:rPr>
      </w:pPr>
      <w:r>
        <w:rPr>
          <w:rFonts w:ascii="宋体" w:hAnsi="宋体" w:cs="宋体" w:hint="eastAsia"/>
          <w:sz w:val="21"/>
          <w:szCs w:val="21"/>
        </w:rPr>
        <w:t>五是</w:t>
      </w:r>
      <w:r>
        <w:rPr>
          <w:rFonts w:ascii="宋体" w:hAnsi="宋体" w:cs="宋体" w:hint="eastAsia"/>
          <w:bCs/>
          <w:color w:val="000000" w:themeColor="text1"/>
          <w:sz w:val="21"/>
          <w:szCs w:val="21"/>
        </w:rPr>
        <w:t>区学校安全管理运营服务，</w:t>
      </w:r>
      <w:r>
        <w:rPr>
          <w:rFonts w:ascii="宋体" w:hAnsi="宋体" w:cs="宋体" w:hint="eastAsia"/>
          <w:color w:val="000000" w:themeColor="text1"/>
          <w:sz w:val="21"/>
          <w:szCs w:val="21"/>
        </w:rPr>
        <w:t>本次项目要求为青浦区教育局提供区级学校安全管理运营服务，建立学校安全管理标准、对学校安全管理资源收集与整理、安全管理系统基础信息及日常运营管理工作。建立统一的信息标准化处理方式、建立统一的信息发布流程、建立统一的信息流转机制，以满足上下级之间、同级之间信息流转需求。提高学校安全管理业务处理的质量，降低校园安全风险，从而更有效地做好全区学校的安全管理工作。</w:t>
      </w:r>
    </w:p>
    <w:p w:rsidR="00E61A7D" w:rsidRDefault="00ED75A4">
      <w:pPr>
        <w:numPr>
          <w:ilvl w:val="0"/>
          <w:numId w:val="15"/>
        </w:numPr>
        <w:rPr>
          <w:b/>
          <w:bCs/>
          <w:sz w:val="21"/>
          <w:szCs w:val="21"/>
        </w:rPr>
      </w:pPr>
      <w:r>
        <w:rPr>
          <w:rFonts w:hint="eastAsia"/>
          <w:b/>
          <w:bCs/>
          <w:sz w:val="21"/>
          <w:szCs w:val="21"/>
        </w:rPr>
        <w:t>本项目日常运维服务涉及的主要设备及日常巡检的前端设备如下：</w:t>
      </w:r>
    </w:p>
    <w:p w:rsidR="00E61A7D" w:rsidRDefault="00ED75A4">
      <w:pPr>
        <w:pStyle w:val="2"/>
        <w:numPr>
          <w:ilvl w:val="0"/>
          <w:numId w:val="16"/>
        </w:numPr>
        <w:rPr>
          <w:rFonts w:ascii="宋体" w:eastAsia="宋体" w:hAnsi="宋体" w:cs="宋体"/>
          <w:sz w:val="21"/>
          <w:szCs w:val="21"/>
        </w:rPr>
      </w:pPr>
      <w:bookmarkStart w:id="9" w:name="_Toc508190155"/>
      <w:r>
        <w:rPr>
          <w:rFonts w:ascii="宋体" w:eastAsia="宋体" w:hAnsi="宋体" w:cs="宋体" w:hint="eastAsia"/>
          <w:sz w:val="21"/>
          <w:szCs w:val="21"/>
        </w:rPr>
        <w:t>本项目运</w:t>
      </w:r>
      <w:proofErr w:type="gramStart"/>
      <w:r>
        <w:rPr>
          <w:rFonts w:ascii="宋体" w:eastAsia="宋体" w:hAnsi="宋体" w:cs="宋体" w:hint="eastAsia"/>
          <w:sz w:val="21"/>
          <w:szCs w:val="21"/>
        </w:rPr>
        <w:t>维涉及</w:t>
      </w:r>
      <w:proofErr w:type="gramEnd"/>
      <w:r>
        <w:rPr>
          <w:rFonts w:ascii="宋体" w:eastAsia="宋体" w:hAnsi="宋体" w:cs="宋体" w:hint="eastAsia"/>
          <w:sz w:val="21"/>
          <w:szCs w:val="21"/>
        </w:rPr>
        <w:t>的主要设备清单</w:t>
      </w:r>
      <w:bookmarkEnd w:id="9"/>
      <w:r w:rsidR="006A0391">
        <w:rPr>
          <w:rFonts w:ascii="宋体" w:eastAsia="宋体" w:hAnsi="宋体" w:cs="宋体" w:hint="eastAsia"/>
          <w:sz w:val="21"/>
          <w:szCs w:val="21"/>
        </w:rPr>
        <w:t>（数量以实际为准）</w:t>
      </w:r>
    </w:p>
    <w:tbl>
      <w:tblPr>
        <w:tblW w:w="9559" w:type="dxa"/>
        <w:jc w:val="center"/>
        <w:tblLook w:val="04A0" w:firstRow="1" w:lastRow="0" w:firstColumn="1" w:lastColumn="0" w:noHBand="0" w:noVBand="1"/>
      </w:tblPr>
      <w:tblGrid>
        <w:gridCol w:w="957"/>
        <w:gridCol w:w="1518"/>
        <w:gridCol w:w="3255"/>
        <w:gridCol w:w="1320"/>
        <w:gridCol w:w="810"/>
        <w:gridCol w:w="705"/>
        <w:gridCol w:w="994"/>
      </w:tblGrid>
      <w:tr w:rsidR="00E61A7D">
        <w:trPr>
          <w:trHeight w:val="1035"/>
          <w:jc w:val="center"/>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序号</w:t>
            </w:r>
          </w:p>
        </w:tc>
        <w:tc>
          <w:tcPr>
            <w:tcW w:w="1518" w:type="dxa"/>
            <w:tcBorders>
              <w:top w:val="single" w:sz="4" w:space="0" w:color="auto"/>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设备、材料名称</w:t>
            </w:r>
          </w:p>
        </w:tc>
        <w:tc>
          <w:tcPr>
            <w:tcW w:w="3255" w:type="dxa"/>
            <w:tcBorders>
              <w:top w:val="single" w:sz="4" w:space="0" w:color="auto"/>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品牌型号规格及功能简述</w:t>
            </w:r>
          </w:p>
        </w:tc>
        <w:tc>
          <w:tcPr>
            <w:tcW w:w="1320" w:type="dxa"/>
            <w:tcBorders>
              <w:top w:val="single" w:sz="4" w:space="0" w:color="auto"/>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厂家、产地</w:t>
            </w:r>
          </w:p>
        </w:tc>
        <w:tc>
          <w:tcPr>
            <w:tcW w:w="810" w:type="dxa"/>
            <w:tcBorders>
              <w:top w:val="single" w:sz="4" w:space="0" w:color="auto"/>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数量</w:t>
            </w:r>
          </w:p>
        </w:tc>
        <w:tc>
          <w:tcPr>
            <w:tcW w:w="705" w:type="dxa"/>
            <w:tcBorders>
              <w:top w:val="single" w:sz="4" w:space="0" w:color="auto"/>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单位</w:t>
            </w:r>
          </w:p>
        </w:tc>
        <w:tc>
          <w:tcPr>
            <w:tcW w:w="994" w:type="dxa"/>
            <w:tcBorders>
              <w:top w:val="single" w:sz="4" w:space="0" w:color="auto"/>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备注</w:t>
            </w:r>
          </w:p>
        </w:tc>
      </w:tr>
      <w:tr w:rsidR="00E61A7D">
        <w:trPr>
          <w:trHeight w:val="1320"/>
          <w:jc w:val="center"/>
        </w:trPr>
        <w:tc>
          <w:tcPr>
            <w:tcW w:w="957" w:type="dxa"/>
            <w:tcBorders>
              <w:top w:val="nil"/>
              <w:left w:val="single" w:sz="4" w:space="0" w:color="auto"/>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1</w:t>
            </w:r>
          </w:p>
        </w:tc>
        <w:tc>
          <w:tcPr>
            <w:tcW w:w="1518" w:type="dxa"/>
            <w:tcBorders>
              <w:top w:val="nil"/>
              <w:left w:val="nil"/>
              <w:bottom w:val="single" w:sz="4" w:space="0" w:color="auto"/>
              <w:right w:val="single" w:sz="4" w:space="0" w:color="auto"/>
            </w:tcBorders>
            <w:shd w:val="clear" w:color="auto" w:fill="auto"/>
            <w:vAlign w:val="center"/>
          </w:tcPr>
          <w:p w:rsidR="00E61A7D" w:rsidRDefault="00ED75A4">
            <w:pPr>
              <w:ind w:firstLineChars="100" w:firstLine="210"/>
              <w:rPr>
                <w:rFonts w:ascii="宋体" w:hAnsi="宋体" w:cs="宋体"/>
                <w:color w:val="000000"/>
                <w:sz w:val="21"/>
                <w:szCs w:val="21"/>
              </w:rPr>
            </w:pPr>
            <w:r>
              <w:rPr>
                <w:rFonts w:ascii="宋体" w:hAnsi="宋体" w:cs="宋体" w:hint="eastAsia"/>
                <w:color w:val="000000"/>
                <w:sz w:val="21"/>
                <w:szCs w:val="21"/>
              </w:rPr>
              <w:t>校园出入口视频监控管理平台</w:t>
            </w:r>
          </w:p>
        </w:tc>
        <w:tc>
          <w:tcPr>
            <w:tcW w:w="3255" w:type="dxa"/>
            <w:tcBorders>
              <w:top w:val="nil"/>
              <w:left w:val="nil"/>
              <w:bottom w:val="single" w:sz="4" w:space="0" w:color="auto"/>
              <w:right w:val="single" w:sz="4" w:space="0" w:color="auto"/>
            </w:tcBorders>
            <w:shd w:val="clear" w:color="auto" w:fill="auto"/>
            <w:vAlign w:val="center"/>
          </w:tcPr>
          <w:p w:rsidR="00E61A7D" w:rsidRDefault="00ED75A4">
            <w:pPr>
              <w:ind w:firstLineChars="100" w:firstLine="210"/>
              <w:rPr>
                <w:rFonts w:ascii="宋体" w:hAnsi="宋体" w:cs="宋体"/>
                <w:color w:val="000000"/>
                <w:sz w:val="21"/>
                <w:szCs w:val="21"/>
              </w:rPr>
            </w:pPr>
            <w:r>
              <w:rPr>
                <w:rFonts w:ascii="宋体" w:hAnsi="宋体" w:cs="宋体" w:hint="eastAsia"/>
                <w:color w:val="000000"/>
                <w:sz w:val="21"/>
                <w:szCs w:val="21"/>
              </w:rPr>
              <w:t>DH-U700-16-D,统一接入和管理下属学校的硬盘录像机和摄像机设备性能：设备接入1000路；</w:t>
            </w:r>
          </w:p>
        </w:tc>
        <w:tc>
          <w:tcPr>
            <w:tcW w:w="1320"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浙江,大华</w:t>
            </w:r>
          </w:p>
        </w:tc>
        <w:tc>
          <w:tcPr>
            <w:tcW w:w="810"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1</w:t>
            </w:r>
          </w:p>
        </w:tc>
        <w:tc>
          <w:tcPr>
            <w:tcW w:w="705"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台</w:t>
            </w:r>
          </w:p>
        </w:tc>
        <w:tc>
          <w:tcPr>
            <w:tcW w:w="994"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 xml:space="preserve">　</w:t>
            </w:r>
          </w:p>
        </w:tc>
      </w:tr>
      <w:tr w:rsidR="00E61A7D">
        <w:trPr>
          <w:trHeight w:val="1305"/>
          <w:jc w:val="center"/>
        </w:trPr>
        <w:tc>
          <w:tcPr>
            <w:tcW w:w="957" w:type="dxa"/>
            <w:tcBorders>
              <w:top w:val="nil"/>
              <w:left w:val="single" w:sz="4" w:space="0" w:color="auto"/>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2</w:t>
            </w:r>
          </w:p>
        </w:tc>
        <w:tc>
          <w:tcPr>
            <w:tcW w:w="1518" w:type="dxa"/>
            <w:tcBorders>
              <w:top w:val="nil"/>
              <w:left w:val="nil"/>
              <w:bottom w:val="single" w:sz="4" w:space="0" w:color="auto"/>
              <w:right w:val="single" w:sz="4" w:space="0" w:color="auto"/>
            </w:tcBorders>
            <w:shd w:val="clear" w:color="auto" w:fill="auto"/>
            <w:vAlign w:val="center"/>
          </w:tcPr>
          <w:p w:rsidR="00E61A7D" w:rsidRDefault="00ED75A4">
            <w:pPr>
              <w:ind w:firstLineChars="100" w:firstLine="210"/>
              <w:rPr>
                <w:rFonts w:ascii="宋体" w:hAnsi="宋体" w:cs="宋体"/>
                <w:color w:val="000000"/>
                <w:sz w:val="21"/>
                <w:szCs w:val="21"/>
              </w:rPr>
            </w:pPr>
            <w:r>
              <w:rPr>
                <w:rFonts w:ascii="宋体" w:hAnsi="宋体" w:cs="宋体" w:hint="eastAsia"/>
                <w:color w:val="000000"/>
                <w:sz w:val="21"/>
                <w:szCs w:val="21"/>
              </w:rPr>
              <w:t>校园出入口视频监控运维、诊断服务器</w:t>
            </w:r>
          </w:p>
        </w:tc>
        <w:tc>
          <w:tcPr>
            <w:tcW w:w="3255" w:type="dxa"/>
            <w:tcBorders>
              <w:top w:val="nil"/>
              <w:left w:val="nil"/>
              <w:bottom w:val="single" w:sz="4" w:space="0" w:color="auto"/>
              <w:right w:val="single" w:sz="4" w:space="0" w:color="auto"/>
            </w:tcBorders>
            <w:shd w:val="clear" w:color="auto" w:fill="auto"/>
            <w:vAlign w:val="center"/>
          </w:tcPr>
          <w:p w:rsidR="00E61A7D" w:rsidRDefault="00ED75A4">
            <w:pPr>
              <w:ind w:firstLineChars="100" w:firstLine="210"/>
              <w:rPr>
                <w:rFonts w:ascii="宋体" w:hAnsi="宋体" w:cs="宋体"/>
                <w:color w:val="000000"/>
                <w:sz w:val="21"/>
                <w:szCs w:val="21"/>
              </w:rPr>
            </w:pPr>
            <w:r>
              <w:rPr>
                <w:rFonts w:ascii="宋体" w:hAnsi="宋体" w:cs="宋体" w:hint="eastAsia"/>
                <w:color w:val="000000"/>
                <w:sz w:val="21"/>
                <w:szCs w:val="21"/>
              </w:rPr>
              <w:t>DH-NMS8100-1U/1000，对接入的硬盘录像机和摄像机统一运维和诊断管理。设备性能：运维1000路、诊断1000路；</w:t>
            </w:r>
          </w:p>
        </w:tc>
        <w:tc>
          <w:tcPr>
            <w:tcW w:w="1320"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浙江,大华</w:t>
            </w:r>
          </w:p>
        </w:tc>
        <w:tc>
          <w:tcPr>
            <w:tcW w:w="810"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1</w:t>
            </w:r>
          </w:p>
        </w:tc>
        <w:tc>
          <w:tcPr>
            <w:tcW w:w="705"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台</w:t>
            </w:r>
          </w:p>
        </w:tc>
        <w:tc>
          <w:tcPr>
            <w:tcW w:w="994"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 xml:space="preserve">　</w:t>
            </w:r>
          </w:p>
        </w:tc>
      </w:tr>
      <w:tr w:rsidR="00E61A7D">
        <w:trPr>
          <w:trHeight w:val="945"/>
          <w:jc w:val="center"/>
        </w:trPr>
        <w:tc>
          <w:tcPr>
            <w:tcW w:w="957" w:type="dxa"/>
            <w:tcBorders>
              <w:top w:val="nil"/>
              <w:left w:val="single" w:sz="4" w:space="0" w:color="auto"/>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3</w:t>
            </w:r>
          </w:p>
        </w:tc>
        <w:tc>
          <w:tcPr>
            <w:tcW w:w="1518" w:type="dxa"/>
            <w:tcBorders>
              <w:top w:val="nil"/>
              <w:left w:val="nil"/>
              <w:bottom w:val="single" w:sz="4" w:space="0" w:color="auto"/>
              <w:right w:val="single" w:sz="4" w:space="0" w:color="auto"/>
            </w:tcBorders>
            <w:shd w:val="clear" w:color="auto" w:fill="auto"/>
            <w:vAlign w:val="center"/>
          </w:tcPr>
          <w:p w:rsidR="00E61A7D" w:rsidRDefault="00ED75A4">
            <w:pPr>
              <w:ind w:firstLineChars="100" w:firstLine="210"/>
              <w:rPr>
                <w:rFonts w:ascii="宋体" w:hAnsi="宋体" w:cs="宋体"/>
                <w:color w:val="000000"/>
                <w:sz w:val="21"/>
                <w:szCs w:val="21"/>
              </w:rPr>
            </w:pPr>
            <w:r>
              <w:rPr>
                <w:rFonts w:ascii="宋体" w:hAnsi="宋体" w:cs="宋体" w:hint="eastAsia"/>
                <w:color w:val="000000"/>
                <w:sz w:val="21"/>
                <w:szCs w:val="21"/>
              </w:rPr>
              <w:t>校园出入口视频监控接入网关服务器</w:t>
            </w:r>
          </w:p>
        </w:tc>
        <w:tc>
          <w:tcPr>
            <w:tcW w:w="3255" w:type="dxa"/>
            <w:tcBorders>
              <w:top w:val="nil"/>
              <w:left w:val="nil"/>
              <w:bottom w:val="single" w:sz="4" w:space="0" w:color="auto"/>
              <w:right w:val="single" w:sz="4" w:space="0" w:color="auto"/>
            </w:tcBorders>
            <w:shd w:val="clear" w:color="auto" w:fill="auto"/>
            <w:vAlign w:val="center"/>
          </w:tcPr>
          <w:p w:rsidR="00E61A7D" w:rsidRDefault="00ED75A4">
            <w:pPr>
              <w:ind w:firstLineChars="100" w:firstLine="210"/>
              <w:rPr>
                <w:rFonts w:ascii="宋体" w:hAnsi="宋体" w:cs="宋体"/>
                <w:color w:val="000000"/>
                <w:sz w:val="21"/>
                <w:szCs w:val="21"/>
              </w:rPr>
            </w:pPr>
            <w:r>
              <w:rPr>
                <w:rFonts w:ascii="宋体" w:hAnsi="宋体" w:cs="宋体" w:hint="eastAsia"/>
                <w:color w:val="000000"/>
                <w:sz w:val="21"/>
                <w:szCs w:val="21"/>
              </w:rPr>
              <w:t>DH-AGS8100-LX-W，对接入的深广硬盘录像机设备；</w:t>
            </w:r>
          </w:p>
        </w:tc>
        <w:tc>
          <w:tcPr>
            <w:tcW w:w="1320"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浙江,大华</w:t>
            </w:r>
          </w:p>
        </w:tc>
        <w:tc>
          <w:tcPr>
            <w:tcW w:w="810"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1</w:t>
            </w:r>
          </w:p>
        </w:tc>
        <w:tc>
          <w:tcPr>
            <w:tcW w:w="705"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台</w:t>
            </w:r>
          </w:p>
        </w:tc>
        <w:tc>
          <w:tcPr>
            <w:tcW w:w="994"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 xml:space="preserve">　</w:t>
            </w:r>
          </w:p>
        </w:tc>
      </w:tr>
      <w:tr w:rsidR="00E61A7D">
        <w:trPr>
          <w:trHeight w:val="930"/>
          <w:jc w:val="center"/>
        </w:trPr>
        <w:tc>
          <w:tcPr>
            <w:tcW w:w="957" w:type="dxa"/>
            <w:tcBorders>
              <w:top w:val="nil"/>
              <w:left w:val="single" w:sz="4" w:space="0" w:color="auto"/>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4</w:t>
            </w:r>
          </w:p>
        </w:tc>
        <w:tc>
          <w:tcPr>
            <w:tcW w:w="1518" w:type="dxa"/>
            <w:tcBorders>
              <w:top w:val="nil"/>
              <w:left w:val="nil"/>
              <w:bottom w:val="single" w:sz="4" w:space="0" w:color="auto"/>
              <w:right w:val="single" w:sz="4" w:space="0" w:color="auto"/>
            </w:tcBorders>
            <w:shd w:val="clear" w:color="auto" w:fill="auto"/>
            <w:vAlign w:val="center"/>
          </w:tcPr>
          <w:p w:rsidR="00E61A7D" w:rsidRDefault="00ED75A4">
            <w:pPr>
              <w:ind w:firstLineChars="100" w:firstLine="210"/>
              <w:rPr>
                <w:rFonts w:ascii="宋体" w:hAnsi="宋体" w:cs="宋体"/>
                <w:color w:val="000000"/>
                <w:sz w:val="21"/>
                <w:szCs w:val="21"/>
              </w:rPr>
            </w:pPr>
            <w:r>
              <w:rPr>
                <w:rFonts w:ascii="宋体" w:hAnsi="宋体" w:cs="宋体" w:hint="eastAsia"/>
                <w:color w:val="000000"/>
                <w:sz w:val="21"/>
                <w:szCs w:val="21"/>
              </w:rPr>
              <w:t>校园出入口视频监控磁盘阵列存储</w:t>
            </w:r>
          </w:p>
        </w:tc>
        <w:tc>
          <w:tcPr>
            <w:tcW w:w="3255" w:type="dxa"/>
            <w:tcBorders>
              <w:top w:val="nil"/>
              <w:left w:val="nil"/>
              <w:bottom w:val="single" w:sz="4" w:space="0" w:color="auto"/>
              <w:right w:val="single" w:sz="4" w:space="0" w:color="auto"/>
            </w:tcBorders>
            <w:shd w:val="clear" w:color="auto" w:fill="auto"/>
            <w:vAlign w:val="center"/>
          </w:tcPr>
          <w:p w:rsidR="00E61A7D" w:rsidRDefault="00ED75A4">
            <w:pPr>
              <w:ind w:firstLineChars="100" w:firstLine="210"/>
              <w:rPr>
                <w:rFonts w:ascii="宋体" w:hAnsi="宋体" w:cs="宋体"/>
                <w:color w:val="000000"/>
                <w:sz w:val="21"/>
                <w:szCs w:val="21"/>
              </w:rPr>
            </w:pPr>
            <w:r>
              <w:rPr>
                <w:rFonts w:ascii="宋体" w:hAnsi="宋体" w:cs="宋体" w:hint="eastAsia"/>
                <w:color w:val="000000"/>
                <w:sz w:val="21"/>
                <w:szCs w:val="21"/>
              </w:rPr>
              <w:t>DH-EVS7048S-R,对下属学校录像数据实行二次备份</w:t>
            </w:r>
          </w:p>
        </w:tc>
        <w:tc>
          <w:tcPr>
            <w:tcW w:w="1320"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浙江,大华</w:t>
            </w:r>
          </w:p>
        </w:tc>
        <w:tc>
          <w:tcPr>
            <w:tcW w:w="810"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4</w:t>
            </w:r>
          </w:p>
        </w:tc>
        <w:tc>
          <w:tcPr>
            <w:tcW w:w="705"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台</w:t>
            </w:r>
          </w:p>
        </w:tc>
        <w:tc>
          <w:tcPr>
            <w:tcW w:w="994" w:type="dxa"/>
            <w:tcBorders>
              <w:top w:val="nil"/>
              <w:left w:val="nil"/>
              <w:bottom w:val="single" w:sz="4" w:space="0" w:color="auto"/>
              <w:right w:val="single" w:sz="4" w:space="0" w:color="auto"/>
            </w:tcBorders>
            <w:shd w:val="clear" w:color="auto" w:fill="auto"/>
            <w:vAlign w:val="center"/>
          </w:tcPr>
          <w:p w:rsidR="00E61A7D" w:rsidRDefault="00E61A7D">
            <w:pPr>
              <w:jc w:val="center"/>
              <w:rPr>
                <w:rFonts w:ascii="宋体" w:hAnsi="宋体" w:cs="宋体"/>
                <w:color w:val="000000"/>
                <w:sz w:val="21"/>
                <w:szCs w:val="21"/>
              </w:rPr>
            </w:pPr>
          </w:p>
        </w:tc>
      </w:tr>
      <w:tr w:rsidR="00E61A7D">
        <w:trPr>
          <w:trHeight w:val="900"/>
          <w:jc w:val="center"/>
        </w:trPr>
        <w:tc>
          <w:tcPr>
            <w:tcW w:w="957" w:type="dxa"/>
            <w:tcBorders>
              <w:top w:val="nil"/>
              <w:left w:val="single" w:sz="4" w:space="0" w:color="auto"/>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5</w:t>
            </w:r>
          </w:p>
        </w:tc>
        <w:tc>
          <w:tcPr>
            <w:tcW w:w="1518" w:type="dxa"/>
            <w:tcBorders>
              <w:top w:val="nil"/>
              <w:left w:val="nil"/>
              <w:bottom w:val="single" w:sz="4" w:space="0" w:color="auto"/>
              <w:right w:val="single" w:sz="4" w:space="0" w:color="auto"/>
            </w:tcBorders>
            <w:shd w:val="clear" w:color="auto" w:fill="auto"/>
            <w:vAlign w:val="center"/>
          </w:tcPr>
          <w:p w:rsidR="00E61A7D" w:rsidRDefault="00ED75A4">
            <w:pPr>
              <w:ind w:firstLineChars="100" w:firstLine="210"/>
              <w:rPr>
                <w:rFonts w:ascii="宋体" w:hAnsi="宋体" w:cs="宋体"/>
                <w:color w:val="000000"/>
                <w:sz w:val="21"/>
                <w:szCs w:val="21"/>
              </w:rPr>
            </w:pPr>
            <w:r>
              <w:rPr>
                <w:rFonts w:ascii="宋体" w:hAnsi="宋体" w:cs="宋体" w:hint="eastAsia"/>
                <w:color w:val="000000"/>
                <w:sz w:val="21"/>
                <w:szCs w:val="21"/>
              </w:rPr>
              <w:t>校园出入口视频监控企业级存储专用硬盘</w:t>
            </w:r>
          </w:p>
        </w:tc>
        <w:tc>
          <w:tcPr>
            <w:tcW w:w="3255" w:type="dxa"/>
            <w:tcBorders>
              <w:top w:val="nil"/>
              <w:left w:val="nil"/>
              <w:bottom w:val="single" w:sz="4" w:space="0" w:color="auto"/>
              <w:right w:val="single" w:sz="4" w:space="0" w:color="auto"/>
            </w:tcBorders>
            <w:shd w:val="clear" w:color="auto" w:fill="auto"/>
            <w:vAlign w:val="center"/>
          </w:tcPr>
          <w:p w:rsidR="00E61A7D" w:rsidRDefault="00ED75A4">
            <w:pPr>
              <w:ind w:firstLineChars="100" w:firstLine="210"/>
              <w:rPr>
                <w:rFonts w:ascii="宋体" w:hAnsi="宋体" w:cs="宋体"/>
                <w:color w:val="000000"/>
                <w:sz w:val="21"/>
                <w:szCs w:val="21"/>
              </w:rPr>
            </w:pPr>
            <w:r>
              <w:rPr>
                <w:rFonts w:ascii="宋体" w:hAnsi="宋体" w:cs="宋体" w:hint="eastAsia"/>
                <w:color w:val="000000"/>
                <w:sz w:val="21"/>
                <w:szCs w:val="21"/>
              </w:rPr>
              <w:t>ST3000NM0033 ，3TB</w:t>
            </w:r>
          </w:p>
        </w:tc>
        <w:tc>
          <w:tcPr>
            <w:tcW w:w="1320"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希捷</w:t>
            </w:r>
          </w:p>
        </w:tc>
        <w:tc>
          <w:tcPr>
            <w:tcW w:w="810"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192</w:t>
            </w:r>
          </w:p>
        </w:tc>
        <w:tc>
          <w:tcPr>
            <w:tcW w:w="705"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块</w:t>
            </w:r>
          </w:p>
        </w:tc>
        <w:tc>
          <w:tcPr>
            <w:tcW w:w="994" w:type="dxa"/>
            <w:tcBorders>
              <w:top w:val="nil"/>
              <w:left w:val="nil"/>
              <w:bottom w:val="single" w:sz="4" w:space="0" w:color="auto"/>
              <w:right w:val="single" w:sz="4" w:space="0" w:color="auto"/>
            </w:tcBorders>
            <w:shd w:val="clear" w:color="auto" w:fill="auto"/>
            <w:vAlign w:val="center"/>
          </w:tcPr>
          <w:p w:rsidR="00E61A7D" w:rsidRDefault="00E61A7D">
            <w:pPr>
              <w:jc w:val="center"/>
              <w:rPr>
                <w:rFonts w:ascii="宋体" w:hAnsi="宋体" w:cs="宋体"/>
                <w:color w:val="000000"/>
                <w:sz w:val="21"/>
                <w:szCs w:val="21"/>
              </w:rPr>
            </w:pPr>
          </w:p>
        </w:tc>
      </w:tr>
      <w:tr w:rsidR="00E61A7D">
        <w:trPr>
          <w:trHeight w:val="2340"/>
          <w:jc w:val="center"/>
        </w:trPr>
        <w:tc>
          <w:tcPr>
            <w:tcW w:w="957" w:type="dxa"/>
            <w:tcBorders>
              <w:top w:val="nil"/>
              <w:left w:val="single" w:sz="4" w:space="0" w:color="auto"/>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6</w:t>
            </w:r>
          </w:p>
        </w:tc>
        <w:tc>
          <w:tcPr>
            <w:tcW w:w="1518" w:type="dxa"/>
            <w:tcBorders>
              <w:top w:val="nil"/>
              <w:left w:val="nil"/>
              <w:bottom w:val="single" w:sz="4" w:space="0" w:color="auto"/>
              <w:right w:val="single" w:sz="4" w:space="0" w:color="auto"/>
            </w:tcBorders>
            <w:shd w:val="clear" w:color="auto" w:fill="auto"/>
            <w:vAlign w:val="center"/>
          </w:tcPr>
          <w:p w:rsidR="00E61A7D" w:rsidRDefault="00ED75A4">
            <w:pPr>
              <w:ind w:firstLineChars="100" w:firstLine="210"/>
              <w:rPr>
                <w:rFonts w:ascii="宋体" w:hAnsi="宋体" w:cs="宋体"/>
                <w:color w:val="000000"/>
                <w:sz w:val="21"/>
                <w:szCs w:val="21"/>
              </w:rPr>
            </w:pPr>
            <w:r>
              <w:rPr>
                <w:rFonts w:ascii="宋体" w:hAnsi="宋体" w:cs="宋体" w:hint="eastAsia"/>
                <w:color w:val="000000"/>
                <w:sz w:val="21"/>
                <w:szCs w:val="21"/>
              </w:rPr>
              <w:t>校园出入口视频网络监管服务器</w:t>
            </w:r>
          </w:p>
        </w:tc>
        <w:tc>
          <w:tcPr>
            <w:tcW w:w="3255" w:type="dxa"/>
            <w:tcBorders>
              <w:top w:val="nil"/>
              <w:left w:val="nil"/>
              <w:bottom w:val="single" w:sz="4" w:space="0" w:color="auto"/>
              <w:right w:val="single" w:sz="4" w:space="0" w:color="auto"/>
            </w:tcBorders>
            <w:shd w:val="clear" w:color="auto" w:fill="auto"/>
            <w:vAlign w:val="center"/>
          </w:tcPr>
          <w:p w:rsidR="00E61A7D" w:rsidRDefault="00ED75A4">
            <w:pPr>
              <w:ind w:firstLineChars="100" w:firstLine="210"/>
              <w:rPr>
                <w:rFonts w:ascii="宋体" w:hAnsi="宋体" w:cs="宋体"/>
                <w:color w:val="000000"/>
                <w:sz w:val="21"/>
                <w:szCs w:val="21"/>
              </w:rPr>
            </w:pPr>
            <w:r>
              <w:rPr>
                <w:rFonts w:ascii="宋体" w:hAnsi="宋体" w:cs="宋体" w:hint="eastAsia"/>
                <w:color w:val="000000"/>
                <w:sz w:val="21"/>
                <w:szCs w:val="21"/>
              </w:rPr>
              <w:t>Lenovo Server R680,2颗Intel Xeon E7-4807</w:t>
            </w:r>
            <w:proofErr w:type="gramStart"/>
            <w:r>
              <w:rPr>
                <w:rFonts w:ascii="宋体" w:hAnsi="宋体" w:cs="宋体" w:hint="eastAsia"/>
                <w:color w:val="000000"/>
                <w:sz w:val="21"/>
                <w:szCs w:val="21"/>
              </w:rPr>
              <w:t>六</w:t>
            </w:r>
            <w:proofErr w:type="gramEnd"/>
            <w:r>
              <w:rPr>
                <w:rFonts w:ascii="宋体" w:hAnsi="宋体" w:cs="宋体" w:hint="eastAsia"/>
                <w:color w:val="000000"/>
                <w:sz w:val="21"/>
                <w:szCs w:val="21"/>
              </w:rPr>
              <w:t>核CPU主频1.86GHz，18MB高速缓存，4.80 GT/s）32GBDDR3 1333MHz内存5* 600G SAS 10K 2.5in,Raid控制卡，DVD，冗余电源</w:t>
            </w:r>
          </w:p>
        </w:tc>
        <w:tc>
          <w:tcPr>
            <w:tcW w:w="1320"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中国,联想</w:t>
            </w:r>
          </w:p>
        </w:tc>
        <w:tc>
          <w:tcPr>
            <w:tcW w:w="810"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2</w:t>
            </w:r>
          </w:p>
        </w:tc>
        <w:tc>
          <w:tcPr>
            <w:tcW w:w="705"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台</w:t>
            </w:r>
          </w:p>
        </w:tc>
        <w:tc>
          <w:tcPr>
            <w:tcW w:w="994" w:type="dxa"/>
            <w:tcBorders>
              <w:top w:val="nil"/>
              <w:left w:val="nil"/>
              <w:bottom w:val="single" w:sz="4" w:space="0" w:color="auto"/>
              <w:right w:val="single" w:sz="4" w:space="0" w:color="auto"/>
            </w:tcBorders>
            <w:shd w:val="clear" w:color="auto" w:fill="auto"/>
            <w:vAlign w:val="center"/>
          </w:tcPr>
          <w:p w:rsidR="00E61A7D" w:rsidRDefault="00E61A7D">
            <w:pPr>
              <w:jc w:val="center"/>
              <w:rPr>
                <w:rFonts w:ascii="宋体" w:hAnsi="宋体" w:cs="宋体"/>
                <w:color w:val="000000"/>
                <w:sz w:val="21"/>
                <w:szCs w:val="21"/>
              </w:rPr>
            </w:pPr>
          </w:p>
        </w:tc>
      </w:tr>
      <w:tr w:rsidR="00E61A7D">
        <w:trPr>
          <w:trHeight w:val="1980"/>
          <w:jc w:val="center"/>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7</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E61A7D" w:rsidRDefault="00ED75A4">
            <w:pPr>
              <w:ind w:firstLineChars="100" w:firstLine="210"/>
              <w:rPr>
                <w:rFonts w:ascii="宋体" w:hAnsi="宋体" w:cs="宋体"/>
                <w:color w:val="000000"/>
                <w:sz w:val="21"/>
                <w:szCs w:val="21"/>
              </w:rPr>
            </w:pPr>
            <w:r>
              <w:rPr>
                <w:rFonts w:ascii="宋体" w:hAnsi="宋体" w:cs="宋体" w:hint="eastAsia"/>
                <w:color w:val="000000"/>
                <w:sz w:val="21"/>
                <w:szCs w:val="21"/>
              </w:rPr>
              <w:t>校园出入口视频网络监管数据库服务器</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E61A7D" w:rsidRDefault="00ED75A4">
            <w:pPr>
              <w:ind w:firstLineChars="100" w:firstLine="210"/>
              <w:rPr>
                <w:rFonts w:ascii="宋体" w:hAnsi="宋体" w:cs="宋体"/>
                <w:color w:val="000000"/>
                <w:sz w:val="21"/>
                <w:szCs w:val="21"/>
              </w:rPr>
            </w:pPr>
            <w:r>
              <w:rPr>
                <w:rFonts w:ascii="宋体" w:hAnsi="宋体" w:cs="宋体" w:hint="eastAsia"/>
                <w:color w:val="000000"/>
                <w:sz w:val="21"/>
                <w:szCs w:val="21"/>
              </w:rPr>
              <w:t>联想Lenovo Server R680</w:t>
            </w:r>
            <w:r>
              <w:rPr>
                <w:rFonts w:ascii="宋体" w:hAnsi="宋体" w:cs="宋体" w:hint="eastAsia"/>
                <w:color w:val="000000"/>
                <w:sz w:val="21"/>
                <w:szCs w:val="21"/>
              </w:rPr>
              <w:br/>
              <w:t>2颗Intel Xeon E7-4807</w:t>
            </w:r>
            <w:proofErr w:type="gramStart"/>
            <w:r>
              <w:rPr>
                <w:rFonts w:ascii="宋体" w:hAnsi="宋体" w:cs="宋体" w:hint="eastAsia"/>
                <w:color w:val="000000"/>
                <w:sz w:val="21"/>
                <w:szCs w:val="21"/>
              </w:rPr>
              <w:t>六</w:t>
            </w:r>
            <w:proofErr w:type="gramEnd"/>
            <w:r>
              <w:rPr>
                <w:rFonts w:ascii="宋体" w:hAnsi="宋体" w:cs="宋体" w:hint="eastAsia"/>
                <w:color w:val="000000"/>
                <w:sz w:val="21"/>
                <w:szCs w:val="21"/>
              </w:rPr>
              <w:t>核CPU主频1.86GHz，18MB高速缓存，4.80 GT/s）32GBDDR3 1333MHz内存5* 600G SAS 10K 2.5in</w:t>
            </w:r>
            <w:r>
              <w:rPr>
                <w:rFonts w:ascii="宋体" w:hAnsi="宋体" w:cs="宋体" w:hint="eastAsia"/>
                <w:color w:val="000000"/>
                <w:sz w:val="21"/>
                <w:szCs w:val="21"/>
              </w:rPr>
              <w:br/>
              <w:t>Raid控制卡，DVD，冗余电源</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中国,联想</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台</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61A7D" w:rsidRDefault="00E61A7D">
            <w:pPr>
              <w:jc w:val="center"/>
              <w:rPr>
                <w:rFonts w:ascii="宋体" w:hAnsi="宋体" w:cs="宋体"/>
                <w:color w:val="000000"/>
                <w:sz w:val="21"/>
                <w:szCs w:val="21"/>
              </w:rPr>
            </w:pPr>
          </w:p>
        </w:tc>
      </w:tr>
      <w:tr w:rsidR="00E61A7D">
        <w:trPr>
          <w:trHeight w:val="416"/>
          <w:jc w:val="center"/>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8</w:t>
            </w:r>
          </w:p>
        </w:tc>
        <w:tc>
          <w:tcPr>
            <w:tcW w:w="1518" w:type="dxa"/>
            <w:tcBorders>
              <w:top w:val="single" w:sz="4" w:space="0" w:color="auto"/>
              <w:left w:val="nil"/>
              <w:bottom w:val="single" w:sz="4" w:space="0" w:color="auto"/>
              <w:right w:val="single" w:sz="4" w:space="0" w:color="auto"/>
            </w:tcBorders>
            <w:shd w:val="clear" w:color="auto" w:fill="auto"/>
            <w:vAlign w:val="center"/>
          </w:tcPr>
          <w:p w:rsidR="00E61A7D" w:rsidRDefault="00ED75A4">
            <w:pPr>
              <w:ind w:firstLineChars="100" w:firstLine="210"/>
              <w:rPr>
                <w:rFonts w:ascii="宋体" w:hAnsi="宋体" w:cs="宋体"/>
                <w:color w:val="000000"/>
                <w:sz w:val="21"/>
                <w:szCs w:val="21"/>
              </w:rPr>
            </w:pPr>
            <w:r>
              <w:rPr>
                <w:rFonts w:ascii="宋体" w:hAnsi="宋体" w:cs="宋体" w:hint="eastAsia"/>
                <w:color w:val="000000"/>
                <w:sz w:val="21"/>
                <w:szCs w:val="21"/>
              </w:rPr>
              <w:t>应用服务器</w:t>
            </w:r>
          </w:p>
        </w:tc>
        <w:tc>
          <w:tcPr>
            <w:tcW w:w="3255" w:type="dxa"/>
            <w:tcBorders>
              <w:top w:val="single" w:sz="4" w:space="0" w:color="auto"/>
              <w:left w:val="nil"/>
              <w:bottom w:val="single" w:sz="4" w:space="0" w:color="auto"/>
              <w:right w:val="single" w:sz="4" w:space="0" w:color="auto"/>
            </w:tcBorders>
            <w:shd w:val="clear" w:color="auto" w:fill="auto"/>
            <w:vAlign w:val="center"/>
          </w:tcPr>
          <w:p w:rsidR="00E61A7D" w:rsidRDefault="00ED75A4">
            <w:pPr>
              <w:ind w:firstLineChars="100" w:firstLine="210"/>
              <w:rPr>
                <w:rFonts w:ascii="宋体" w:hAnsi="宋体" w:cs="宋体"/>
                <w:color w:val="000000"/>
                <w:sz w:val="21"/>
                <w:szCs w:val="21"/>
              </w:rPr>
            </w:pPr>
            <w:r>
              <w:rPr>
                <w:rFonts w:ascii="宋体" w:hAnsi="宋体" w:cs="宋体" w:hint="eastAsia"/>
                <w:color w:val="000000"/>
                <w:sz w:val="21"/>
                <w:szCs w:val="21"/>
              </w:rPr>
              <w:t xml:space="preserve">Lenovo </w:t>
            </w:r>
            <w:proofErr w:type="spellStart"/>
            <w:r>
              <w:rPr>
                <w:rFonts w:ascii="宋体" w:hAnsi="宋体" w:cs="宋体" w:hint="eastAsia"/>
                <w:color w:val="000000"/>
                <w:sz w:val="21"/>
                <w:szCs w:val="21"/>
              </w:rPr>
              <w:t>ThinkServer</w:t>
            </w:r>
            <w:proofErr w:type="spellEnd"/>
            <w:r>
              <w:rPr>
                <w:rFonts w:ascii="宋体" w:hAnsi="宋体" w:cs="宋体" w:hint="eastAsia"/>
                <w:color w:val="000000"/>
                <w:sz w:val="21"/>
                <w:szCs w:val="21"/>
              </w:rPr>
              <w:t xml:space="preserve"> RD6302颗Intel Xeon E5-2609</w:t>
            </w:r>
            <w:proofErr w:type="gramStart"/>
            <w:r>
              <w:rPr>
                <w:rFonts w:ascii="宋体" w:hAnsi="宋体" w:cs="宋体" w:hint="eastAsia"/>
                <w:color w:val="000000"/>
                <w:sz w:val="21"/>
                <w:szCs w:val="21"/>
              </w:rPr>
              <w:t>四</w:t>
            </w:r>
            <w:proofErr w:type="gramEnd"/>
            <w:r>
              <w:rPr>
                <w:rFonts w:ascii="宋体" w:hAnsi="宋体" w:cs="宋体" w:hint="eastAsia"/>
                <w:color w:val="000000"/>
                <w:sz w:val="21"/>
                <w:szCs w:val="21"/>
              </w:rPr>
              <w:t>核CPU主频2.40GHz，10MB三级高速缓存，32nm</w:t>
            </w:r>
            <w:proofErr w:type="gramStart"/>
            <w:r>
              <w:rPr>
                <w:rFonts w:ascii="宋体" w:hAnsi="宋体" w:cs="宋体" w:hint="eastAsia"/>
                <w:color w:val="000000"/>
                <w:sz w:val="21"/>
                <w:szCs w:val="21"/>
              </w:rPr>
              <w:t>制程内存</w:t>
            </w:r>
            <w:proofErr w:type="gramEnd"/>
            <w:r>
              <w:rPr>
                <w:rFonts w:ascii="宋体" w:hAnsi="宋体" w:cs="宋体" w:hint="eastAsia"/>
                <w:color w:val="000000"/>
                <w:sz w:val="21"/>
                <w:szCs w:val="21"/>
              </w:rPr>
              <w:t>：16GB R-ECC 1333 DDR3 1.35V低功耗内存</w:t>
            </w:r>
            <w:r>
              <w:rPr>
                <w:rFonts w:ascii="宋体" w:hAnsi="宋体" w:cs="宋体" w:hint="eastAsia"/>
                <w:color w:val="000000"/>
                <w:sz w:val="21"/>
                <w:szCs w:val="21"/>
              </w:rPr>
              <w:br/>
              <w:t>内存：32GB R-ECC DDR3 1333MHz内存</w:t>
            </w:r>
            <w:r>
              <w:rPr>
                <w:rFonts w:ascii="宋体" w:hAnsi="宋体" w:cs="宋体" w:hint="eastAsia"/>
                <w:color w:val="000000"/>
                <w:sz w:val="21"/>
                <w:szCs w:val="21"/>
              </w:rPr>
              <w:br/>
              <w:t>硬盘：3*1TB 6G</w:t>
            </w:r>
          </w:p>
        </w:tc>
        <w:tc>
          <w:tcPr>
            <w:tcW w:w="1320" w:type="dxa"/>
            <w:tcBorders>
              <w:top w:val="single" w:sz="4" w:space="0" w:color="auto"/>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中国,联想</w:t>
            </w:r>
          </w:p>
        </w:tc>
        <w:tc>
          <w:tcPr>
            <w:tcW w:w="810" w:type="dxa"/>
            <w:tcBorders>
              <w:top w:val="single" w:sz="4" w:space="0" w:color="auto"/>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2</w:t>
            </w:r>
          </w:p>
        </w:tc>
        <w:tc>
          <w:tcPr>
            <w:tcW w:w="705" w:type="dxa"/>
            <w:tcBorders>
              <w:top w:val="single" w:sz="4" w:space="0" w:color="auto"/>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台</w:t>
            </w:r>
          </w:p>
        </w:tc>
        <w:tc>
          <w:tcPr>
            <w:tcW w:w="994" w:type="dxa"/>
            <w:tcBorders>
              <w:top w:val="single" w:sz="4" w:space="0" w:color="auto"/>
              <w:left w:val="nil"/>
              <w:bottom w:val="single" w:sz="4" w:space="0" w:color="auto"/>
              <w:right w:val="single" w:sz="4" w:space="0" w:color="auto"/>
            </w:tcBorders>
            <w:shd w:val="clear" w:color="auto" w:fill="auto"/>
            <w:vAlign w:val="center"/>
          </w:tcPr>
          <w:p w:rsidR="00E61A7D" w:rsidRDefault="00E61A7D">
            <w:pPr>
              <w:jc w:val="center"/>
              <w:rPr>
                <w:rFonts w:ascii="宋体" w:hAnsi="宋体" w:cs="宋体"/>
                <w:color w:val="000000"/>
                <w:sz w:val="21"/>
                <w:szCs w:val="21"/>
              </w:rPr>
            </w:pPr>
          </w:p>
        </w:tc>
      </w:tr>
      <w:tr w:rsidR="00E61A7D">
        <w:trPr>
          <w:trHeight w:val="1980"/>
          <w:jc w:val="center"/>
        </w:trPr>
        <w:tc>
          <w:tcPr>
            <w:tcW w:w="957" w:type="dxa"/>
            <w:tcBorders>
              <w:top w:val="nil"/>
              <w:left w:val="single" w:sz="4" w:space="0" w:color="auto"/>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9</w:t>
            </w:r>
          </w:p>
        </w:tc>
        <w:tc>
          <w:tcPr>
            <w:tcW w:w="1518" w:type="dxa"/>
            <w:tcBorders>
              <w:top w:val="nil"/>
              <w:left w:val="nil"/>
              <w:bottom w:val="single" w:sz="4" w:space="0" w:color="auto"/>
              <w:right w:val="single" w:sz="4" w:space="0" w:color="auto"/>
            </w:tcBorders>
            <w:shd w:val="clear" w:color="auto" w:fill="auto"/>
            <w:vAlign w:val="center"/>
          </w:tcPr>
          <w:p w:rsidR="00E61A7D" w:rsidRDefault="00ED75A4">
            <w:pPr>
              <w:ind w:firstLineChars="100" w:firstLine="210"/>
              <w:rPr>
                <w:rFonts w:ascii="宋体" w:hAnsi="宋体" w:cs="宋体"/>
                <w:color w:val="000000"/>
                <w:sz w:val="21"/>
                <w:szCs w:val="21"/>
              </w:rPr>
            </w:pPr>
            <w:r>
              <w:rPr>
                <w:rFonts w:ascii="宋体" w:hAnsi="宋体" w:cs="宋体" w:hint="eastAsia"/>
                <w:color w:val="000000"/>
                <w:sz w:val="21"/>
                <w:szCs w:val="21"/>
              </w:rPr>
              <w:t>工作站</w:t>
            </w:r>
          </w:p>
        </w:tc>
        <w:tc>
          <w:tcPr>
            <w:tcW w:w="3255" w:type="dxa"/>
            <w:tcBorders>
              <w:top w:val="nil"/>
              <w:left w:val="nil"/>
              <w:bottom w:val="single" w:sz="4" w:space="0" w:color="auto"/>
              <w:right w:val="single" w:sz="4" w:space="0" w:color="auto"/>
            </w:tcBorders>
            <w:shd w:val="clear" w:color="auto" w:fill="auto"/>
            <w:vAlign w:val="center"/>
          </w:tcPr>
          <w:p w:rsidR="00E61A7D" w:rsidRDefault="00ED75A4">
            <w:pPr>
              <w:ind w:firstLineChars="100" w:firstLine="210"/>
              <w:rPr>
                <w:rFonts w:ascii="宋体" w:hAnsi="宋体" w:cs="宋体"/>
                <w:color w:val="000000"/>
                <w:sz w:val="21"/>
                <w:szCs w:val="21"/>
              </w:rPr>
            </w:pPr>
            <w:r>
              <w:rPr>
                <w:rFonts w:ascii="宋体" w:hAnsi="宋体" w:cs="宋体" w:hint="eastAsia"/>
                <w:color w:val="000000"/>
                <w:sz w:val="21"/>
                <w:szCs w:val="21"/>
              </w:rPr>
              <w:t xml:space="preserve">Lenovo </w:t>
            </w:r>
            <w:proofErr w:type="spellStart"/>
            <w:r>
              <w:rPr>
                <w:rFonts w:ascii="宋体" w:hAnsi="宋体" w:cs="宋体" w:hint="eastAsia"/>
                <w:color w:val="000000"/>
                <w:sz w:val="21"/>
                <w:szCs w:val="21"/>
              </w:rPr>
              <w:t>ThinkStation</w:t>
            </w:r>
            <w:proofErr w:type="spellEnd"/>
            <w:r>
              <w:rPr>
                <w:rFonts w:ascii="宋体" w:hAnsi="宋体" w:cs="宋体" w:hint="eastAsia"/>
                <w:color w:val="000000"/>
                <w:sz w:val="21"/>
                <w:szCs w:val="21"/>
              </w:rPr>
              <w:t xml:space="preserve"> E31英特尔® 酷</w:t>
            </w:r>
            <w:proofErr w:type="gramStart"/>
            <w:r>
              <w:rPr>
                <w:rFonts w:ascii="宋体" w:hAnsi="宋体" w:cs="宋体" w:hint="eastAsia"/>
                <w:color w:val="000000"/>
                <w:sz w:val="21"/>
                <w:szCs w:val="21"/>
              </w:rPr>
              <w:t>睿</w:t>
            </w:r>
            <w:proofErr w:type="gramEnd"/>
            <w:r>
              <w:rPr>
                <w:rFonts w:ascii="宋体" w:hAnsi="宋体" w:cs="宋体" w:hint="eastAsia"/>
                <w:color w:val="000000"/>
                <w:sz w:val="21"/>
                <w:szCs w:val="21"/>
              </w:rPr>
              <w:t>™ i3-2120 处理器（3.30GHz，3MB，含英特尔®</w:t>
            </w:r>
            <w:proofErr w:type="gramStart"/>
            <w:r>
              <w:rPr>
                <w:rFonts w:ascii="宋体" w:hAnsi="宋体" w:cs="宋体" w:hint="eastAsia"/>
                <w:color w:val="000000"/>
                <w:sz w:val="21"/>
                <w:szCs w:val="21"/>
              </w:rPr>
              <w:t>核芯显</w:t>
            </w:r>
            <w:proofErr w:type="gramEnd"/>
            <w:r>
              <w:rPr>
                <w:rFonts w:ascii="宋体" w:hAnsi="宋体" w:cs="宋体" w:hint="eastAsia"/>
                <w:color w:val="000000"/>
                <w:sz w:val="21"/>
                <w:szCs w:val="21"/>
              </w:rPr>
              <w:t>卡 2000)</w:t>
            </w:r>
            <w:r>
              <w:rPr>
                <w:rFonts w:ascii="宋体" w:hAnsi="宋体" w:cs="宋体" w:hint="eastAsia"/>
                <w:color w:val="000000"/>
                <w:sz w:val="21"/>
                <w:szCs w:val="21"/>
              </w:rPr>
              <w:br/>
              <w:t>4GB DDR3 SDRAM，1333 MHz</w:t>
            </w:r>
            <w:r>
              <w:rPr>
                <w:rFonts w:ascii="宋体" w:hAnsi="宋体" w:cs="宋体" w:hint="eastAsia"/>
                <w:color w:val="000000"/>
                <w:sz w:val="21"/>
                <w:szCs w:val="21"/>
              </w:rPr>
              <w:br/>
              <w:t>500GB 7200 RPM SATA 硬盘</w:t>
            </w:r>
            <w:r>
              <w:rPr>
                <w:rFonts w:ascii="宋体" w:hAnsi="宋体" w:cs="宋体" w:hint="eastAsia"/>
                <w:color w:val="000000"/>
                <w:sz w:val="21"/>
                <w:szCs w:val="21"/>
              </w:rPr>
              <w:br/>
              <w:t>DVD-ROM 光驱预装正版Windows 7</w:t>
            </w:r>
          </w:p>
        </w:tc>
        <w:tc>
          <w:tcPr>
            <w:tcW w:w="1320"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中国,联想</w:t>
            </w:r>
          </w:p>
        </w:tc>
        <w:tc>
          <w:tcPr>
            <w:tcW w:w="810"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2</w:t>
            </w:r>
          </w:p>
        </w:tc>
        <w:tc>
          <w:tcPr>
            <w:tcW w:w="705"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台</w:t>
            </w:r>
          </w:p>
        </w:tc>
        <w:tc>
          <w:tcPr>
            <w:tcW w:w="994" w:type="dxa"/>
            <w:tcBorders>
              <w:top w:val="nil"/>
              <w:left w:val="nil"/>
              <w:bottom w:val="single" w:sz="4" w:space="0" w:color="auto"/>
              <w:right w:val="single" w:sz="4" w:space="0" w:color="auto"/>
            </w:tcBorders>
            <w:shd w:val="clear" w:color="auto" w:fill="auto"/>
            <w:vAlign w:val="center"/>
          </w:tcPr>
          <w:p w:rsidR="00E61A7D" w:rsidRDefault="00E61A7D">
            <w:pPr>
              <w:jc w:val="center"/>
              <w:rPr>
                <w:rFonts w:ascii="宋体" w:hAnsi="宋体" w:cs="宋体"/>
                <w:color w:val="000000"/>
                <w:sz w:val="21"/>
                <w:szCs w:val="21"/>
              </w:rPr>
            </w:pPr>
          </w:p>
        </w:tc>
      </w:tr>
      <w:tr w:rsidR="00E61A7D">
        <w:trPr>
          <w:trHeight w:val="1185"/>
          <w:jc w:val="center"/>
        </w:trPr>
        <w:tc>
          <w:tcPr>
            <w:tcW w:w="957" w:type="dxa"/>
            <w:tcBorders>
              <w:top w:val="nil"/>
              <w:left w:val="single" w:sz="4" w:space="0" w:color="auto"/>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10</w:t>
            </w:r>
          </w:p>
        </w:tc>
        <w:tc>
          <w:tcPr>
            <w:tcW w:w="1518" w:type="dxa"/>
            <w:tcBorders>
              <w:top w:val="nil"/>
              <w:left w:val="nil"/>
              <w:bottom w:val="single" w:sz="4" w:space="0" w:color="auto"/>
              <w:right w:val="single" w:sz="4" w:space="0" w:color="auto"/>
            </w:tcBorders>
            <w:shd w:val="clear" w:color="auto" w:fill="auto"/>
            <w:vAlign w:val="center"/>
          </w:tcPr>
          <w:p w:rsidR="00E61A7D" w:rsidRDefault="00ED75A4">
            <w:pPr>
              <w:ind w:firstLineChars="100" w:firstLine="210"/>
              <w:rPr>
                <w:rFonts w:ascii="宋体" w:hAnsi="宋体" w:cs="宋体"/>
                <w:color w:val="000000"/>
                <w:sz w:val="21"/>
                <w:szCs w:val="21"/>
              </w:rPr>
            </w:pPr>
            <w:r>
              <w:rPr>
                <w:rFonts w:ascii="宋体" w:hAnsi="宋体" w:cs="宋体" w:hint="eastAsia"/>
                <w:color w:val="000000"/>
                <w:sz w:val="21"/>
                <w:szCs w:val="21"/>
              </w:rPr>
              <w:t>光纤收发器</w:t>
            </w:r>
          </w:p>
        </w:tc>
        <w:tc>
          <w:tcPr>
            <w:tcW w:w="3255" w:type="dxa"/>
            <w:tcBorders>
              <w:top w:val="nil"/>
              <w:left w:val="nil"/>
              <w:bottom w:val="single" w:sz="4" w:space="0" w:color="auto"/>
              <w:right w:val="single" w:sz="4" w:space="0" w:color="auto"/>
            </w:tcBorders>
            <w:shd w:val="clear" w:color="auto" w:fill="auto"/>
            <w:vAlign w:val="center"/>
          </w:tcPr>
          <w:p w:rsidR="00E61A7D" w:rsidRDefault="00ED75A4">
            <w:pPr>
              <w:ind w:firstLineChars="100" w:firstLine="210"/>
              <w:rPr>
                <w:rFonts w:ascii="宋体" w:hAnsi="宋体" w:cs="宋体"/>
                <w:color w:val="000000"/>
                <w:sz w:val="21"/>
                <w:szCs w:val="21"/>
              </w:rPr>
            </w:pPr>
            <w:r>
              <w:rPr>
                <w:rFonts w:ascii="宋体" w:hAnsi="宋体" w:cs="宋体" w:hint="eastAsia"/>
                <w:color w:val="000000"/>
                <w:sz w:val="21"/>
                <w:szCs w:val="21"/>
              </w:rPr>
              <w:t>普联，TL-FC311A-20</w:t>
            </w:r>
          </w:p>
        </w:tc>
        <w:tc>
          <w:tcPr>
            <w:tcW w:w="1320"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proofErr w:type="gramStart"/>
            <w:r>
              <w:rPr>
                <w:rFonts w:ascii="宋体" w:hAnsi="宋体" w:cs="宋体" w:hint="eastAsia"/>
                <w:color w:val="000000"/>
                <w:sz w:val="21"/>
                <w:szCs w:val="21"/>
              </w:rPr>
              <w:t>普联</w:t>
            </w:r>
            <w:proofErr w:type="gramEnd"/>
          </w:p>
        </w:tc>
        <w:tc>
          <w:tcPr>
            <w:tcW w:w="810"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1</w:t>
            </w:r>
          </w:p>
        </w:tc>
        <w:tc>
          <w:tcPr>
            <w:tcW w:w="705"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对</w:t>
            </w:r>
          </w:p>
        </w:tc>
        <w:tc>
          <w:tcPr>
            <w:tcW w:w="994" w:type="dxa"/>
            <w:tcBorders>
              <w:top w:val="nil"/>
              <w:left w:val="nil"/>
              <w:bottom w:val="single" w:sz="4" w:space="0" w:color="auto"/>
              <w:right w:val="single" w:sz="4" w:space="0" w:color="auto"/>
            </w:tcBorders>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 xml:space="preserve">　</w:t>
            </w:r>
          </w:p>
        </w:tc>
      </w:tr>
    </w:tbl>
    <w:p w:rsidR="00E61A7D" w:rsidRDefault="00ED75A4">
      <w:pPr>
        <w:pStyle w:val="2"/>
        <w:numPr>
          <w:ilvl w:val="0"/>
          <w:numId w:val="16"/>
        </w:numPr>
        <w:rPr>
          <w:rFonts w:ascii="宋体" w:eastAsia="宋体" w:hAnsi="宋体" w:cs="宋体"/>
          <w:sz w:val="21"/>
          <w:szCs w:val="21"/>
        </w:rPr>
      </w:pPr>
      <w:bookmarkStart w:id="10" w:name="_Toc508190156"/>
      <w:r>
        <w:rPr>
          <w:rFonts w:ascii="宋体" w:eastAsia="宋体" w:hAnsi="宋体" w:cs="宋体" w:hint="eastAsia"/>
          <w:sz w:val="21"/>
          <w:szCs w:val="21"/>
        </w:rPr>
        <w:t>视频管理平台和运维平台所需巡检前端摄像机、NVR清单</w:t>
      </w:r>
      <w:bookmarkEnd w:id="10"/>
      <w:r w:rsidR="00CF7A7D">
        <w:rPr>
          <w:rFonts w:ascii="宋体" w:eastAsia="宋体" w:hAnsi="宋体" w:cs="宋体" w:hint="eastAsia"/>
          <w:sz w:val="21"/>
          <w:szCs w:val="21"/>
        </w:rPr>
        <w:t>（以实际数为准）</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1511"/>
        <w:gridCol w:w="3270"/>
        <w:gridCol w:w="1305"/>
        <w:gridCol w:w="825"/>
        <w:gridCol w:w="690"/>
        <w:gridCol w:w="988"/>
      </w:tblGrid>
      <w:tr w:rsidR="00E61A7D">
        <w:trPr>
          <w:trHeight w:val="1395"/>
          <w:jc w:val="center"/>
        </w:trPr>
        <w:tc>
          <w:tcPr>
            <w:tcW w:w="1084" w:type="dxa"/>
            <w:shd w:val="clear" w:color="auto" w:fill="auto"/>
            <w:noWrap/>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序号</w:t>
            </w:r>
          </w:p>
        </w:tc>
        <w:tc>
          <w:tcPr>
            <w:tcW w:w="1511" w:type="dxa"/>
            <w:shd w:val="clear" w:color="auto" w:fill="auto"/>
            <w:noWrap/>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项目名称</w:t>
            </w:r>
          </w:p>
        </w:tc>
        <w:tc>
          <w:tcPr>
            <w:tcW w:w="3270" w:type="dxa"/>
            <w:shd w:val="clear" w:color="auto" w:fill="auto"/>
            <w:noWrap/>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规格型号</w:t>
            </w:r>
          </w:p>
        </w:tc>
        <w:tc>
          <w:tcPr>
            <w:tcW w:w="1305" w:type="dxa"/>
            <w:shd w:val="clear" w:color="auto" w:fill="auto"/>
            <w:noWrap/>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品牌/厂商</w:t>
            </w:r>
          </w:p>
        </w:tc>
        <w:tc>
          <w:tcPr>
            <w:tcW w:w="825" w:type="dxa"/>
            <w:shd w:val="clear" w:color="auto" w:fill="auto"/>
            <w:noWrap/>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数量</w:t>
            </w:r>
          </w:p>
        </w:tc>
        <w:tc>
          <w:tcPr>
            <w:tcW w:w="690" w:type="dxa"/>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单位</w:t>
            </w:r>
          </w:p>
        </w:tc>
        <w:tc>
          <w:tcPr>
            <w:tcW w:w="988" w:type="dxa"/>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备注</w:t>
            </w:r>
          </w:p>
        </w:tc>
      </w:tr>
      <w:tr w:rsidR="00E61A7D">
        <w:trPr>
          <w:trHeight w:val="900"/>
          <w:jc w:val="center"/>
        </w:trPr>
        <w:tc>
          <w:tcPr>
            <w:tcW w:w="1084"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1</w:t>
            </w:r>
          </w:p>
        </w:tc>
        <w:tc>
          <w:tcPr>
            <w:tcW w:w="1511" w:type="dxa"/>
            <w:shd w:val="clear" w:color="auto" w:fill="auto"/>
            <w:vAlign w:val="center"/>
          </w:tcPr>
          <w:p w:rsidR="00E61A7D" w:rsidRDefault="00ED75A4">
            <w:pPr>
              <w:rPr>
                <w:rFonts w:ascii="宋体" w:hAnsi="宋体" w:cs="宋体"/>
                <w:color w:val="000000"/>
                <w:sz w:val="21"/>
                <w:szCs w:val="21"/>
              </w:rPr>
            </w:pPr>
            <w:r>
              <w:rPr>
                <w:rFonts w:ascii="宋体" w:hAnsi="宋体" w:cs="宋体" w:hint="eastAsia"/>
                <w:color w:val="000000"/>
                <w:sz w:val="21"/>
                <w:szCs w:val="21"/>
              </w:rPr>
              <w:t>青浦区中小</w:t>
            </w:r>
            <w:proofErr w:type="gramStart"/>
            <w:r>
              <w:rPr>
                <w:rFonts w:ascii="宋体" w:hAnsi="宋体" w:cs="宋体" w:hint="eastAsia"/>
                <w:color w:val="000000"/>
                <w:sz w:val="21"/>
                <w:szCs w:val="21"/>
              </w:rPr>
              <w:t>幼</w:t>
            </w:r>
            <w:proofErr w:type="gramEnd"/>
            <w:r>
              <w:rPr>
                <w:rFonts w:ascii="宋体" w:hAnsi="宋体" w:cs="宋体" w:hint="eastAsia"/>
                <w:color w:val="000000"/>
                <w:sz w:val="21"/>
                <w:szCs w:val="21"/>
              </w:rPr>
              <w:t>校园视频监控系统改造(校门口169所学校)</w:t>
            </w:r>
          </w:p>
        </w:tc>
        <w:tc>
          <w:tcPr>
            <w:tcW w:w="3270"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DH-SH-HF9520P、1080P高清网络摄像机</w:t>
            </w:r>
          </w:p>
        </w:tc>
        <w:tc>
          <w:tcPr>
            <w:tcW w:w="1305"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浙江，大华</w:t>
            </w:r>
          </w:p>
        </w:tc>
        <w:tc>
          <w:tcPr>
            <w:tcW w:w="825"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558</w:t>
            </w:r>
          </w:p>
        </w:tc>
        <w:tc>
          <w:tcPr>
            <w:tcW w:w="690" w:type="dxa"/>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台</w:t>
            </w:r>
          </w:p>
        </w:tc>
        <w:tc>
          <w:tcPr>
            <w:tcW w:w="988" w:type="dxa"/>
            <w:vAlign w:val="center"/>
          </w:tcPr>
          <w:p w:rsidR="00E61A7D" w:rsidRDefault="00E61A7D">
            <w:pPr>
              <w:jc w:val="center"/>
              <w:rPr>
                <w:rFonts w:ascii="宋体" w:hAnsi="宋体" w:cs="宋体"/>
                <w:color w:val="000000"/>
                <w:sz w:val="21"/>
                <w:szCs w:val="21"/>
              </w:rPr>
            </w:pPr>
          </w:p>
        </w:tc>
      </w:tr>
      <w:tr w:rsidR="00E61A7D">
        <w:trPr>
          <w:trHeight w:val="900"/>
          <w:jc w:val="center"/>
        </w:trPr>
        <w:tc>
          <w:tcPr>
            <w:tcW w:w="1084"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2</w:t>
            </w:r>
          </w:p>
        </w:tc>
        <w:tc>
          <w:tcPr>
            <w:tcW w:w="1511" w:type="dxa"/>
            <w:shd w:val="clear" w:color="auto" w:fill="auto"/>
            <w:vAlign w:val="center"/>
          </w:tcPr>
          <w:p w:rsidR="00E61A7D" w:rsidRDefault="00ED75A4">
            <w:pPr>
              <w:rPr>
                <w:rFonts w:ascii="宋体" w:hAnsi="宋体" w:cs="宋体"/>
                <w:color w:val="000000"/>
                <w:sz w:val="21"/>
                <w:szCs w:val="21"/>
              </w:rPr>
            </w:pPr>
            <w:r>
              <w:rPr>
                <w:rFonts w:ascii="宋体" w:hAnsi="宋体" w:cs="宋体" w:hint="eastAsia"/>
                <w:color w:val="000000"/>
                <w:sz w:val="21"/>
                <w:szCs w:val="21"/>
              </w:rPr>
              <w:t>青浦区中、</w:t>
            </w:r>
            <w:proofErr w:type="gramStart"/>
            <w:r>
              <w:rPr>
                <w:rFonts w:ascii="宋体" w:hAnsi="宋体" w:cs="宋体" w:hint="eastAsia"/>
                <w:color w:val="000000"/>
                <w:sz w:val="21"/>
                <w:szCs w:val="21"/>
              </w:rPr>
              <w:t>小幼食堂</w:t>
            </w:r>
            <w:proofErr w:type="gramEnd"/>
            <w:r>
              <w:rPr>
                <w:rFonts w:ascii="宋体" w:hAnsi="宋体" w:cs="宋体" w:hint="eastAsia"/>
                <w:color w:val="000000"/>
                <w:sz w:val="21"/>
                <w:szCs w:val="21"/>
              </w:rPr>
              <w:t>视频监控系统（一期）23所学校</w:t>
            </w:r>
          </w:p>
        </w:tc>
        <w:tc>
          <w:tcPr>
            <w:tcW w:w="3270"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DH-SH-HF9510P,720P高清网络摄像机</w:t>
            </w:r>
          </w:p>
        </w:tc>
        <w:tc>
          <w:tcPr>
            <w:tcW w:w="1305"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浙江，大华</w:t>
            </w:r>
          </w:p>
        </w:tc>
        <w:tc>
          <w:tcPr>
            <w:tcW w:w="825"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150</w:t>
            </w:r>
          </w:p>
        </w:tc>
        <w:tc>
          <w:tcPr>
            <w:tcW w:w="690" w:type="dxa"/>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台</w:t>
            </w:r>
          </w:p>
        </w:tc>
        <w:tc>
          <w:tcPr>
            <w:tcW w:w="988" w:type="dxa"/>
            <w:vAlign w:val="center"/>
          </w:tcPr>
          <w:p w:rsidR="00E61A7D" w:rsidRDefault="00E61A7D">
            <w:pPr>
              <w:jc w:val="center"/>
              <w:rPr>
                <w:rFonts w:ascii="宋体" w:hAnsi="宋体" w:cs="宋体"/>
                <w:color w:val="000000"/>
                <w:sz w:val="21"/>
                <w:szCs w:val="21"/>
              </w:rPr>
            </w:pPr>
          </w:p>
        </w:tc>
      </w:tr>
      <w:tr w:rsidR="00E61A7D">
        <w:trPr>
          <w:trHeight w:val="900"/>
          <w:jc w:val="center"/>
        </w:trPr>
        <w:tc>
          <w:tcPr>
            <w:tcW w:w="1084"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3</w:t>
            </w:r>
          </w:p>
        </w:tc>
        <w:tc>
          <w:tcPr>
            <w:tcW w:w="1511" w:type="dxa"/>
            <w:shd w:val="clear" w:color="auto" w:fill="auto"/>
            <w:vAlign w:val="center"/>
          </w:tcPr>
          <w:p w:rsidR="00E61A7D" w:rsidRDefault="00ED75A4">
            <w:pPr>
              <w:rPr>
                <w:rFonts w:ascii="宋体" w:hAnsi="宋体" w:cs="宋体"/>
                <w:color w:val="000000"/>
                <w:sz w:val="21"/>
                <w:szCs w:val="21"/>
              </w:rPr>
            </w:pPr>
            <w:r>
              <w:rPr>
                <w:rFonts w:ascii="宋体" w:hAnsi="宋体" w:cs="宋体" w:hint="eastAsia"/>
                <w:color w:val="000000"/>
                <w:sz w:val="21"/>
                <w:szCs w:val="21"/>
              </w:rPr>
              <w:t>青浦区中小</w:t>
            </w:r>
            <w:proofErr w:type="gramStart"/>
            <w:r>
              <w:rPr>
                <w:rFonts w:ascii="宋体" w:hAnsi="宋体" w:cs="宋体" w:hint="eastAsia"/>
                <w:color w:val="000000"/>
                <w:sz w:val="21"/>
                <w:szCs w:val="21"/>
              </w:rPr>
              <w:t>幼</w:t>
            </w:r>
            <w:proofErr w:type="gramEnd"/>
            <w:r>
              <w:rPr>
                <w:rFonts w:ascii="宋体" w:hAnsi="宋体" w:cs="宋体" w:hint="eastAsia"/>
                <w:color w:val="000000"/>
                <w:sz w:val="21"/>
                <w:szCs w:val="21"/>
              </w:rPr>
              <w:t>食堂视频监控系统（二期）85所学校</w:t>
            </w:r>
          </w:p>
        </w:tc>
        <w:tc>
          <w:tcPr>
            <w:tcW w:w="3270"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DH-SH-HF9511P,720P高清网络摄像机</w:t>
            </w:r>
          </w:p>
        </w:tc>
        <w:tc>
          <w:tcPr>
            <w:tcW w:w="1305"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浙江，大华</w:t>
            </w:r>
          </w:p>
        </w:tc>
        <w:tc>
          <w:tcPr>
            <w:tcW w:w="825"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680</w:t>
            </w:r>
          </w:p>
        </w:tc>
        <w:tc>
          <w:tcPr>
            <w:tcW w:w="690" w:type="dxa"/>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台</w:t>
            </w:r>
          </w:p>
        </w:tc>
        <w:tc>
          <w:tcPr>
            <w:tcW w:w="988" w:type="dxa"/>
            <w:vAlign w:val="center"/>
          </w:tcPr>
          <w:p w:rsidR="00E61A7D" w:rsidRDefault="00E61A7D">
            <w:pPr>
              <w:jc w:val="center"/>
              <w:rPr>
                <w:rFonts w:ascii="宋体" w:hAnsi="宋体" w:cs="宋体"/>
                <w:color w:val="000000"/>
                <w:sz w:val="21"/>
                <w:szCs w:val="21"/>
              </w:rPr>
            </w:pPr>
          </w:p>
        </w:tc>
      </w:tr>
      <w:tr w:rsidR="00E61A7D">
        <w:trPr>
          <w:trHeight w:val="900"/>
          <w:jc w:val="center"/>
        </w:trPr>
        <w:tc>
          <w:tcPr>
            <w:tcW w:w="1084"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4</w:t>
            </w:r>
          </w:p>
        </w:tc>
        <w:tc>
          <w:tcPr>
            <w:tcW w:w="1511" w:type="dxa"/>
            <w:shd w:val="clear" w:color="auto" w:fill="auto"/>
            <w:vAlign w:val="center"/>
          </w:tcPr>
          <w:p w:rsidR="00E61A7D" w:rsidRDefault="00ED75A4">
            <w:pPr>
              <w:rPr>
                <w:rFonts w:ascii="宋体" w:hAnsi="宋体" w:cs="宋体"/>
                <w:color w:val="000000"/>
                <w:sz w:val="21"/>
                <w:szCs w:val="21"/>
              </w:rPr>
            </w:pPr>
            <w:r>
              <w:rPr>
                <w:rFonts w:ascii="宋体" w:hAnsi="宋体" w:cs="宋体" w:hint="eastAsia"/>
                <w:color w:val="000000"/>
                <w:sz w:val="21"/>
                <w:szCs w:val="21"/>
              </w:rPr>
              <w:t>新增部分学校出入口视频监控项目（14所学校）</w:t>
            </w:r>
          </w:p>
        </w:tc>
        <w:tc>
          <w:tcPr>
            <w:tcW w:w="3270"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DH-IPC-HF952,1080P高清网络摄像机</w:t>
            </w:r>
          </w:p>
        </w:tc>
        <w:tc>
          <w:tcPr>
            <w:tcW w:w="1305"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浙江，大华</w:t>
            </w:r>
          </w:p>
        </w:tc>
        <w:tc>
          <w:tcPr>
            <w:tcW w:w="825"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42</w:t>
            </w:r>
          </w:p>
        </w:tc>
        <w:tc>
          <w:tcPr>
            <w:tcW w:w="690" w:type="dxa"/>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台</w:t>
            </w:r>
          </w:p>
        </w:tc>
        <w:tc>
          <w:tcPr>
            <w:tcW w:w="988" w:type="dxa"/>
            <w:vAlign w:val="center"/>
          </w:tcPr>
          <w:p w:rsidR="00E61A7D" w:rsidRDefault="00E61A7D">
            <w:pPr>
              <w:jc w:val="center"/>
              <w:rPr>
                <w:rFonts w:ascii="宋体" w:hAnsi="宋体" w:cs="宋体"/>
                <w:color w:val="000000"/>
                <w:sz w:val="21"/>
                <w:szCs w:val="21"/>
              </w:rPr>
            </w:pPr>
          </w:p>
        </w:tc>
      </w:tr>
      <w:tr w:rsidR="00E61A7D">
        <w:trPr>
          <w:trHeight w:val="900"/>
          <w:jc w:val="center"/>
        </w:trPr>
        <w:tc>
          <w:tcPr>
            <w:tcW w:w="1084"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5</w:t>
            </w:r>
          </w:p>
        </w:tc>
        <w:tc>
          <w:tcPr>
            <w:tcW w:w="1511" w:type="dxa"/>
            <w:shd w:val="clear" w:color="auto" w:fill="auto"/>
            <w:vAlign w:val="center"/>
          </w:tcPr>
          <w:p w:rsidR="00E61A7D" w:rsidRDefault="00ED75A4">
            <w:pPr>
              <w:rPr>
                <w:rFonts w:ascii="宋体" w:hAnsi="宋体" w:cs="宋体"/>
                <w:color w:val="000000"/>
                <w:sz w:val="21"/>
                <w:szCs w:val="21"/>
              </w:rPr>
            </w:pPr>
            <w:r>
              <w:rPr>
                <w:rFonts w:ascii="宋体" w:hAnsi="宋体" w:cs="宋体" w:hint="eastAsia"/>
                <w:color w:val="000000"/>
                <w:sz w:val="21"/>
                <w:szCs w:val="21"/>
              </w:rPr>
              <w:t>校园视频监控系统NVR</w:t>
            </w:r>
          </w:p>
        </w:tc>
        <w:tc>
          <w:tcPr>
            <w:tcW w:w="3270" w:type="dxa"/>
            <w:shd w:val="clear" w:color="auto" w:fill="auto"/>
            <w:vAlign w:val="center"/>
          </w:tcPr>
          <w:p w:rsidR="00E61A7D" w:rsidRDefault="00ED75A4">
            <w:pPr>
              <w:rPr>
                <w:rFonts w:ascii="宋体" w:hAnsi="宋体" w:cs="宋体"/>
                <w:color w:val="000000"/>
                <w:sz w:val="21"/>
                <w:szCs w:val="21"/>
              </w:rPr>
            </w:pPr>
            <w:r>
              <w:rPr>
                <w:rFonts w:ascii="宋体" w:hAnsi="宋体" w:cs="宋体" w:hint="eastAsia"/>
                <w:color w:val="000000"/>
                <w:sz w:val="21"/>
                <w:szCs w:val="21"/>
              </w:rPr>
              <w:t>DH-NVR-9532/ SG-HD-NVR-A-L-AF-DVR-II-A/0+16-16-A1-2</w:t>
            </w:r>
          </w:p>
        </w:tc>
        <w:tc>
          <w:tcPr>
            <w:tcW w:w="1305" w:type="dxa"/>
            <w:shd w:val="clear" w:color="auto" w:fill="auto"/>
            <w:vAlign w:val="center"/>
          </w:tcPr>
          <w:p w:rsidR="00E61A7D" w:rsidRDefault="00ED75A4">
            <w:pPr>
              <w:rPr>
                <w:rFonts w:ascii="宋体" w:hAnsi="宋体" w:cs="宋体"/>
                <w:color w:val="000000"/>
                <w:sz w:val="21"/>
                <w:szCs w:val="21"/>
              </w:rPr>
            </w:pPr>
            <w:r>
              <w:rPr>
                <w:rFonts w:ascii="宋体" w:hAnsi="宋体" w:cs="宋体" w:hint="eastAsia"/>
                <w:color w:val="000000"/>
                <w:sz w:val="21"/>
                <w:szCs w:val="21"/>
              </w:rPr>
              <w:t>浙江，大华/上海，深广</w:t>
            </w:r>
          </w:p>
        </w:tc>
        <w:tc>
          <w:tcPr>
            <w:tcW w:w="825"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169</w:t>
            </w:r>
          </w:p>
        </w:tc>
        <w:tc>
          <w:tcPr>
            <w:tcW w:w="690" w:type="dxa"/>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台</w:t>
            </w:r>
          </w:p>
        </w:tc>
        <w:tc>
          <w:tcPr>
            <w:tcW w:w="988" w:type="dxa"/>
            <w:vAlign w:val="center"/>
          </w:tcPr>
          <w:p w:rsidR="00E61A7D" w:rsidRDefault="00E61A7D">
            <w:pPr>
              <w:jc w:val="center"/>
              <w:rPr>
                <w:rFonts w:ascii="宋体" w:hAnsi="宋体" w:cs="宋体"/>
                <w:color w:val="000000"/>
                <w:sz w:val="21"/>
                <w:szCs w:val="21"/>
              </w:rPr>
            </w:pPr>
          </w:p>
        </w:tc>
      </w:tr>
      <w:tr w:rsidR="00E61A7D">
        <w:trPr>
          <w:trHeight w:val="900"/>
          <w:jc w:val="center"/>
        </w:trPr>
        <w:tc>
          <w:tcPr>
            <w:tcW w:w="1084"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6</w:t>
            </w:r>
          </w:p>
        </w:tc>
        <w:tc>
          <w:tcPr>
            <w:tcW w:w="1511" w:type="dxa"/>
            <w:shd w:val="clear" w:color="auto" w:fill="auto"/>
            <w:vAlign w:val="center"/>
          </w:tcPr>
          <w:p w:rsidR="00E61A7D" w:rsidRDefault="00ED75A4">
            <w:pPr>
              <w:rPr>
                <w:rFonts w:ascii="宋体" w:hAnsi="宋体" w:cs="宋体"/>
                <w:color w:val="000000"/>
                <w:sz w:val="21"/>
                <w:szCs w:val="21"/>
              </w:rPr>
            </w:pPr>
            <w:r>
              <w:rPr>
                <w:rFonts w:ascii="宋体" w:hAnsi="宋体" w:cs="宋体" w:hint="eastAsia"/>
                <w:color w:val="000000"/>
                <w:sz w:val="21"/>
                <w:szCs w:val="21"/>
              </w:rPr>
              <w:t>食堂监控NVR</w:t>
            </w:r>
          </w:p>
        </w:tc>
        <w:tc>
          <w:tcPr>
            <w:tcW w:w="3270" w:type="dxa"/>
            <w:shd w:val="clear" w:color="auto" w:fill="auto"/>
            <w:vAlign w:val="center"/>
          </w:tcPr>
          <w:p w:rsidR="00E61A7D" w:rsidRDefault="00ED75A4">
            <w:pPr>
              <w:rPr>
                <w:rFonts w:ascii="宋体" w:hAnsi="宋体" w:cs="宋体"/>
                <w:color w:val="000000"/>
                <w:sz w:val="21"/>
                <w:szCs w:val="21"/>
              </w:rPr>
            </w:pPr>
            <w:r>
              <w:rPr>
                <w:rFonts w:ascii="宋体" w:hAnsi="宋体" w:cs="宋体" w:hint="eastAsia"/>
                <w:color w:val="000000"/>
                <w:sz w:val="21"/>
                <w:szCs w:val="21"/>
              </w:rPr>
              <w:t>DH-NVR-9532/ SG-HD-NVR-A-L-AF-DVR-II-A/0+16-16-A1-2</w:t>
            </w:r>
          </w:p>
        </w:tc>
        <w:tc>
          <w:tcPr>
            <w:tcW w:w="1305" w:type="dxa"/>
            <w:shd w:val="clear" w:color="auto" w:fill="auto"/>
            <w:vAlign w:val="center"/>
          </w:tcPr>
          <w:p w:rsidR="00E61A7D" w:rsidRDefault="00ED75A4">
            <w:pPr>
              <w:rPr>
                <w:rFonts w:ascii="宋体" w:hAnsi="宋体" w:cs="宋体"/>
                <w:color w:val="000000"/>
                <w:sz w:val="21"/>
                <w:szCs w:val="21"/>
              </w:rPr>
            </w:pPr>
            <w:r>
              <w:rPr>
                <w:rFonts w:ascii="宋体" w:hAnsi="宋体" w:cs="宋体" w:hint="eastAsia"/>
                <w:color w:val="000000"/>
                <w:sz w:val="21"/>
                <w:szCs w:val="21"/>
              </w:rPr>
              <w:t>浙江，大华/上海，深广</w:t>
            </w:r>
          </w:p>
        </w:tc>
        <w:tc>
          <w:tcPr>
            <w:tcW w:w="825"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108</w:t>
            </w:r>
          </w:p>
        </w:tc>
        <w:tc>
          <w:tcPr>
            <w:tcW w:w="690" w:type="dxa"/>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台</w:t>
            </w:r>
          </w:p>
        </w:tc>
        <w:tc>
          <w:tcPr>
            <w:tcW w:w="988" w:type="dxa"/>
            <w:vAlign w:val="center"/>
          </w:tcPr>
          <w:p w:rsidR="00E61A7D" w:rsidRDefault="00E61A7D">
            <w:pPr>
              <w:jc w:val="center"/>
              <w:rPr>
                <w:rFonts w:ascii="宋体" w:hAnsi="宋体" w:cs="宋体"/>
                <w:color w:val="000000"/>
                <w:sz w:val="21"/>
                <w:szCs w:val="21"/>
              </w:rPr>
            </w:pPr>
          </w:p>
        </w:tc>
      </w:tr>
      <w:tr w:rsidR="00E61A7D">
        <w:trPr>
          <w:trHeight w:val="900"/>
          <w:jc w:val="center"/>
        </w:trPr>
        <w:tc>
          <w:tcPr>
            <w:tcW w:w="1084"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7</w:t>
            </w:r>
          </w:p>
        </w:tc>
        <w:tc>
          <w:tcPr>
            <w:tcW w:w="1511" w:type="dxa"/>
            <w:shd w:val="clear" w:color="auto" w:fill="auto"/>
            <w:vAlign w:val="center"/>
          </w:tcPr>
          <w:p w:rsidR="00E61A7D" w:rsidRDefault="00ED75A4">
            <w:pPr>
              <w:rPr>
                <w:rFonts w:ascii="宋体" w:hAnsi="宋体" w:cs="宋体"/>
                <w:color w:val="000000"/>
                <w:sz w:val="21"/>
                <w:szCs w:val="21"/>
              </w:rPr>
            </w:pPr>
            <w:r>
              <w:rPr>
                <w:rFonts w:ascii="宋体" w:hAnsi="宋体" w:cs="宋体" w:hint="eastAsia"/>
                <w:color w:val="000000"/>
                <w:sz w:val="21"/>
                <w:szCs w:val="21"/>
              </w:rPr>
              <w:t>新增部分学校出入口视频监控NVR</w:t>
            </w:r>
          </w:p>
        </w:tc>
        <w:tc>
          <w:tcPr>
            <w:tcW w:w="3270"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DH-IPC-HF952,1080P高清网络摄像机</w:t>
            </w:r>
          </w:p>
        </w:tc>
        <w:tc>
          <w:tcPr>
            <w:tcW w:w="1305"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浙江，大华</w:t>
            </w:r>
          </w:p>
        </w:tc>
        <w:tc>
          <w:tcPr>
            <w:tcW w:w="825"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11</w:t>
            </w:r>
          </w:p>
        </w:tc>
        <w:tc>
          <w:tcPr>
            <w:tcW w:w="690" w:type="dxa"/>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台</w:t>
            </w:r>
          </w:p>
        </w:tc>
        <w:tc>
          <w:tcPr>
            <w:tcW w:w="988" w:type="dxa"/>
            <w:vAlign w:val="center"/>
          </w:tcPr>
          <w:p w:rsidR="00E61A7D" w:rsidRDefault="00E61A7D">
            <w:pPr>
              <w:jc w:val="center"/>
              <w:rPr>
                <w:rFonts w:ascii="宋体" w:hAnsi="宋体" w:cs="宋体"/>
                <w:color w:val="000000"/>
                <w:sz w:val="21"/>
                <w:szCs w:val="21"/>
              </w:rPr>
            </w:pPr>
          </w:p>
        </w:tc>
      </w:tr>
      <w:tr w:rsidR="00E61A7D">
        <w:trPr>
          <w:trHeight w:val="900"/>
          <w:jc w:val="center"/>
        </w:trPr>
        <w:tc>
          <w:tcPr>
            <w:tcW w:w="1084"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8</w:t>
            </w:r>
          </w:p>
        </w:tc>
        <w:tc>
          <w:tcPr>
            <w:tcW w:w="1511" w:type="dxa"/>
            <w:shd w:val="clear" w:color="auto" w:fill="auto"/>
            <w:vAlign w:val="center"/>
          </w:tcPr>
          <w:p w:rsidR="00E61A7D" w:rsidRDefault="00ED75A4">
            <w:pPr>
              <w:rPr>
                <w:rFonts w:ascii="宋体" w:hAnsi="宋体" w:cs="宋体"/>
                <w:color w:val="000000"/>
                <w:sz w:val="21"/>
                <w:szCs w:val="21"/>
              </w:rPr>
            </w:pPr>
            <w:r>
              <w:rPr>
                <w:rFonts w:ascii="宋体" w:hAnsi="宋体" w:cs="宋体" w:hint="eastAsia"/>
                <w:color w:val="000000"/>
                <w:sz w:val="21"/>
                <w:szCs w:val="21"/>
              </w:rPr>
              <w:t>校园视频监控管理平台的运行维护</w:t>
            </w:r>
          </w:p>
        </w:tc>
        <w:tc>
          <w:tcPr>
            <w:tcW w:w="3270" w:type="dxa"/>
            <w:shd w:val="clear" w:color="auto" w:fill="auto"/>
            <w:vAlign w:val="center"/>
          </w:tcPr>
          <w:p w:rsidR="00E61A7D" w:rsidRDefault="00ED75A4">
            <w:pPr>
              <w:rPr>
                <w:rFonts w:ascii="宋体" w:hAnsi="宋体" w:cs="宋体"/>
                <w:color w:val="000000"/>
                <w:sz w:val="21"/>
                <w:szCs w:val="21"/>
              </w:rPr>
            </w:pPr>
            <w:r>
              <w:rPr>
                <w:rFonts w:ascii="宋体" w:hAnsi="宋体" w:cs="宋体" w:hint="eastAsia"/>
                <w:color w:val="000000"/>
                <w:sz w:val="21"/>
                <w:szCs w:val="21"/>
              </w:rPr>
              <w:t>DH-U700-16-D,统一接入和管理下属学校的硬盘录像机和摄像机设备性能：设备接入1000路</w:t>
            </w:r>
          </w:p>
        </w:tc>
        <w:tc>
          <w:tcPr>
            <w:tcW w:w="1305"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浙江，大华</w:t>
            </w:r>
          </w:p>
        </w:tc>
        <w:tc>
          <w:tcPr>
            <w:tcW w:w="825"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1</w:t>
            </w:r>
          </w:p>
        </w:tc>
        <w:tc>
          <w:tcPr>
            <w:tcW w:w="690" w:type="dxa"/>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套</w:t>
            </w:r>
          </w:p>
        </w:tc>
        <w:tc>
          <w:tcPr>
            <w:tcW w:w="988" w:type="dxa"/>
            <w:vAlign w:val="center"/>
          </w:tcPr>
          <w:p w:rsidR="00E61A7D" w:rsidRDefault="00E61A7D">
            <w:pPr>
              <w:jc w:val="center"/>
              <w:rPr>
                <w:rFonts w:ascii="宋体" w:hAnsi="宋体" w:cs="宋体"/>
                <w:color w:val="000000"/>
                <w:sz w:val="21"/>
                <w:szCs w:val="21"/>
              </w:rPr>
            </w:pPr>
          </w:p>
        </w:tc>
      </w:tr>
      <w:tr w:rsidR="00E61A7D">
        <w:trPr>
          <w:trHeight w:val="900"/>
          <w:jc w:val="center"/>
        </w:trPr>
        <w:tc>
          <w:tcPr>
            <w:tcW w:w="1084"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9</w:t>
            </w:r>
          </w:p>
        </w:tc>
        <w:tc>
          <w:tcPr>
            <w:tcW w:w="1511" w:type="dxa"/>
            <w:shd w:val="clear" w:color="auto" w:fill="auto"/>
            <w:vAlign w:val="center"/>
          </w:tcPr>
          <w:p w:rsidR="00E61A7D" w:rsidRDefault="00ED75A4">
            <w:pPr>
              <w:rPr>
                <w:rFonts w:ascii="宋体" w:hAnsi="宋体" w:cs="宋体"/>
                <w:color w:val="000000"/>
                <w:sz w:val="21"/>
                <w:szCs w:val="21"/>
              </w:rPr>
            </w:pPr>
            <w:r>
              <w:rPr>
                <w:rFonts w:ascii="宋体" w:hAnsi="宋体" w:cs="宋体" w:hint="eastAsia"/>
                <w:color w:val="000000"/>
                <w:sz w:val="21"/>
                <w:szCs w:val="21"/>
              </w:rPr>
              <w:t>校园视频监控运维平台的运行维护</w:t>
            </w:r>
          </w:p>
        </w:tc>
        <w:tc>
          <w:tcPr>
            <w:tcW w:w="3270" w:type="dxa"/>
            <w:shd w:val="clear" w:color="auto" w:fill="auto"/>
            <w:vAlign w:val="center"/>
          </w:tcPr>
          <w:p w:rsidR="00E61A7D" w:rsidRDefault="00ED75A4">
            <w:pPr>
              <w:rPr>
                <w:rFonts w:ascii="宋体" w:hAnsi="宋体" w:cs="宋体"/>
                <w:color w:val="000000"/>
                <w:sz w:val="21"/>
                <w:szCs w:val="21"/>
              </w:rPr>
            </w:pPr>
            <w:r>
              <w:rPr>
                <w:rFonts w:ascii="宋体" w:hAnsi="宋体" w:cs="宋体" w:hint="eastAsia"/>
                <w:color w:val="000000"/>
                <w:sz w:val="21"/>
                <w:szCs w:val="21"/>
              </w:rPr>
              <w:t>DH-NMS8100-1U/1000，对接入的硬盘录像机和摄像机统一运维和诊断管理。设备性能：运维1000路、诊断1000路；</w:t>
            </w:r>
          </w:p>
        </w:tc>
        <w:tc>
          <w:tcPr>
            <w:tcW w:w="1305"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浙江，大华</w:t>
            </w:r>
          </w:p>
        </w:tc>
        <w:tc>
          <w:tcPr>
            <w:tcW w:w="825"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1</w:t>
            </w:r>
          </w:p>
        </w:tc>
        <w:tc>
          <w:tcPr>
            <w:tcW w:w="690" w:type="dxa"/>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套</w:t>
            </w:r>
          </w:p>
        </w:tc>
        <w:tc>
          <w:tcPr>
            <w:tcW w:w="988" w:type="dxa"/>
            <w:vAlign w:val="center"/>
          </w:tcPr>
          <w:p w:rsidR="00E61A7D" w:rsidRDefault="00E61A7D">
            <w:pPr>
              <w:jc w:val="center"/>
              <w:rPr>
                <w:rFonts w:ascii="宋体" w:hAnsi="宋体" w:cs="宋体"/>
                <w:color w:val="000000"/>
                <w:sz w:val="21"/>
                <w:szCs w:val="21"/>
              </w:rPr>
            </w:pPr>
          </w:p>
        </w:tc>
      </w:tr>
      <w:tr w:rsidR="00E61A7D">
        <w:trPr>
          <w:trHeight w:val="499"/>
          <w:jc w:val="center"/>
        </w:trPr>
        <w:tc>
          <w:tcPr>
            <w:tcW w:w="1084"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10</w:t>
            </w:r>
          </w:p>
        </w:tc>
        <w:tc>
          <w:tcPr>
            <w:tcW w:w="1511" w:type="dxa"/>
            <w:shd w:val="clear" w:color="auto" w:fill="auto"/>
            <w:vAlign w:val="center"/>
          </w:tcPr>
          <w:p w:rsidR="00E61A7D" w:rsidRDefault="00ED75A4">
            <w:pPr>
              <w:rPr>
                <w:rFonts w:ascii="宋体" w:hAnsi="宋体" w:cs="宋体"/>
                <w:color w:val="000000"/>
                <w:sz w:val="21"/>
                <w:szCs w:val="21"/>
              </w:rPr>
            </w:pPr>
            <w:r>
              <w:rPr>
                <w:rFonts w:ascii="宋体" w:hAnsi="宋体" w:cs="宋体" w:hint="eastAsia"/>
                <w:color w:val="000000"/>
                <w:sz w:val="21"/>
                <w:szCs w:val="21"/>
              </w:rPr>
              <w:t>市技防办校园出入口视频网络监管平台的运行维护</w:t>
            </w:r>
          </w:p>
        </w:tc>
        <w:tc>
          <w:tcPr>
            <w:tcW w:w="3270"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Lenovo Server R680,2颗Intel Xeon E7-4807</w:t>
            </w:r>
            <w:proofErr w:type="gramStart"/>
            <w:r>
              <w:rPr>
                <w:rFonts w:ascii="宋体" w:hAnsi="宋体" w:cs="宋体" w:hint="eastAsia"/>
                <w:color w:val="000000"/>
                <w:sz w:val="21"/>
                <w:szCs w:val="21"/>
              </w:rPr>
              <w:t>六</w:t>
            </w:r>
            <w:proofErr w:type="gramEnd"/>
            <w:r>
              <w:rPr>
                <w:rFonts w:ascii="宋体" w:hAnsi="宋体" w:cs="宋体" w:hint="eastAsia"/>
                <w:color w:val="000000"/>
                <w:sz w:val="21"/>
                <w:szCs w:val="21"/>
              </w:rPr>
              <w:t>核CPU主频1.86GHz，18MB高速缓存，4.80 GT/s）32GBDDR3 1333MHz内存5* 600G SAS 10K 2.5in,Raid控制卡，DVD，冗余电源</w:t>
            </w:r>
          </w:p>
        </w:tc>
        <w:tc>
          <w:tcPr>
            <w:tcW w:w="1305"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中国,联想</w:t>
            </w:r>
          </w:p>
        </w:tc>
        <w:tc>
          <w:tcPr>
            <w:tcW w:w="825" w:type="dxa"/>
            <w:shd w:val="clear" w:color="auto" w:fill="auto"/>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1</w:t>
            </w:r>
          </w:p>
        </w:tc>
        <w:tc>
          <w:tcPr>
            <w:tcW w:w="690" w:type="dxa"/>
            <w:vAlign w:val="center"/>
          </w:tcPr>
          <w:p w:rsidR="00E61A7D" w:rsidRDefault="00ED75A4">
            <w:pPr>
              <w:jc w:val="center"/>
              <w:rPr>
                <w:rFonts w:ascii="宋体" w:hAnsi="宋体" w:cs="宋体"/>
                <w:color w:val="000000"/>
                <w:sz w:val="21"/>
                <w:szCs w:val="21"/>
              </w:rPr>
            </w:pPr>
            <w:r>
              <w:rPr>
                <w:rFonts w:ascii="宋体" w:hAnsi="宋体" w:cs="宋体" w:hint="eastAsia"/>
                <w:color w:val="000000"/>
                <w:sz w:val="21"/>
                <w:szCs w:val="21"/>
              </w:rPr>
              <w:t>套</w:t>
            </w:r>
          </w:p>
        </w:tc>
        <w:tc>
          <w:tcPr>
            <w:tcW w:w="988" w:type="dxa"/>
            <w:vAlign w:val="center"/>
          </w:tcPr>
          <w:p w:rsidR="00E61A7D" w:rsidRDefault="00E61A7D">
            <w:pPr>
              <w:jc w:val="center"/>
              <w:rPr>
                <w:rFonts w:ascii="宋体" w:hAnsi="宋体" w:cs="宋体"/>
                <w:color w:val="000000"/>
                <w:sz w:val="21"/>
                <w:szCs w:val="21"/>
              </w:rPr>
            </w:pPr>
          </w:p>
        </w:tc>
      </w:tr>
    </w:tbl>
    <w:p w:rsidR="00E61A7D" w:rsidRDefault="00ED75A4">
      <w:pPr>
        <w:pStyle w:val="2"/>
        <w:numPr>
          <w:ilvl w:val="0"/>
          <w:numId w:val="16"/>
        </w:numPr>
        <w:spacing w:line="360" w:lineRule="auto"/>
        <w:rPr>
          <w:rFonts w:ascii="宋体" w:eastAsia="宋体" w:hAnsi="宋体" w:cs="宋体"/>
          <w:sz w:val="21"/>
          <w:szCs w:val="21"/>
        </w:rPr>
      </w:pPr>
      <w:bookmarkStart w:id="11" w:name="_Toc508190157"/>
      <w:r>
        <w:rPr>
          <w:rFonts w:ascii="宋体" w:eastAsia="宋体" w:hAnsi="宋体" w:cs="宋体" w:hint="eastAsia"/>
          <w:sz w:val="21"/>
          <w:szCs w:val="21"/>
        </w:rPr>
        <w:t>通讯光缆</w:t>
      </w:r>
      <w:bookmarkEnd w:id="11"/>
      <w:r>
        <w:rPr>
          <w:rFonts w:ascii="宋体" w:eastAsia="宋体" w:hAnsi="宋体" w:cs="宋体" w:hint="eastAsia"/>
          <w:sz w:val="21"/>
          <w:szCs w:val="21"/>
        </w:rPr>
        <w:t>的光纤收发器</w:t>
      </w:r>
    </w:p>
    <w:p w:rsidR="00E61A7D" w:rsidRDefault="00ED75A4">
      <w:pPr>
        <w:spacing w:line="360" w:lineRule="auto"/>
        <w:ind w:firstLineChars="200" w:firstLine="420"/>
        <w:rPr>
          <w:rFonts w:ascii="宋体" w:hAnsi="宋体" w:cs="宋体"/>
          <w:sz w:val="21"/>
          <w:szCs w:val="21"/>
        </w:rPr>
      </w:pPr>
      <w:r>
        <w:rPr>
          <w:rFonts w:ascii="宋体" w:hAnsi="宋体" w:cs="宋体" w:hint="eastAsia"/>
          <w:sz w:val="21"/>
          <w:szCs w:val="21"/>
        </w:rPr>
        <w:t>青浦区教育局至青浦区市场管理局通讯光缆的光纤收发器一对。</w:t>
      </w:r>
    </w:p>
    <w:p w:rsidR="00E61A7D" w:rsidRDefault="00ED75A4">
      <w:pPr>
        <w:pStyle w:val="2"/>
        <w:numPr>
          <w:ilvl w:val="0"/>
          <w:numId w:val="16"/>
        </w:numPr>
        <w:spacing w:line="360" w:lineRule="auto"/>
        <w:rPr>
          <w:rFonts w:ascii="宋体" w:eastAsia="宋体" w:hAnsi="宋体" w:cs="宋体"/>
          <w:sz w:val="21"/>
          <w:szCs w:val="21"/>
        </w:rPr>
      </w:pPr>
      <w:bookmarkStart w:id="12" w:name="_Toc508190158"/>
      <w:r>
        <w:rPr>
          <w:rFonts w:ascii="宋体" w:eastAsia="宋体" w:hAnsi="宋体" w:cs="宋体" w:hint="eastAsia"/>
          <w:sz w:val="21"/>
          <w:szCs w:val="21"/>
        </w:rPr>
        <w:t>市技防办校园出入口视频网络监管平台的运行维护</w:t>
      </w:r>
      <w:bookmarkEnd w:id="12"/>
    </w:p>
    <w:p w:rsidR="00E61A7D" w:rsidRDefault="00ED75A4">
      <w:pPr>
        <w:spacing w:line="360" w:lineRule="auto"/>
        <w:ind w:firstLineChars="200" w:firstLine="420"/>
        <w:rPr>
          <w:rFonts w:ascii="宋体" w:hAnsi="宋体" w:cs="宋体"/>
          <w:sz w:val="21"/>
          <w:szCs w:val="21"/>
        </w:rPr>
      </w:pPr>
      <w:r>
        <w:rPr>
          <w:rFonts w:ascii="宋体" w:hAnsi="宋体" w:cs="宋体" w:hint="eastAsia"/>
          <w:sz w:val="21"/>
          <w:szCs w:val="21"/>
        </w:rPr>
        <w:t>市技防办校园出入口视频网络监管平台的运行维护，包括监管服务器等设备检测、设备除尘、系统维护、软件检测、软件升级、软件维护、故障排除等，保障区视频监控系统和市公安局技防办视频监管平台的互联、互通。</w:t>
      </w:r>
    </w:p>
    <w:p w:rsidR="00E61A7D" w:rsidRDefault="00ED75A4">
      <w:pPr>
        <w:pStyle w:val="2"/>
        <w:numPr>
          <w:ilvl w:val="0"/>
          <w:numId w:val="16"/>
        </w:numPr>
        <w:spacing w:line="360" w:lineRule="auto"/>
        <w:rPr>
          <w:rFonts w:ascii="宋体" w:eastAsia="宋体" w:hAnsi="宋体" w:cs="宋体"/>
          <w:sz w:val="21"/>
          <w:szCs w:val="21"/>
        </w:rPr>
      </w:pPr>
      <w:r>
        <w:rPr>
          <w:rFonts w:ascii="宋体" w:eastAsia="宋体" w:hAnsi="宋体" w:cs="宋体" w:hint="eastAsia"/>
          <w:sz w:val="21"/>
          <w:szCs w:val="21"/>
        </w:rPr>
        <w:t>安全管理运营服务</w:t>
      </w:r>
    </w:p>
    <w:tbl>
      <w:tblPr>
        <w:tblStyle w:val="af5"/>
        <w:tblW w:w="4530" w:type="pct"/>
        <w:jc w:val="center"/>
        <w:tblLook w:val="04A0" w:firstRow="1" w:lastRow="0" w:firstColumn="1" w:lastColumn="0" w:noHBand="0" w:noVBand="1"/>
      </w:tblPr>
      <w:tblGrid>
        <w:gridCol w:w="928"/>
        <w:gridCol w:w="1806"/>
        <w:gridCol w:w="6708"/>
      </w:tblGrid>
      <w:tr w:rsidR="00E61A7D">
        <w:trPr>
          <w:jc w:val="center"/>
        </w:trPr>
        <w:tc>
          <w:tcPr>
            <w:tcW w:w="491" w:type="pct"/>
            <w:vAlign w:val="center"/>
          </w:tcPr>
          <w:p w:rsidR="00E61A7D" w:rsidRDefault="00ED75A4">
            <w:pPr>
              <w:wordWrap w:val="0"/>
              <w:adjustRightInd w:val="0"/>
              <w:snapToGrid w:val="0"/>
              <w:spacing w:line="320" w:lineRule="exact"/>
              <w:jc w:val="center"/>
              <w:rPr>
                <w:rFonts w:ascii="宋体" w:hAnsi="宋体" w:cs="宋体"/>
                <w:b/>
                <w:bCs/>
                <w:sz w:val="21"/>
                <w:szCs w:val="21"/>
              </w:rPr>
            </w:pPr>
            <w:r>
              <w:rPr>
                <w:rFonts w:ascii="宋体" w:hAnsi="宋体" w:cs="宋体" w:hint="eastAsia"/>
                <w:b/>
                <w:bCs/>
                <w:sz w:val="21"/>
                <w:szCs w:val="21"/>
              </w:rPr>
              <w:t>序号</w:t>
            </w:r>
          </w:p>
        </w:tc>
        <w:tc>
          <w:tcPr>
            <w:tcW w:w="956" w:type="pct"/>
            <w:vAlign w:val="center"/>
          </w:tcPr>
          <w:p w:rsidR="00E61A7D" w:rsidRDefault="00ED75A4">
            <w:pPr>
              <w:wordWrap w:val="0"/>
              <w:adjustRightInd w:val="0"/>
              <w:snapToGrid w:val="0"/>
              <w:spacing w:line="320" w:lineRule="exact"/>
              <w:jc w:val="center"/>
              <w:rPr>
                <w:rFonts w:ascii="宋体" w:hAnsi="宋体" w:cs="宋体"/>
                <w:b/>
                <w:bCs/>
                <w:sz w:val="21"/>
                <w:szCs w:val="21"/>
              </w:rPr>
            </w:pPr>
            <w:r>
              <w:rPr>
                <w:rFonts w:ascii="宋体" w:hAnsi="宋体" w:cs="宋体" w:hint="eastAsia"/>
                <w:b/>
                <w:bCs/>
                <w:sz w:val="21"/>
                <w:szCs w:val="21"/>
              </w:rPr>
              <w:t>名称</w:t>
            </w:r>
          </w:p>
        </w:tc>
        <w:tc>
          <w:tcPr>
            <w:tcW w:w="3551" w:type="pct"/>
            <w:vAlign w:val="center"/>
          </w:tcPr>
          <w:p w:rsidR="00E61A7D" w:rsidRDefault="00ED75A4">
            <w:pPr>
              <w:wordWrap w:val="0"/>
              <w:adjustRightInd w:val="0"/>
              <w:snapToGrid w:val="0"/>
              <w:spacing w:line="320" w:lineRule="exact"/>
              <w:jc w:val="center"/>
              <w:rPr>
                <w:rFonts w:ascii="宋体" w:hAnsi="宋体" w:cs="宋体"/>
                <w:b/>
                <w:bCs/>
                <w:sz w:val="21"/>
                <w:szCs w:val="21"/>
              </w:rPr>
            </w:pPr>
            <w:r>
              <w:rPr>
                <w:rFonts w:ascii="宋体" w:hAnsi="宋体" w:cs="宋体" w:hint="eastAsia"/>
                <w:b/>
                <w:bCs/>
                <w:sz w:val="21"/>
                <w:szCs w:val="21"/>
              </w:rPr>
              <w:t>服务要求</w:t>
            </w:r>
          </w:p>
        </w:tc>
      </w:tr>
      <w:tr w:rsidR="00E61A7D">
        <w:trPr>
          <w:jc w:val="center"/>
        </w:trPr>
        <w:tc>
          <w:tcPr>
            <w:tcW w:w="491" w:type="pct"/>
            <w:vAlign w:val="center"/>
          </w:tcPr>
          <w:p w:rsidR="00E61A7D" w:rsidRDefault="00ED75A4">
            <w:pPr>
              <w:wordWrap w:val="0"/>
              <w:adjustRightInd w:val="0"/>
              <w:snapToGrid w:val="0"/>
              <w:spacing w:line="320" w:lineRule="exact"/>
              <w:jc w:val="center"/>
              <w:rPr>
                <w:rFonts w:ascii="宋体" w:hAnsi="宋体" w:cs="宋体"/>
                <w:sz w:val="21"/>
                <w:szCs w:val="21"/>
              </w:rPr>
            </w:pPr>
            <w:r>
              <w:rPr>
                <w:rFonts w:ascii="宋体" w:hAnsi="宋体" w:cs="宋体" w:hint="eastAsia"/>
                <w:sz w:val="21"/>
                <w:szCs w:val="21"/>
              </w:rPr>
              <w:t>1</w:t>
            </w:r>
          </w:p>
        </w:tc>
        <w:tc>
          <w:tcPr>
            <w:tcW w:w="956" w:type="pct"/>
            <w:vAlign w:val="center"/>
          </w:tcPr>
          <w:p w:rsidR="00E61A7D" w:rsidRDefault="00ED75A4">
            <w:pPr>
              <w:wordWrap w:val="0"/>
              <w:adjustRightInd w:val="0"/>
              <w:snapToGrid w:val="0"/>
              <w:spacing w:line="320" w:lineRule="exact"/>
              <w:jc w:val="center"/>
              <w:rPr>
                <w:rFonts w:ascii="宋体" w:hAnsi="宋体" w:cs="宋体"/>
                <w:sz w:val="21"/>
                <w:szCs w:val="21"/>
              </w:rPr>
            </w:pPr>
            <w:r>
              <w:rPr>
                <w:rFonts w:ascii="宋体" w:hAnsi="宋体" w:cs="宋体" w:hint="eastAsia"/>
                <w:sz w:val="21"/>
                <w:szCs w:val="21"/>
              </w:rPr>
              <w:t>学校安全管理标准建设与管理</w:t>
            </w:r>
          </w:p>
        </w:tc>
        <w:tc>
          <w:tcPr>
            <w:tcW w:w="3551" w:type="pct"/>
            <w:vAlign w:val="center"/>
          </w:tcPr>
          <w:p w:rsidR="00E61A7D" w:rsidRDefault="00ED75A4">
            <w:pPr>
              <w:wordWrap w:val="0"/>
              <w:adjustRightInd w:val="0"/>
              <w:snapToGrid w:val="0"/>
              <w:spacing w:line="320" w:lineRule="exact"/>
              <w:jc w:val="left"/>
              <w:rPr>
                <w:rFonts w:ascii="宋体" w:hAnsi="宋体" w:cs="宋体"/>
                <w:sz w:val="21"/>
                <w:szCs w:val="21"/>
              </w:rPr>
            </w:pPr>
            <w:r>
              <w:rPr>
                <w:rFonts w:ascii="宋体" w:hAnsi="宋体" w:cs="宋体" w:hint="eastAsia"/>
                <w:sz w:val="21"/>
                <w:szCs w:val="21"/>
              </w:rPr>
              <w:t>根据安全管理的各类主题，不同的检查频率、不同的检查主体（学校自查、区学校安全管理服务中心巡查、第三方检查等）设置检查的内容和评判标准。</w:t>
            </w:r>
          </w:p>
          <w:p w:rsidR="00E61A7D" w:rsidRDefault="00ED75A4">
            <w:pPr>
              <w:wordWrap w:val="0"/>
              <w:adjustRightInd w:val="0"/>
              <w:snapToGrid w:val="0"/>
              <w:spacing w:line="320" w:lineRule="exact"/>
              <w:jc w:val="left"/>
              <w:rPr>
                <w:rFonts w:ascii="宋体" w:hAnsi="宋体" w:cs="宋体"/>
                <w:sz w:val="21"/>
                <w:szCs w:val="21"/>
              </w:rPr>
            </w:pPr>
            <w:r>
              <w:rPr>
                <w:rFonts w:ascii="宋体" w:hAnsi="宋体" w:cs="宋体" w:hint="eastAsia"/>
                <w:sz w:val="21"/>
                <w:szCs w:val="21"/>
              </w:rPr>
              <w:t>1）学校安全自查（按甲方实际需求，每学年至少一次）：对全区所有学校进行学校自查，并对自查结果进行数据统计、提供分析报告，跟踪隐患处理、提供平台服务，编制安全报告并报送区教育局领导。</w:t>
            </w:r>
          </w:p>
          <w:p w:rsidR="00E61A7D" w:rsidRDefault="00ED75A4">
            <w:pPr>
              <w:wordWrap w:val="0"/>
              <w:adjustRightInd w:val="0"/>
              <w:snapToGrid w:val="0"/>
              <w:spacing w:line="320" w:lineRule="exact"/>
              <w:jc w:val="left"/>
              <w:rPr>
                <w:rFonts w:ascii="宋体" w:hAnsi="宋体" w:cs="宋体"/>
                <w:sz w:val="21"/>
                <w:szCs w:val="21"/>
              </w:rPr>
            </w:pPr>
            <w:r>
              <w:rPr>
                <w:rFonts w:ascii="宋体" w:hAnsi="宋体" w:cs="宋体" w:hint="eastAsia"/>
                <w:sz w:val="21"/>
                <w:szCs w:val="21"/>
              </w:rPr>
              <w:t>2）区学校安全管理服务中心月检查（按甲方实际需求，每学年至少一次）：依照教育局要求对本区学校进行抽查，并对抽查结果进行统计。从需求调研、需求确认、平台开发、测试、上线、培训、服务答疑；针对定制</w:t>
            </w:r>
            <w:proofErr w:type="gramStart"/>
            <w:r>
              <w:rPr>
                <w:rFonts w:ascii="宋体" w:hAnsi="宋体" w:cs="宋体" w:hint="eastAsia"/>
                <w:sz w:val="21"/>
                <w:szCs w:val="21"/>
              </w:rPr>
              <w:t>化需求</w:t>
            </w:r>
            <w:proofErr w:type="gramEnd"/>
            <w:r>
              <w:rPr>
                <w:rFonts w:ascii="宋体" w:hAnsi="宋体" w:cs="宋体" w:hint="eastAsia"/>
                <w:sz w:val="21"/>
                <w:szCs w:val="21"/>
              </w:rPr>
              <w:t>确定方案设计并开发上线，对检查结果进行数据统计，并编制安全报告报送区教育局领导。</w:t>
            </w:r>
          </w:p>
          <w:p w:rsidR="00E61A7D" w:rsidRDefault="00E61A7D">
            <w:pPr>
              <w:wordWrap w:val="0"/>
              <w:adjustRightInd w:val="0"/>
              <w:snapToGrid w:val="0"/>
              <w:spacing w:line="320" w:lineRule="exact"/>
              <w:jc w:val="left"/>
              <w:rPr>
                <w:rFonts w:ascii="宋体" w:hAnsi="宋体" w:cs="宋体"/>
                <w:sz w:val="21"/>
                <w:szCs w:val="21"/>
              </w:rPr>
            </w:pPr>
          </w:p>
        </w:tc>
      </w:tr>
      <w:tr w:rsidR="00E61A7D">
        <w:trPr>
          <w:jc w:val="center"/>
        </w:trPr>
        <w:tc>
          <w:tcPr>
            <w:tcW w:w="491" w:type="pct"/>
            <w:vAlign w:val="center"/>
          </w:tcPr>
          <w:p w:rsidR="00E61A7D" w:rsidRDefault="00ED75A4">
            <w:pPr>
              <w:wordWrap w:val="0"/>
              <w:adjustRightInd w:val="0"/>
              <w:snapToGrid w:val="0"/>
              <w:spacing w:line="320" w:lineRule="exact"/>
              <w:jc w:val="center"/>
              <w:rPr>
                <w:rFonts w:ascii="宋体" w:hAnsi="宋体" w:cs="宋体"/>
                <w:sz w:val="21"/>
                <w:szCs w:val="21"/>
              </w:rPr>
            </w:pPr>
            <w:r>
              <w:rPr>
                <w:rFonts w:ascii="宋体" w:hAnsi="宋体" w:cs="宋体" w:hint="eastAsia"/>
                <w:sz w:val="21"/>
                <w:szCs w:val="21"/>
              </w:rPr>
              <w:t>2</w:t>
            </w:r>
          </w:p>
        </w:tc>
        <w:tc>
          <w:tcPr>
            <w:tcW w:w="956" w:type="pct"/>
            <w:vAlign w:val="center"/>
          </w:tcPr>
          <w:p w:rsidR="00E61A7D" w:rsidRDefault="00ED75A4">
            <w:pPr>
              <w:wordWrap w:val="0"/>
              <w:adjustRightInd w:val="0"/>
              <w:snapToGrid w:val="0"/>
              <w:spacing w:line="320" w:lineRule="exact"/>
              <w:jc w:val="center"/>
              <w:rPr>
                <w:rFonts w:ascii="宋体" w:hAnsi="宋体" w:cs="宋体"/>
                <w:sz w:val="21"/>
                <w:szCs w:val="21"/>
              </w:rPr>
            </w:pPr>
            <w:r>
              <w:rPr>
                <w:rFonts w:ascii="宋体" w:hAnsi="宋体" w:cs="宋体" w:hint="eastAsia"/>
                <w:sz w:val="21"/>
                <w:szCs w:val="21"/>
              </w:rPr>
              <w:t>学校安全管理资源收集与整理</w:t>
            </w:r>
          </w:p>
        </w:tc>
        <w:tc>
          <w:tcPr>
            <w:tcW w:w="3551" w:type="pct"/>
            <w:vAlign w:val="center"/>
          </w:tcPr>
          <w:p w:rsidR="00E61A7D" w:rsidRDefault="00ED75A4">
            <w:pPr>
              <w:wordWrap w:val="0"/>
              <w:adjustRightInd w:val="0"/>
              <w:snapToGrid w:val="0"/>
              <w:spacing w:line="320" w:lineRule="exact"/>
              <w:jc w:val="left"/>
              <w:rPr>
                <w:rFonts w:ascii="宋体" w:hAnsi="宋体" w:cs="宋体"/>
                <w:sz w:val="21"/>
                <w:szCs w:val="21"/>
              </w:rPr>
            </w:pPr>
            <w:r>
              <w:rPr>
                <w:rFonts w:ascii="宋体" w:hAnsi="宋体" w:cs="宋体" w:hint="eastAsia"/>
                <w:sz w:val="21"/>
                <w:szCs w:val="21"/>
              </w:rPr>
              <w:t>根据相关法律法规结合区里实际业务，和相关职能部门一起制定符合本区的标准化检查内容，实施</w:t>
            </w:r>
            <w:proofErr w:type="gramStart"/>
            <w:r>
              <w:rPr>
                <w:rFonts w:ascii="宋体" w:hAnsi="宋体" w:cs="宋体" w:hint="eastAsia"/>
                <w:sz w:val="21"/>
                <w:szCs w:val="21"/>
              </w:rPr>
              <w:t>电子台</w:t>
            </w:r>
            <w:proofErr w:type="gramEnd"/>
            <w:r>
              <w:rPr>
                <w:rFonts w:ascii="宋体" w:hAnsi="宋体" w:cs="宋体" w:hint="eastAsia"/>
                <w:sz w:val="21"/>
                <w:szCs w:val="21"/>
              </w:rPr>
              <w:t>账管理，涵盖视频监控，消防、技防、人防、食品卫生、宿舍、危化品、校车、设施设备、特种设备、安全宣传教育等安全类检查标准，检查内容符合相关政策法规、专业技术领域知识要求，包括上海市及外省市的工作规范进行整合优化形成符合本区标准要求的规范，</w:t>
            </w:r>
            <w:proofErr w:type="gramStart"/>
            <w:r>
              <w:rPr>
                <w:rFonts w:ascii="宋体" w:hAnsi="宋体" w:cs="宋体" w:hint="eastAsia"/>
                <w:sz w:val="21"/>
                <w:szCs w:val="21"/>
              </w:rPr>
              <w:t>供特殊</w:t>
            </w:r>
            <w:proofErr w:type="gramEnd"/>
            <w:r>
              <w:rPr>
                <w:rFonts w:ascii="宋体" w:hAnsi="宋体" w:cs="宋体" w:hint="eastAsia"/>
                <w:sz w:val="21"/>
                <w:szCs w:val="21"/>
              </w:rPr>
              <w:t>时段的安全保障工作做准备，最终，建立全区统一的大安全检查标准，形成专业的规范管理。</w:t>
            </w:r>
          </w:p>
        </w:tc>
      </w:tr>
      <w:tr w:rsidR="00E61A7D">
        <w:trPr>
          <w:jc w:val="center"/>
        </w:trPr>
        <w:tc>
          <w:tcPr>
            <w:tcW w:w="491" w:type="pct"/>
            <w:vAlign w:val="center"/>
          </w:tcPr>
          <w:p w:rsidR="00E61A7D" w:rsidRDefault="00ED75A4">
            <w:pPr>
              <w:wordWrap w:val="0"/>
              <w:adjustRightInd w:val="0"/>
              <w:snapToGrid w:val="0"/>
              <w:spacing w:line="320" w:lineRule="exact"/>
              <w:jc w:val="center"/>
              <w:rPr>
                <w:rFonts w:ascii="宋体" w:hAnsi="宋体" w:cs="宋体"/>
                <w:sz w:val="21"/>
                <w:szCs w:val="21"/>
              </w:rPr>
            </w:pPr>
            <w:r>
              <w:rPr>
                <w:rFonts w:ascii="宋体" w:hAnsi="宋体" w:cs="宋体" w:hint="eastAsia"/>
                <w:sz w:val="21"/>
                <w:szCs w:val="21"/>
              </w:rPr>
              <w:t>3</w:t>
            </w:r>
          </w:p>
        </w:tc>
        <w:tc>
          <w:tcPr>
            <w:tcW w:w="956" w:type="pct"/>
            <w:vAlign w:val="center"/>
          </w:tcPr>
          <w:p w:rsidR="00E61A7D" w:rsidRDefault="00ED75A4">
            <w:pPr>
              <w:wordWrap w:val="0"/>
              <w:adjustRightInd w:val="0"/>
              <w:snapToGrid w:val="0"/>
              <w:spacing w:line="320" w:lineRule="exact"/>
              <w:jc w:val="center"/>
              <w:rPr>
                <w:rFonts w:ascii="宋体" w:hAnsi="宋体" w:cs="宋体"/>
                <w:sz w:val="21"/>
                <w:szCs w:val="21"/>
              </w:rPr>
            </w:pPr>
            <w:r>
              <w:rPr>
                <w:rFonts w:ascii="宋体" w:hAnsi="宋体" w:cs="宋体" w:hint="eastAsia"/>
                <w:sz w:val="21"/>
                <w:szCs w:val="21"/>
              </w:rPr>
              <w:t>安全管理系统基础信息及管理</w:t>
            </w:r>
          </w:p>
        </w:tc>
        <w:tc>
          <w:tcPr>
            <w:tcW w:w="3551" w:type="pct"/>
            <w:vAlign w:val="center"/>
          </w:tcPr>
          <w:p w:rsidR="00E61A7D" w:rsidRDefault="00ED75A4">
            <w:pPr>
              <w:wordWrap w:val="0"/>
              <w:adjustRightInd w:val="0"/>
              <w:snapToGrid w:val="0"/>
              <w:spacing w:line="320" w:lineRule="exact"/>
              <w:jc w:val="left"/>
              <w:rPr>
                <w:rFonts w:ascii="宋体" w:hAnsi="宋体" w:cs="宋体"/>
                <w:sz w:val="21"/>
                <w:szCs w:val="21"/>
              </w:rPr>
            </w:pPr>
            <w:r>
              <w:rPr>
                <w:rFonts w:ascii="宋体" w:hAnsi="宋体" w:cs="宋体" w:hint="eastAsia"/>
                <w:sz w:val="21"/>
                <w:szCs w:val="21"/>
              </w:rPr>
              <w:t>收集学校用户信息、调研和采集学校各项基础数据（组织、人员、手机、邮箱、设备信息、管理标准等），进行分类、校对、编制、整理后录入系统平台，作为平台系统的基础数据，建立全区学校安全工作责任体系。</w:t>
            </w:r>
          </w:p>
          <w:p w:rsidR="00E61A7D" w:rsidRDefault="00ED75A4">
            <w:pPr>
              <w:wordWrap w:val="0"/>
              <w:adjustRightInd w:val="0"/>
              <w:snapToGrid w:val="0"/>
              <w:spacing w:line="320" w:lineRule="exact"/>
              <w:jc w:val="left"/>
              <w:rPr>
                <w:rFonts w:ascii="宋体" w:hAnsi="宋体" w:cs="宋体"/>
                <w:sz w:val="21"/>
                <w:szCs w:val="21"/>
              </w:rPr>
            </w:pPr>
            <w:r>
              <w:rPr>
                <w:rFonts w:ascii="宋体" w:hAnsi="宋体" w:cs="宋体" w:hint="eastAsia"/>
                <w:sz w:val="21"/>
                <w:szCs w:val="21"/>
              </w:rPr>
              <w:t>对区安全中心业务进行梳理，规范区教育局和安全管理中心的管理流程，如任务管理、隐患管理、事故管理、安全设备等分级管理。</w:t>
            </w:r>
          </w:p>
        </w:tc>
      </w:tr>
      <w:tr w:rsidR="00E61A7D">
        <w:trPr>
          <w:jc w:val="center"/>
        </w:trPr>
        <w:tc>
          <w:tcPr>
            <w:tcW w:w="491" w:type="pct"/>
            <w:vAlign w:val="center"/>
          </w:tcPr>
          <w:p w:rsidR="00E61A7D" w:rsidRDefault="00ED75A4">
            <w:pPr>
              <w:wordWrap w:val="0"/>
              <w:adjustRightInd w:val="0"/>
              <w:snapToGrid w:val="0"/>
              <w:spacing w:line="320" w:lineRule="exact"/>
              <w:jc w:val="center"/>
              <w:rPr>
                <w:rFonts w:ascii="宋体" w:hAnsi="宋体" w:cs="宋体"/>
                <w:sz w:val="21"/>
                <w:szCs w:val="21"/>
              </w:rPr>
            </w:pPr>
            <w:r>
              <w:rPr>
                <w:rFonts w:ascii="宋体" w:hAnsi="宋体" w:cs="宋体" w:hint="eastAsia"/>
                <w:sz w:val="21"/>
                <w:szCs w:val="21"/>
              </w:rPr>
              <w:t>4</w:t>
            </w:r>
          </w:p>
        </w:tc>
        <w:tc>
          <w:tcPr>
            <w:tcW w:w="956" w:type="pct"/>
            <w:vAlign w:val="center"/>
          </w:tcPr>
          <w:p w:rsidR="00E61A7D" w:rsidRDefault="00ED75A4">
            <w:pPr>
              <w:wordWrap w:val="0"/>
              <w:adjustRightInd w:val="0"/>
              <w:snapToGrid w:val="0"/>
              <w:spacing w:line="320" w:lineRule="exact"/>
              <w:jc w:val="center"/>
              <w:rPr>
                <w:rFonts w:ascii="宋体" w:hAnsi="宋体" w:cs="宋体"/>
                <w:sz w:val="21"/>
                <w:szCs w:val="21"/>
              </w:rPr>
            </w:pPr>
            <w:r>
              <w:rPr>
                <w:rFonts w:ascii="宋体" w:hAnsi="宋体" w:cs="宋体" w:hint="eastAsia"/>
                <w:sz w:val="21"/>
                <w:szCs w:val="21"/>
              </w:rPr>
              <w:t>教育培训课程资源建设与维护</w:t>
            </w:r>
          </w:p>
        </w:tc>
        <w:tc>
          <w:tcPr>
            <w:tcW w:w="3551" w:type="pct"/>
            <w:vAlign w:val="center"/>
          </w:tcPr>
          <w:p w:rsidR="00E61A7D" w:rsidRDefault="00ED75A4">
            <w:pPr>
              <w:wordWrap w:val="0"/>
              <w:adjustRightInd w:val="0"/>
              <w:snapToGrid w:val="0"/>
              <w:spacing w:line="320" w:lineRule="exact"/>
              <w:jc w:val="left"/>
              <w:rPr>
                <w:rFonts w:ascii="宋体" w:hAnsi="宋体" w:cs="宋体"/>
                <w:sz w:val="21"/>
                <w:szCs w:val="21"/>
              </w:rPr>
            </w:pPr>
            <w:r>
              <w:rPr>
                <w:rFonts w:ascii="宋体" w:hAnsi="宋体" w:cs="宋体" w:hint="eastAsia"/>
                <w:sz w:val="21"/>
                <w:szCs w:val="21"/>
              </w:rPr>
              <w:t>为中小学、幼儿园学校安全保卫人员、安全管理干部、安全防范代表、区安全监管中心工作人员等构建多级课程体系。</w:t>
            </w:r>
          </w:p>
        </w:tc>
      </w:tr>
      <w:tr w:rsidR="00E61A7D">
        <w:trPr>
          <w:jc w:val="center"/>
        </w:trPr>
        <w:tc>
          <w:tcPr>
            <w:tcW w:w="491" w:type="pct"/>
            <w:vAlign w:val="center"/>
          </w:tcPr>
          <w:p w:rsidR="00E61A7D" w:rsidRDefault="00ED75A4">
            <w:pPr>
              <w:wordWrap w:val="0"/>
              <w:adjustRightInd w:val="0"/>
              <w:snapToGrid w:val="0"/>
              <w:spacing w:line="320" w:lineRule="exact"/>
              <w:jc w:val="center"/>
              <w:rPr>
                <w:rFonts w:ascii="宋体" w:hAnsi="宋体" w:cs="宋体"/>
                <w:sz w:val="21"/>
                <w:szCs w:val="21"/>
              </w:rPr>
            </w:pPr>
            <w:bookmarkStart w:id="13" w:name="_Hlk51073541"/>
            <w:r>
              <w:rPr>
                <w:rFonts w:ascii="宋体" w:hAnsi="宋体" w:cs="宋体" w:hint="eastAsia"/>
                <w:sz w:val="21"/>
                <w:szCs w:val="21"/>
              </w:rPr>
              <w:t>5</w:t>
            </w:r>
          </w:p>
        </w:tc>
        <w:tc>
          <w:tcPr>
            <w:tcW w:w="956" w:type="pct"/>
            <w:vAlign w:val="center"/>
          </w:tcPr>
          <w:p w:rsidR="00E61A7D" w:rsidRDefault="00ED75A4">
            <w:pPr>
              <w:wordWrap w:val="0"/>
              <w:adjustRightInd w:val="0"/>
              <w:snapToGrid w:val="0"/>
              <w:spacing w:line="320" w:lineRule="exact"/>
              <w:jc w:val="center"/>
              <w:rPr>
                <w:rFonts w:ascii="宋体" w:hAnsi="宋体" w:cs="宋体"/>
                <w:sz w:val="21"/>
                <w:szCs w:val="21"/>
              </w:rPr>
            </w:pPr>
            <w:r>
              <w:rPr>
                <w:rFonts w:ascii="宋体" w:hAnsi="宋体" w:cs="宋体" w:hint="eastAsia"/>
                <w:sz w:val="21"/>
                <w:szCs w:val="21"/>
              </w:rPr>
              <w:t>公共安全内容建设与管理</w:t>
            </w:r>
          </w:p>
        </w:tc>
        <w:tc>
          <w:tcPr>
            <w:tcW w:w="3551" w:type="pct"/>
            <w:vAlign w:val="center"/>
          </w:tcPr>
          <w:p w:rsidR="00E61A7D" w:rsidRDefault="00ED75A4">
            <w:pPr>
              <w:wordWrap w:val="0"/>
              <w:adjustRightInd w:val="0"/>
              <w:snapToGrid w:val="0"/>
              <w:spacing w:line="320" w:lineRule="exact"/>
              <w:jc w:val="left"/>
              <w:rPr>
                <w:rFonts w:ascii="宋体" w:hAnsi="宋体" w:cs="宋体"/>
                <w:sz w:val="21"/>
                <w:szCs w:val="21"/>
              </w:rPr>
            </w:pPr>
            <w:r>
              <w:rPr>
                <w:rFonts w:ascii="宋体" w:hAnsi="宋体" w:cs="宋体" w:hint="eastAsia"/>
                <w:sz w:val="21"/>
                <w:szCs w:val="21"/>
              </w:rPr>
              <w:t>建设法律法规库、案例库、预案库等，并定期保持更新。</w:t>
            </w:r>
          </w:p>
          <w:p w:rsidR="00E61A7D" w:rsidRDefault="00ED75A4">
            <w:pPr>
              <w:wordWrap w:val="0"/>
              <w:adjustRightInd w:val="0"/>
              <w:snapToGrid w:val="0"/>
              <w:spacing w:line="320" w:lineRule="exact"/>
              <w:jc w:val="left"/>
              <w:rPr>
                <w:rFonts w:ascii="宋体" w:hAnsi="宋体" w:cs="宋体"/>
                <w:sz w:val="21"/>
                <w:szCs w:val="21"/>
              </w:rPr>
            </w:pPr>
            <w:r>
              <w:rPr>
                <w:rFonts w:ascii="宋体" w:hAnsi="宋体" w:cs="宋体" w:hint="eastAsia"/>
                <w:sz w:val="21"/>
                <w:szCs w:val="21"/>
              </w:rPr>
              <w:t>对学校安全管理相关的全国性的政策法规、上海市的政策法规、管理条例等文件进行收集整理。保障相关事件的处理有法可依、有章可循、有例可鉴。</w:t>
            </w:r>
          </w:p>
          <w:p w:rsidR="00E61A7D" w:rsidRDefault="00ED75A4">
            <w:pPr>
              <w:wordWrap w:val="0"/>
              <w:adjustRightInd w:val="0"/>
              <w:snapToGrid w:val="0"/>
              <w:spacing w:line="320" w:lineRule="exact"/>
              <w:jc w:val="left"/>
              <w:rPr>
                <w:rFonts w:ascii="宋体" w:hAnsi="宋体" w:cs="宋体"/>
                <w:sz w:val="21"/>
                <w:szCs w:val="21"/>
              </w:rPr>
            </w:pPr>
            <w:r>
              <w:rPr>
                <w:rFonts w:ascii="宋体" w:hAnsi="宋体" w:cs="宋体" w:hint="eastAsia"/>
                <w:sz w:val="21"/>
                <w:szCs w:val="21"/>
              </w:rPr>
              <w:t>收录近年学校安全事件案例，并预计制作主题案例。</w:t>
            </w:r>
          </w:p>
          <w:p w:rsidR="00E61A7D" w:rsidRDefault="00ED75A4">
            <w:pPr>
              <w:wordWrap w:val="0"/>
              <w:adjustRightInd w:val="0"/>
              <w:snapToGrid w:val="0"/>
              <w:spacing w:line="320" w:lineRule="exact"/>
              <w:jc w:val="left"/>
              <w:rPr>
                <w:rFonts w:ascii="宋体" w:hAnsi="宋体" w:cs="宋体"/>
                <w:sz w:val="21"/>
                <w:szCs w:val="21"/>
              </w:rPr>
            </w:pPr>
            <w:r>
              <w:rPr>
                <w:rFonts w:ascii="宋体" w:hAnsi="宋体" w:cs="宋体" w:hint="eastAsia"/>
                <w:sz w:val="21"/>
                <w:szCs w:val="21"/>
              </w:rPr>
              <w:t>根据相关法律法规收集整理符合实际应急处置流程的预案给区、校提供应急处置支持，在突发事件处置过程中，跟踪该事件相关的预案进行参考，依据责任落实处置流程。</w:t>
            </w:r>
          </w:p>
          <w:p w:rsidR="00E61A7D" w:rsidRDefault="00ED75A4">
            <w:pPr>
              <w:wordWrap w:val="0"/>
              <w:adjustRightInd w:val="0"/>
              <w:snapToGrid w:val="0"/>
              <w:spacing w:line="320" w:lineRule="exact"/>
              <w:jc w:val="left"/>
              <w:rPr>
                <w:rFonts w:ascii="宋体" w:hAnsi="宋体" w:cs="宋体"/>
                <w:sz w:val="21"/>
                <w:szCs w:val="21"/>
              </w:rPr>
            </w:pPr>
            <w:r>
              <w:rPr>
                <w:rFonts w:ascii="宋体" w:hAnsi="宋体" w:cs="宋体" w:hint="eastAsia"/>
                <w:sz w:val="21"/>
                <w:szCs w:val="21"/>
              </w:rPr>
              <w:t>编辑和发布安全知识手册，要求包含交通安全手册、自然灾害预防手册、卫生防病手册、食物安全手册、运动安全手册、意外急救手册，并根据制作幼儿版、小学生版、中学生版等不同版本。</w:t>
            </w:r>
          </w:p>
        </w:tc>
      </w:tr>
    </w:tbl>
    <w:p w:rsidR="00E61A7D" w:rsidRDefault="00ED75A4">
      <w:pPr>
        <w:numPr>
          <w:ilvl w:val="0"/>
          <w:numId w:val="15"/>
        </w:numPr>
        <w:rPr>
          <w:b/>
          <w:bCs/>
          <w:sz w:val="21"/>
          <w:szCs w:val="21"/>
        </w:rPr>
      </w:pPr>
      <w:bookmarkStart w:id="14" w:name="_Toc508190169"/>
      <w:bookmarkEnd w:id="13"/>
      <w:r>
        <w:rPr>
          <w:rFonts w:hint="eastAsia"/>
          <w:b/>
          <w:bCs/>
          <w:sz w:val="21"/>
          <w:szCs w:val="21"/>
        </w:rPr>
        <w:t>项目要求</w:t>
      </w:r>
      <w:bookmarkEnd w:id="14"/>
    </w:p>
    <w:p w:rsidR="00E61A7D" w:rsidRDefault="00ED75A4">
      <w:pPr>
        <w:pStyle w:val="2"/>
        <w:numPr>
          <w:ilvl w:val="0"/>
          <w:numId w:val="17"/>
        </w:numPr>
        <w:tabs>
          <w:tab w:val="clear" w:pos="420"/>
        </w:tabs>
        <w:rPr>
          <w:rFonts w:ascii="宋体" w:eastAsia="宋体" w:hAnsi="宋体" w:cs="宋体"/>
          <w:b/>
          <w:bCs/>
          <w:kern w:val="0"/>
          <w:sz w:val="21"/>
          <w:szCs w:val="21"/>
        </w:rPr>
      </w:pPr>
      <w:bookmarkStart w:id="15" w:name="_Toc288470675"/>
      <w:bookmarkStart w:id="16" w:name="_Toc508190171"/>
      <w:r>
        <w:rPr>
          <w:rFonts w:ascii="宋体" w:eastAsia="宋体" w:hAnsi="宋体" w:cs="宋体" w:hint="eastAsia"/>
          <w:b/>
          <w:bCs/>
          <w:kern w:val="0"/>
          <w:sz w:val="21"/>
          <w:szCs w:val="21"/>
        </w:rPr>
        <w:t>现场</w:t>
      </w:r>
      <w:bookmarkEnd w:id="15"/>
      <w:bookmarkEnd w:id="16"/>
      <w:r>
        <w:rPr>
          <w:rFonts w:ascii="宋体" w:eastAsia="宋体" w:hAnsi="宋体" w:cs="宋体" w:hint="eastAsia"/>
          <w:b/>
          <w:bCs/>
          <w:kern w:val="0"/>
          <w:sz w:val="21"/>
          <w:szCs w:val="21"/>
        </w:rPr>
        <w:t>维护工程师要求</w:t>
      </w:r>
    </w:p>
    <w:p w:rsidR="00E61A7D" w:rsidRDefault="00ED75A4">
      <w:pPr>
        <w:pStyle w:val="affa"/>
        <w:numPr>
          <w:ilvl w:val="0"/>
          <w:numId w:val="18"/>
        </w:numPr>
        <w:spacing w:line="360" w:lineRule="auto"/>
        <w:ind w:firstLineChars="0"/>
        <w:rPr>
          <w:rFonts w:ascii="宋体" w:hAnsi="宋体" w:cs="宋体"/>
          <w:szCs w:val="21"/>
        </w:rPr>
      </w:pPr>
      <w:r>
        <w:rPr>
          <w:rFonts w:ascii="宋体" w:hAnsi="宋体" w:cs="宋体" w:hint="eastAsia"/>
          <w:szCs w:val="21"/>
        </w:rPr>
        <w:t>本项目要求供应商委派不少于2名驻场维护工程师进行5*8小时驻点服务，工程师需熟悉本项目视频监控中心管理平台。</w:t>
      </w:r>
    </w:p>
    <w:p w:rsidR="00E61A7D" w:rsidRDefault="00ED75A4">
      <w:pPr>
        <w:pStyle w:val="affa"/>
        <w:numPr>
          <w:ilvl w:val="0"/>
          <w:numId w:val="18"/>
        </w:numPr>
        <w:spacing w:line="360" w:lineRule="auto"/>
        <w:ind w:firstLineChars="0"/>
        <w:rPr>
          <w:rFonts w:ascii="宋体" w:hAnsi="宋体" w:cs="宋体"/>
          <w:szCs w:val="21"/>
        </w:rPr>
      </w:pPr>
      <w:r>
        <w:rPr>
          <w:rFonts w:ascii="宋体" w:hAnsi="宋体" w:cs="宋体" w:hint="eastAsia"/>
          <w:szCs w:val="21"/>
        </w:rPr>
        <w:t>现场维护工程师应每天做好平台内摄像机、NVR的巡检，发现故障及时通知维保单位进行维修，做好各项指标统计报表以及运</w:t>
      </w:r>
      <w:proofErr w:type="gramStart"/>
      <w:r>
        <w:rPr>
          <w:rFonts w:ascii="宋体" w:hAnsi="宋体" w:cs="宋体" w:hint="eastAsia"/>
          <w:szCs w:val="21"/>
        </w:rPr>
        <w:t>维情况</w:t>
      </w:r>
      <w:proofErr w:type="gramEnd"/>
      <w:r>
        <w:rPr>
          <w:rFonts w:ascii="宋体" w:hAnsi="宋体" w:cs="宋体" w:hint="eastAsia"/>
          <w:szCs w:val="21"/>
        </w:rPr>
        <w:t>统计；</w:t>
      </w:r>
    </w:p>
    <w:p w:rsidR="00E61A7D" w:rsidRDefault="00ED75A4">
      <w:pPr>
        <w:pStyle w:val="affa"/>
        <w:numPr>
          <w:ilvl w:val="0"/>
          <w:numId w:val="18"/>
        </w:numPr>
        <w:spacing w:line="360" w:lineRule="auto"/>
        <w:ind w:firstLineChars="0"/>
        <w:rPr>
          <w:rFonts w:ascii="宋体" w:hAnsi="宋体" w:cs="宋体"/>
          <w:szCs w:val="21"/>
        </w:rPr>
      </w:pPr>
      <w:r>
        <w:rPr>
          <w:rFonts w:ascii="宋体" w:hAnsi="宋体" w:cs="宋体" w:hint="eastAsia"/>
          <w:szCs w:val="21"/>
        </w:rPr>
        <w:t>故障维修后，现场维护工程师应详细填写维修单。维修单应包括项目名称、故障时间、故障现象 、解决时间、维修人、用户意见、用户签字等项,并做好统计反馈工作；</w:t>
      </w:r>
    </w:p>
    <w:p w:rsidR="00E61A7D" w:rsidRDefault="00ED75A4">
      <w:pPr>
        <w:pStyle w:val="affa"/>
        <w:numPr>
          <w:ilvl w:val="0"/>
          <w:numId w:val="18"/>
        </w:numPr>
        <w:spacing w:line="360" w:lineRule="auto"/>
        <w:ind w:firstLineChars="0"/>
        <w:rPr>
          <w:rFonts w:ascii="宋体" w:hAnsi="宋体" w:cs="宋体"/>
          <w:szCs w:val="21"/>
        </w:rPr>
      </w:pPr>
      <w:r>
        <w:rPr>
          <w:rFonts w:ascii="宋体" w:hAnsi="宋体" w:cs="宋体" w:hint="eastAsia"/>
          <w:szCs w:val="21"/>
        </w:rPr>
        <w:t>如果本项目系统设备出现故障，确系设备损坏等原因无法完全恢复的，应将系统故障降至最低，同时写出书面的维修报告，确定解决办法和最后期限；</w:t>
      </w:r>
    </w:p>
    <w:p w:rsidR="00E61A7D" w:rsidRDefault="00ED75A4">
      <w:pPr>
        <w:pStyle w:val="affa"/>
        <w:numPr>
          <w:ilvl w:val="0"/>
          <w:numId w:val="18"/>
        </w:numPr>
        <w:spacing w:line="360" w:lineRule="auto"/>
        <w:ind w:firstLineChars="0"/>
        <w:rPr>
          <w:rFonts w:ascii="宋体" w:hAnsi="宋体" w:cs="宋体"/>
          <w:szCs w:val="21"/>
        </w:rPr>
      </w:pPr>
      <w:r>
        <w:rPr>
          <w:rFonts w:ascii="宋体" w:hAnsi="宋体" w:cs="宋体" w:hint="eastAsia"/>
          <w:szCs w:val="21"/>
        </w:rPr>
        <w:t>定期进行中心平台设备保养，如发现设备问题或者隐患，须提出相应解决方案并协调相关各方实行解决，确保将影响降至最低,并做好相关记录；</w:t>
      </w:r>
    </w:p>
    <w:p w:rsidR="00E61A7D" w:rsidRDefault="00ED75A4">
      <w:pPr>
        <w:pStyle w:val="affa"/>
        <w:numPr>
          <w:ilvl w:val="0"/>
          <w:numId w:val="18"/>
        </w:numPr>
        <w:spacing w:line="360" w:lineRule="auto"/>
        <w:ind w:firstLineChars="0"/>
        <w:rPr>
          <w:rFonts w:ascii="宋体" w:hAnsi="宋体" w:cs="宋体"/>
          <w:szCs w:val="21"/>
        </w:rPr>
      </w:pPr>
      <w:r>
        <w:rPr>
          <w:rFonts w:ascii="宋体" w:hAnsi="宋体" w:cs="宋体" w:hint="eastAsia"/>
          <w:szCs w:val="21"/>
        </w:rPr>
        <w:t>为用户进行系统培训；</w:t>
      </w:r>
    </w:p>
    <w:p w:rsidR="00E61A7D" w:rsidRDefault="00ED75A4">
      <w:pPr>
        <w:pStyle w:val="affa"/>
        <w:numPr>
          <w:ilvl w:val="0"/>
          <w:numId w:val="18"/>
        </w:numPr>
        <w:spacing w:line="360" w:lineRule="auto"/>
        <w:ind w:firstLineChars="0"/>
        <w:rPr>
          <w:rFonts w:ascii="宋体" w:hAnsi="宋体" w:cs="宋体"/>
          <w:szCs w:val="21"/>
        </w:rPr>
      </w:pPr>
      <w:r>
        <w:rPr>
          <w:rFonts w:ascii="宋体" w:hAnsi="宋体" w:cs="宋体" w:hint="eastAsia"/>
          <w:szCs w:val="21"/>
        </w:rPr>
        <w:t>为用户提供相关范围内系统升级、扩容、改造的建议；</w:t>
      </w:r>
    </w:p>
    <w:p w:rsidR="00E61A7D" w:rsidRDefault="00ED75A4">
      <w:pPr>
        <w:pStyle w:val="affa"/>
        <w:numPr>
          <w:ilvl w:val="0"/>
          <w:numId w:val="18"/>
        </w:numPr>
        <w:spacing w:line="360" w:lineRule="auto"/>
        <w:ind w:firstLineChars="0"/>
        <w:rPr>
          <w:rFonts w:ascii="宋体" w:hAnsi="宋体" w:cs="宋体"/>
          <w:szCs w:val="21"/>
        </w:rPr>
      </w:pPr>
      <w:r>
        <w:rPr>
          <w:rFonts w:ascii="宋体" w:hAnsi="宋体" w:cs="宋体" w:hint="eastAsia"/>
          <w:szCs w:val="21"/>
        </w:rPr>
        <w:t>在运维服务过程中，现场维护工程师应随时接受用户方的监督，服从用户方的指挥；</w:t>
      </w:r>
    </w:p>
    <w:p w:rsidR="00E61A7D" w:rsidRDefault="00ED75A4">
      <w:pPr>
        <w:pStyle w:val="affa"/>
        <w:numPr>
          <w:ilvl w:val="0"/>
          <w:numId w:val="18"/>
        </w:numPr>
        <w:spacing w:line="360" w:lineRule="auto"/>
        <w:ind w:firstLineChars="0"/>
        <w:rPr>
          <w:rFonts w:ascii="宋体" w:hAnsi="宋体" w:cs="宋体"/>
          <w:szCs w:val="21"/>
        </w:rPr>
      </w:pPr>
      <w:r>
        <w:rPr>
          <w:rFonts w:ascii="宋体" w:hAnsi="宋体" w:cs="宋体" w:hint="eastAsia"/>
          <w:szCs w:val="21"/>
        </w:rPr>
        <w:t>在运维服务过程中，现场维护工程师应遵守用户方单位的相关规定；</w:t>
      </w:r>
    </w:p>
    <w:p w:rsidR="00E61A7D" w:rsidRDefault="00ED75A4">
      <w:pPr>
        <w:pStyle w:val="2"/>
        <w:numPr>
          <w:ilvl w:val="0"/>
          <w:numId w:val="17"/>
        </w:numPr>
        <w:tabs>
          <w:tab w:val="clear" w:pos="420"/>
        </w:tabs>
        <w:rPr>
          <w:rFonts w:ascii="宋体" w:eastAsia="宋体" w:hAnsi="宋体" w:cs="宋体"/>
          <w:b/>
          <w:bCs/>
          <w:sz w:val="21"/>
          <w:szCs w:val="21"/>
        </w:rPr>
      </w:pPr>
      <w:bookmarkStart w:id="17" w:name="_Toc288470676"/>
      <w:bookmarkStart w:id="18" w:name="_Toc508190172"/>
      <w:r>
        <w:rPr>
          <w:rFonts w:ascii="宋体" w:eastAsia="宋体" w:hAnsi="宋体" w:cs="宋体" w:hint="eastAsia"/>
          <w:b/>
          <w:bCs/>
          <w:sz w:val="21"/>
          <w:szCs w:val="21"/>
        </w:rPr>
        <w:t>运维服务响应时间</w:t>
      </w:r>
      <w:bookmarkEnd w:id="17"/>
      <w:r>
        <w:rPr>
          <w:rFonts w:ascii="宋体" w:eastAsia="宋体" w:hAnsi="宋体" w:cs="宋体" w:hint="eastAsia"/>
          <w:b/>
          <w:bCs/>
          <w:sz w:val="21"/>
          <w:szCs w:val="21"/>
        </w:rPr>
        <w:t>要求</w:t>
      </w:r>
      <w:bookmarkEnd w:id="18"/>
    </w:p>
    <w:p w:rsidR="00E61A7D" w:rsidRDefault="00ED75A4">
      <w:pPr>
        <w:spacing w:line="360" w:lineRule="auto"/>
        <w:ind w:firstLineChars="200" w:firstLine="420"/>
        <w:rPr>
          <w:rFonts w:ascii="宋体" w:hAnsi="宋体" w:cs="宋体"/>
          <w:sz w:val="21"/>
          <w:szCs w:val="21"/>
        </w:rPr>
      </w:pPr>
      <w:r>
        <w:rPr>
          <w:rFonts w:ascii="宋体" w:hAnsi="宋体" w:cs="宋体" w:hint="eastAsia"/>
          <w:sz w:val="21"/>
          <w:szCs w:val="21"/>
        </w:rPr>
        <w:t>服务供应商应提供7×24小时响应服务，</w:t>
      </w:r>
      <w:proofErr w:type="gramStart"/>
      <w:r>
        <w:rPr>
          <w:rFonts w:ascii="宋体" w:hAnsi="宋体" w:cs="宋体" w:hint="eastAsia"/>
          <w:sz w:val="21"/>
          <w:szCs w:val="21"/>
        </w:rPr>
        <w:t>具体响应</w:t>
      </w:r>
      <w:proofErr w:type="gramEnd"/>
      <w:r>
        <w:rPr>
          <w:rFonts w:ascii="宋体" w:hAnsi="宋体" w:cs="宋体" w:hint="eastAsia"/>
          <w:sz w:val="21"/>
          <w:szCs w:val="21"/>
        </w:rPr>
        <w:t>方式及响应时间根据故障级别而定，其具体内容如下：</w:t>
      </w:r>
    </w:p>
    <w:tbl>
      <w:tblPr>
        <w:tblW w:w="990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39"/>
        <w:gridCol w:w="3322"/>
        <w:gridCol w:w="5346"/>
      </w:tblGrid>
      <w:tr w:rsidR="00E61A7D">
        <w:trPr>
          <w:trHeight w:val="827"/>
        </w:trPr>
        <w:tc>
          <w:tcPr>
            <w:tcW w:w="1239" w:type="dxa"/>
            <w:tcBorders>
              <w:top w:val="single" w:sz="4" w:space="0" w:color="auto"/>
              <w:left w:val="single" w:sz="4" w:space="0" w:color="auto"/>
              <w:bottom w:val="single" w:sz="4" w:space="0" w:color="auto"/>
              <w:right w:val="single" w:sz="4" w:space="0" w:color="auto"/>
            </w:tcBorders>
            <w:vAlign w:val="center"/>
          </w:tcPr>
          <w:p w:rsidR="00E61A7D" w:rsidRDefault="00ED75A4">
            <w:pPr>
              <w:adjustRightInd w:val="0"/>
              <w:jc w:val="center"/>
              <w:textAlignment w:val="baseline"/>
              <w:rPr>
                <w:rFonts w:ascii="宋体" w:hAnsi="宋体" w:cs="宋体"/>
                <w:sz w:val="21"/>
                <w:szCs w:val="21"/>
              </w:rPr>
            </w:pPr>
            <w:r>
              <w:rPr>
                <w:rFonts w:ascii="宋体" w:hAnsi="宋体" w:cs="宋体" w:hint="eastAsia"/>
                <w:sz w:val="21"/>
                <w:szCs w:val="21"/>
              </w:rPr>
              <w:t>故障级别</w:t>
            </w:r>
          </w:p>
        </w:tc>
        <w:tc>
          <w:tcPr>
            <w:tcW w:w="3322" w:type="dxa"/>
            <w:tcBorders>
              <w:top w:val="single" w:sz="4" w:space="0" w:color="auto"/>
              <w:left w:val="single" w:sz="4" w:space="0" w:color="auto"/>
              <w:bottom w:val="single" w:sz="4" w:space="0" w:color="auto"/>
              <w:right w:val="single" w:sz="4" w:space="0" w:color="auto"/>
            </w:tcBorders>
            <w:vAlign w:val="center"/>
          </w:tcPr>
          <w:p w:rsidR="00E61A7D" w:rsidRDefault="00ED75A4">
            <w:pPr>
              <w:adjustRightInd w:val="0"/>
              <w:jc w:val="center"/>
              <w:textAlignment w:val="baseline"/>
              <w:rPr>
                <w:rFonts w:ascii="宋体" w:hAnsi="宋体" w:cs="宋体"/>
                <w:sz w:val="21"/>
                <w:szCs w:val="21"/>
              </w:rPr>
            </w:pPr>
            <w:r>
              <w:rPr>
                <w:rFonts w:ascii="宋体" w:hAnsi="宋体" w:cs="宋体" w:hint="eastAsia"/>
                <w:sz w:val="21"/>
                <w:szCs w:val="21"/>
              </w:rPr>
              <w:t>故障内容</w:t>
            </w:r>
          </w:p>
        </w:tc>
        <w:tc>
          <w:tcPr>
            <w:tcW w:w="5346" w:type="dxa"/>
            <w:tcBorders>
              <w:top w:val="single" w:sz="4" w:space="0" w:color="auto"/>
              <w:left w:val="single" w:sz="4" w:space="0" w:color="auto"/>
              <w:bottom w:val="single" w:sz="4" w:space="0" w:color="auto"/>
              <w:right w:val="single" w:sz="4" w:space="0" w:color="auto"/>
            </w:tcBorders>
            <w:vAlign w:val="center"/>
          </w:tcPr>
          <w:p w:rsidR="00E61A7D" w:rsidRDefault="00ED75A4">
            <w:pPr>
              <w:adjustRightInd w:val="0"/>
              <w:jc w:val="center"/>
              <w:textAlignment w:val="baseline"/>
              <w:rPr>
                <w:rFonts w:ascii="宋体" w:hAnsi="宋体" w:cs="宋体"/>
                <w:sz w:val="21"/>
                <w:szCs w:val="21"/>
              </w:rPr>
            </w:pPr>
            <w:r>
              <w:rPr>
                <w:rFonts w:ascii="宋体" w:hAnsi="宋体" w:cs="宋体" w:hint="eastAsia"/>
                <w:sz w:val="21"/>
                <w:szCs w:val="21"/>
              </w:rPr>
              <w:t>响应时间</w:t>
            </w:r>
          </w:p>
        </w:tc>
      </w:tr>
      <w:tr w:rsidR="00E61A7D">
        <w:trPr>
          <w:trHeight w:val="707"/>
        </w:trPr>
        <w:tc>
          <w:tcPr>
            <w:tcW w:w="1239" w:type="dxa"/>
            <w:tcBorders>
              <w:top w:val="single" w:sz="4" w:space="0" w:color="auto"/>
              <w:left w:val="single" w:sz="4" w:space="0" w:color="auto"/>
              <w:bottom w:val="single" w:sz="4" w:space="0" w:color="auto"/>
              <w:right w:val="single" w:sz="4" w:space="0" w:color="auto"/>
            </w:tcBorders>
            <w:vAlign w:val="center"/>
          </w:tcPr>
          <w:p w:rsidR="00E61A7D" w:rsidRDefault="00ED75A4">
            <w:pPr>
              <w:adjustRightInd w:val="0"/>
              <w:jc w:val="center"/>
              <w:textAlignment w:val="baseline"/>
              <w:rPr>
                <w:rFonts w:ascii="宋体" w:hAnsi="宋体" w:cs="宋体"/>
                <w:sz w:val="21"/>
                <w:szCs w:val="21"/>
              </w:rPr>
            </w:pPr>
            <w:r>
              <w:rPr>
                <w:rFonts w:ascii="宋体" w:hAnsi="宋体" w:cs="宋体" w:hint="eastAsia"/>
                <w:sz w:val="21"/>
                <w:szCs w:val="21"/>
              </w:rPr>
              <w:t>Ⅰ</w:t>
            </w:r>
          </w:p>
        </w:tc>
        <w:tc>
          <w:tcPr>
            <w:tcW w:w="3322" w:type="dxa"/>
            <w:tcBorders>
              <w:top w:val="single" w:sz="4" w:space="0" w:color="auto"/>
              <w:left w:val="single" w:sz="4" w:space="0" w:color="auto"/>
              <w:bottom w:val="single" w:sz="4" w:space="0" w:color="auto"/>
              <w:right w:val="single" w:sz="4" w:space="0" w:color="auto"/>
            </w:tcBorders>
            <w:vAlign w:val="center"/>
          </w:tcPr>
          <w:p w:rsidR="00E61A7D" w:rsidRDefault="00ED75A4">
            <w:pPr>
              <w:adjustRightInd w:val="0"/>
              <w:textAlignment w:val="baseline"/>
              <w:rPr>
                <w:rFonts w:ascii="宋体" w:hAnsi="宋体" w:cs="宋体"/>
                <w:sz w:val="21"/>
                <w:szCs w:val="21"/>
              </w:rPr>
            </w:pPr>
            <w:r>
              <w:rPr>
                <w:rFonts w:ascii="宋体" w:hAnsi="宋体" w:cs="宋体" w:hint="eastAsia"/>
                <w:sz w:val="21"/>
                <w:szCs w:val="21"/>
              </w:rPr>
              <w:t>系统出现警告，不影响系统运行</w:t>
            </w:r>
          </w:p>
        </w:tc>
        <w:tc>
          <w:tcPr>
            <w:tcW w:w="5346" w:type="dxa"/>
            <w:tcBorders>
              <w:top w:val="single" w:sz="4" w:space="0" w:color="auto"/>
              <w:left w:val="single" w:sz="4" w:space="0" w:color="auto"/>
              <w:bottom w:val="single" w:sz="4" w:space="0" w:color="auto"/>
              <w:right w:val="single" w:sz="4" w:space="0" w:color="auto"/>
            </w:tcBorders>
            <w:vAlign w:val="center"/>
          </w:tcPr>
          <w:p w:rsidR="00E61A7D" w:rsidRDefault="00ED75A4">
            <w:pPr>
              <w:adjustRightInd w:val="0"/>
              <w:textAlignment w:val="baseline"/>
              <w:rPr>
                <w:rFonts w:ascii="宋体" w:hAnsi="宋体" w:cs="宋体"/>
                <w:sz w:val="21"/>
                <w:szCs w:val="21"/>
              </w:rPr>
            </w:pPr>
            <w:r>
              <w:rPr>
                <w:rFonts w:ascii="宋体" w:hAnsi="宋体" w:cs="宋体" w:hint="eastAsia"/>
                <w:sz w:val="21"/>
                <w:szCs w:val="21"/>
              </w:rPr>
              <w:t>7×24小时电话咨询，24小时内维修工程师到达现场</w:t>
            </w:r>
          </w:p>
        </w:tc>
      </w:tr>
      <w:tr w:rsidR="00E61A7D">
        <w:trPr>
          <w:trHeight w:val="672"/>
        </w:trPr>
        <w:tc>
          <w:tcPr>
            <w:tcW w:w="1239" w:type="dxa"/>
            <w:tcBorders>
              <w:top w:val="single" w:sz="4" w:space="0" w:color="auto"/>
              <w:left w:val="single" w:sz="4" w:space="0" w:color="auto"/>
              <w:bottom w:val="single" w:sz="4" w:space="0" w:color="auto"/>
              <w:right w:val="single" w:sz="4" w:space="0" w:color="auto"/>
            </w:tcBorders>
            <w:vAlign w:val="center"/>
          </w:tcPr>
          <w:p w:rsidR="00E61A7D" w:rsidRDefault="00ED75A4">
            <w:pPr>
              <w:adjustRightInd w:val="0"/>
              <w:jc w:val="center"/>
              <w:textAlignment w:val="baseline"/>
              <w:rPr>
                <w:rFonts w:ascii="宋体" w:hAnsi="宋体" w:cs="宋体"/>
                <w:sz w:val="21"/>
                <w:szCs w:val="21"/>
              </w:rPr>
            </w:pPr>
            <w:r>
              <w:rPr>
                <w:rFonts w:ascii="宋体" w:hAnsi="宋体" w:cs="宋体" w:hint="eastAsia"/>
                <w:sz w:val="21"/>
                <w:szCs w:val="21"/>
              </w:rPr>
              <w:t>Ⅱ</w:t>
            </w:r>
          </w:p>
        </w:tc>
        <w:tc>
          <w:tcPr>
            <w:tcW w:w="3322" w:type="dxa"/>
            <w:tcBorders>
              <w:top w:val="single" w:sz="4" w:space="0" w:color="auto"/>
              <w:left w:val="single" w:sz="4" w:space="0" w:color="auto"/>
              <w:bottom w:val="single" w:sz="4" w:space="0" w:color="auto"/>
              <w:right w:val="single" w:sz="4" w:space="0" w:color="auto"/>
            </w:tcBorders>
            <w:vAlign w:val="center"/>
          </w:tcPr>
          <w:p w:rsidR="00E61A7D" w:rsidRDefault="00ED75A4">
            <w:pPr>
              <w:adjustRightInd w:val="0"/>
              <w:textAlignment w:val="baseline"/>
              <w:rPr>
                <w:rFonts w:ascii="宋体" w:hAnsi="宋体" w:cs="宋体"/>
                <w:sz w:val="21"/>
                <w:szCs w:val="21"/>
              </w:rPr>
            </w:pPr>
            <w:r>
              <w:rPr>
                <w:rFonts w:ascii="宋体" w:hAnsi="宋体" w:cs="宋体" w:hint="eastAsia"/>
                <w:sz w:val="21"/>
                <w:szCs w:val="21"/>
              </w:rPr>
              <w:t>部分设备损坏，但系统正常运行</w:t>
            </w:r>
          </w:p>
        </w:tc>
        <w:tc>
          <w:tcPr>
            <w:tcW w:w="5346" w:type="dxa"/>
            <w:tcBorders>
              <w:top w:val="single" w:sz="4" w:space="0" w:color="auto"/>
              <w:left w:val="single" w:sz="4" w:space="0" w:color="auto"/>
              <w:bottom w:val="single" w:sz="4" w:space="0" w:color="auto"/>
              <w:right w:val="single" w:sz="4" w:space="0" w:color="auto"/>
            </w:tcBorders>
            <w:vAlign w:val="center"/>
          </w:tcPr>
          <w:p w:rsidR="00E61A7D" w:rsidRDefault="00ED75A4">
            <w:pPr>
              <w:adjustRightInd w:val="0"/>
              <w:textAlignment w:val="baseline"/>
              <w:rPr>
                <w:rFonts w:ascii="宋体" w:hAnsi="宋体" w:cs="宋体"/>
                <w:sz w:val="21"/>
                <w:szCs w:val="21"/>
              </w:rPr>
            </w:pPr>
            <w:r>
              <w:rPr>
                <w:rFonts w:ascii="宋体" w:hAnsi="宋体" w:cs="宋体" w:hint="eastAsia"/>
                <w:sz w:val="21"/>
                <w:szCs w:val="21"/>
              </w:rPr>
              <w:t>7×24小时电话咨询，12小时内维修工程师到达现场</w:t>
            </w:r>
          </w:p>
        </w:tc>
      </w:tr>
      <w:tr w:rsidR="00E61A7D">
        <w:trPr>
          <w:trHeight w:val="717"/>
        </w:trPr>
        <w:tc>
          <w:tcPr>
            <w:tcW w:w="1239" w:type="dxa"/>
            <w:tcBorders>
              <w:top w:val="single" w:sz="4" w:space="0" w:color="auto"/>
              <w:left w:val="single" w:sz="4" w:space="0" w:color="auto"/>
              <w:bottom w:val="single" w:sz="4" w:space="0" w:color="auto"/>
              <w:right w:val="single" w:sz="4" w:space="0" w:color="auto"/>
            </w:tcBorders>
            <w:vAlign w:val="center"/>
          </w:tcPr>
          <w:p w:rsidR="00E61A7D" w:rsidRDefault="00ED75A4">
            <w:pPr>
              <w:jc w:val="center"/>
              <w:rPr>
                <w:rFonts w:ascii="宋体" w:hAnsi="宋体" w:cs="宋体"/>
                <w:sz w:val="21"/>
                <w:szCs w:val="21"/>
              </w:rPr>
            </w:pPr>
            <w:r>
              <w:rPr>
                <w:rFonts w:ascii="宋体" w:hAnsi="宋体" w:cs="宋体" w:hint="eastAsia"/>
                <w:sz w:val="21"/>
                <w:szCs w:val="21"/>
              </w:rPr>
              <w:t>Ⅲ</w:t>
            </w:r>
          </w:p>
        </w:tc>
        <w:tc>
          <w:tcPr>
            <w:tcW w:w="3322" w:type="dxa"/>
            <w:tcBorders>
              <w:top w:val="single" w:sz="4" w:space="0" w:color="auto"/>
              <w:left w:val="single" w:sz="4" w:space="0" w:color="auto"/>
              <w:bottom w:val="single" w:sz="4" w:space="0" w:color="auto"/>
              <w:right w:val="single" w:sz="4" w:space="0" w:color="auto"/>
            </w:tcBorders>
            <w:vAlign w:val="center"/>
          </w:tcPr>
          <w:p w:rsidR="00E61A7D" w:rsidRDefault="00ED75A4">
            <w:pPr>
              <w:adjustRightInd w:val="0"/>
              <w:textAlignment w:val="baseline"/>
              <w:rPr>
                <w:rFonts w:ascii="宋体" w:hAnsi="宋体" w:cs="宋体"/>
                <w:sz w:val="21"/>
                <w:szCs w:val="21"/>
              </w:rPr>
            </w:pPr>
            <w:r>
              <w:rPr>
                <w:rFonts w:ascii="宋体" w:hAnsi="宋体" w:cs="宋体" w:hint="eastAsia"/>
                <w:sz w:val="21"/>
                <w:szCs w:val="21"/>
              </w:rPr>
              <w:t>系统故障，严重影响系统运行</w:t>
            </w:r>
          </w:p>
        </w:tc>
        <w:tc>
          <w:tcPr>
            <w:tcW w:w="5346" w:type="dxa"/>
            <w:tcBorders>
              <w:top w:val="single" w:sz="4" w:space="0" w:color="auto"/>
              <w:left w:val="single" w:sz="4" w:space="0" w:color="auto"/>
              <w:bottom w:val="single" w:sz="4" w:space="0" w:color="auto"/>
              <w:right w:val="single" w:sz="4" w:space="0" w:color="auto"/>
            </w:tcBorders>
            <w:vAlign w:val="center"/>
          </w:tcPr>
          <w:p w:rsidR="00E61A7D" w:rsidRDefault="00ED75A4">
            <w:pPr>
              <w:adjustRightInd w:val="0"/>
              <w:textAlignment w:val="baseline"/>
              <w:rPr>
                <w:rFonts w:ascii="宋体" w:hAnsi="宋体" w:cs="宋体"/>
                <w:sz w:val="21"/>
                <w:szCs w:val="21"/>
              </w:rPr>
            </w:pPr>
            <w:r>
              <w:rPr>
                <w:rFonts w:ascii="宋体" w:hAnsi="宋体" w:cs="宋体" w:hint="eastAsia"/>
                <w:sz w:val="21"/>
                <w:szCs w:val="21"/>
              </w:rPr>
              <w:t>7×24小时电话咨询，2小时内维修工程师到达现场。</w:t>
            </w:r>
          </w:p>
        </w:tc>
      </w:tr>
    </w:tbl>
    <w:p w:rsidR="00E61A7D" w:rsidRDefault="00E61A7D">
      <w:pPr>
        <w:rPr>
          <w:rFonts w:ascii="宋体" w:hAnsi="宋体" w:cs="宋体"/>
          <w:sz w:val="21"/>
          <w:szCs w:val="21"/>
        </w:rPr>
      </w:pPr>
      <w:bookmarkStart w:id="19" w:name="_Toc508190173"/>
    </w:p>
    <w:p w:rsidR="00E61A7D" w:rsidRDefault="00ED75A4">
      <w:pPr>
        <w:pStyle w:val="2"/>
        <w:numPr>
          <w:ilvl w:val="0"/>
          <w:numId w:val="17"/>
        </w:numPr>
        <w:tabs>
          <w:tab w:val="clear" w:pos="420"/>
        </w:tabs>
        <w:spacing w:line="360" w:lineRule="auto"/>
        <w:rPr>
          <w:rFonts w:ascii="宋体" w:eastAsia="宋体" w:hAnsi="宋体" w:cs="宋体"/>
          <w:b/>
          <w:bCs/>
          <w:sz w:val="21"/>
          <w:szCs w:val="21"/>
        </w:rPr>
      </w:pPr>
      <w:r>
        <w:rPr>
          <w:rFonts w:ascii="宋体" w:eastAsia="宋体" w:hAnsi="宋体" w:cs="宋体" w:hint="eastAsia"/>
          <w:b/>
          <w:bCs/>
          <w:sz w:val="21"/>
          <w:szCs w:val="21"/>
        </w:rPr>
        <w:t>应急响应要求</w:t>
      </w:r>
    </w:p>
    <w:p w:rsidR="00E61A7D" w:rsidRDefault="00ED75A4">
      <w:pPr>
        <w:spacing w:line="360" w:lineRule="auto"/>
        <w:ind w:firstLine="420"/>
        <w:rPr>
          <w:rFonts w:ascii="宋体" w:hAnsi="宋体" w:cs="宋体"/>
          <w:sz w:val="21"/>
          <w:szCs w:val="21"/>
        </w:rPr>
      </w:pPr>
      <w:r>
        <w:rPr>
          <w:rFonts w:ascii="宋体" w:hAnsi="宋体" w:cs="宋体" w:hint="eastAsia"/>
          <w:sz w:val="21"/>
          <w:szCs w:val="21"/>
        </w:rPr>
        <w:t>为提高教育局对视频监控信息系统在运行过程中出现的各种突发事件的应急处置能力，有效预防和最大程度地降低信息系统各类突发事件的危害和影响，保障信息系统安全、稳定运行，结合当前系统的实际情况，制定相应的应急预案。主要包括(预防预警，应急响应方案，后期处置，应急保障和应急演练)。</w:t>
      </w:r>
    </w:p>
    <w:p w:rsidR="00E61A7D" w:rsidRDefault="00ED75A4">
      <w:pPr>
        <w:pStyle w:val="2"/>
        <w:numPr>
          <w:ilvl w:val="0"/>
          <w:numId w:val="17"/>
        </w:numPr>
        <w:tabs>
          <w:tab w:val="clear" w:pos="420"/>
        </w:tabs>
        <w:rPr>
          <w:rFonts w:ascii="宋体" w:eastAsia="宋体" w:hAnsi="宋体" w:cs="宋体"/>
          <w:b/>
          <w:bCs/>
          <w:sz w:val="21"/>
          <w:szCs w:val="21"/>
        </w:rPr>
      </w:pPr>
      <w:r>
        <w:rPr>
          <w:rFonts w:ascii="宋体" w:eastAsia="宋体" w:hAnsi="宋体" w:cs="宋体" w:hint="eastAsia"/>
          <w:b/>
          <w:bCs/>
          <w:sz w:val="21"/>
          <w:szCs w:val="21"/>
        </w:rPr>
        <w:t>项目实施人员要求</w:t>
      </w:r>
    </w:p>
    <w:p w:rsidR="00E61A7D" w:rsidRDefault="00E61A7D">
      <w:pPr>
        <w:rPr>
          <w:rFonts w:ascii="宋体" w:hAnsi="宋体" w:cs="宋体"/>
          <w:sz w:val="21"/>
          <w:szCs w:val="21"/>
        </w:rPr>
      </w:pPr>
    </w:p>
    <w:tbl>
      <w:tblPr>
        <w:tblStyle w:val="af5"/>
        <w:tblW w:w="0" w:type="auto"/>
        <w:tblInd w:w="127" w:type="dxa"/>
        <w:tblLook w:val="04A0" w:firstRow="1" w:lastRow="0" w:firstColumn="1" w:lastColumn="0" w:noHBand="0" w:noVBand="1"/>
      </w:tblPr>
      <w:tblGrid>
        <w:gridCol w:w="1199"/>
        <w:gridCol w:w="560"/>
        <w:gridCol w:w="973"/>
        <w:gridCol w:w="7033"/>
      </w:tblGrid>
      <w:tr w:rsidR="00E61A7D">
        <w:tc>
          <w:tcPr>
            <w:tcW w:w="1199" w:type="dxa"/>
            <w:vAlign w:val="center"/>
          </w:tcPr>
          <w:p w:rsidR="00E61A7D" w:rsidRDefault="00ED75A4">
            <w:pPr>
              <w:jc w:val="center"/>
              <w:rPr>
                <w:rFonts w:ascii="宋体" w:hAnsi="宋体" w:cs="宋体"/>
                <w:b/>
                <w:bCs/>
                <w:sz w:val="21"/>
                <w:szCs w:val="21"/>
              </w:rPr>
            </w:pPr>
            <w:r>
              <w:rPr>
                <w:rFonts w:ascii="宋体" w:hAnsi="宋体" w:cs="宋体" w:hint="eastAsia"/>
                <w:b/>
                <w:bCs/>
                <w:sz w:val="21"/>
                <w:szCs w:val="21"/>
              </w:rPr>
              <w:t>服务人员</w:t>
            </w:r>
          </w:p>
        </w:tc>
        <w:tc>
          <w:tcPr>
            <w:tcW w:w="560" w:type="dxa"/>
            <w:vAlign w:val="center"/>
          </w:tcPr>
          <w:p w:rsidR="00E61A7D" w:rsidRDefault="00ED75A4">
            <w:pPr>
              <w:jc w:val="center"/>
              <w:rPr>
                <w:rFonts w:ascii="宋体" w:hAnsi="宋体" w:cs="宋体"/>
                <w:b/>
                <w:bCs/>
                <w:sz w:val="21"/>
                <w:szCs w:val="21"/>
              </w:rPr>
            </w:pPr>
            <w:r>
              <w:rPr>
                <w:rFonts w:ascii="宋体" w:hAnsi="宋体" w:cs="宋体" w:hint="eastAsia"/>
                <w:b/>
                <w:bCs/>
                <w:sz w:val="21"/>
                <w:szCs w:val="21"/>
              </w:rPr>
              <w:t>人数</w:t>
            </w:r>
          </w:p>
        </w:tc>
        <w:tc>
          <w:tcPr>
            <w:tcW w:w="973" w:type="dxa"/>
            <w:vAlign w:val="center"/>
          </w:tcPr>
          <w:p w:rsidR="00E61A7D" w:rsidRDefault="00ED75A4">
            <w:pPr>
              <w:jc w:val="center"/>
              <w:rPr>
                <w:rFonts w:ascii="宋体" w:hAnsi="宋体" w:cs="宋体"/>
                <w:b/>
                <w:bCs/>
                <w:sz w:val="21"/>
                <w:szCs w:val="21"/>
              </w:rPr>
            </w:pPr>
            <w:r>
              <w:rPr>
                <w:rFonts w:ascii="宋体" w:hAnsi="宋体" w:cs="宋体" w:hint="eastAsia"/>
                <w:b/>
                <w:bCs/>
                <w:sz w:val="21"/>
                <w:szCs w:val="21"/>
              </w:rPr>
              <w:t>资质要求</w:t>
            </w:r>
          </w:p>
        </w:tc>
        <w:tc>
          <w:tcPr>
            <w:tcW w:w="7033" w:type="dxa"/>
            <w:vAlign w:val="center"/>
          </w:tcPr>
          <w:p w:rsidR="00E61A7D" w:rsidRDefault="00ED75A4">
            <w:pPr>
              <w:jc w:val="center"/>
              <w:rPr>
                <w:rFonts w:ascii="宋体" w:hAnsi="宋体" w:cs="宋体"/>
                <w:b/>
                <w:bCs/>
                <w:color w:val="000000"/>
                <w:sz w:val="21"/>
                <w:szCs w:val="21"/>
              </w:rPr>
            </w:pPr>
            <w:r>
              <w:rPr>
                <w:rFonts w:ascii="宋体" w:hAnsi="宋体" w:cs="宋体" w:hint="eastAsia"/>
                <w:b/>
                <w:bCs/>
                <w:color w:val="000000"/>
                <w:sz w:val="21"/>
                <w:szCs w:val="21"/>
              </w:rPr>
              <w:t>工作内容</w:t>
            </w:r>
          </w:p>
        </w:tc>
      </w:tr>
      <w:tr w:rsidR="00E61A7D">
        <w:trPr>
          <w:trHeight w:val="1696"/>
        </w:trPr>
        <w:tc>
          <w:tcPr>
            <w:tcW w:w="1199" w:type="dxa"/>
            <w:vAlign w:val="center"/>
          </w:tcPr>
          <w:p w:rsidR="00E61A7D" w:rsidRDefault="00ED75A4">
            <w:pPr>
              <w:jc w:val="center"/>
              <w:rPr>
                <w:rFonts w:ascii="宋体" w:hAnsi="宋体" w:cs="宋体"/>
                <w:sz w:val="21"/>
                <w:szCs w:val="21"/>
              </w:rPr>
            </w:pPr>
            <w:r>
              <w:rPr>
                <w:rFonts w:ascii="宋体" w:hAnsi="宋体" w:cs="宋体" w:hint="eastAsia"/>
                <w:sz w:val="21"/>
                <w:szCs w:val="21"/>
              </w:rPr>
              <w:t>运营主管</w:t>
            </w:r>
          </w:p>
          <w:p w:rsidR="00E61A7D" w:rsidRDefault="00ED75A4">
            <w:pPr>
              <w:jc w:val="center"/>
              <w:rPr>
                <w:rFonts w:ascii="宋体" w:hAnsi="宋体" w:cs="宋体"/>
                <w:sz w:val="21"/>
                <w:szCs w:val="21"/>
              </w:rPr>
            </w:pPr>
            <w:r>
              <w:rPr>
                <w:rFonts w:ascii="宋体" w:hAnsi="宋体" w:cs="宋体" w:hint="eastAsia"/>
                <w:sz w:val="21"/>
                <w:szCs w:val="21"/>
              </w:rPr>
              <w:t>（项目主管非驻场）</w:t>
            </w:r>
          </w:p>
        </w:tc>
        <w:tc>
          <w:tcPr>
            <w:tcW w:w="560" w:type="dxa"/>
            <w:vAlign w:val="center"/>
          </w:tcPr>
          <w:p w:rsidR="00E61A7D" w:rsidRDefault="00ED75A4">
            <w:pPr>
              <w:jc w:val="center"/>
              <w:rPr>
                <w:rFonts w:ascii="宋体" w:hAnsi="宋体" w:cs="宋体"/>
                <w:sz w:val="21"/>
                <w:szCs w:val="21"/>
              </w:rPr>
            </w:pPr>
            <w:r>
              <w:rPr>
                <w:rFonts w:ascii="宋体" w:hAnsi="宋体" w:cs="宋体" w:hint="eastAsia"/>
                <w:sz w:val="21"/>
                <w:szCs w:val="21"/>
              </w:rPr>
              <w:t>1</w:t>
            </w:r>
          </w:p>
        </w:tc>
        <w:tc>
          <w:tcPr>
            <w:tcW w:w="973" w:type="dxa"/>
            <w:vMerge w:val="restart"/>
            <w:vAlign w:val="center"/>
          </w:tcPr>
          <w:p w:rsidR="00E61A7D" w:rsidRDefault="00ED75A4">
            <w:pPr>
              <w:jc w:val="center"/>
              <w:rPr>
                <w:rFonts w:ascii="宋体" w:hAnsi="宋体" w:cs="宋体"/>
                <w:sz w:val="21"/>
                <w:szCs w:val="21"/>
              </w:rPr>
            </w:pPr>
            <w:r>
              <w:rPr>
                <w:rFonts w:ascii="宋体" w:hAnsi="宋体" w:cs="宋体" w:hint="eastAsia"/>
                <w:sz w:val="21"/>
                <w:szCs w:val="21"/>
              </w:rPr>
              <w:t>PMP项目管理专业人员证书</w:t>
            </w:r>
          </w:p>
        </w:tc>
        <w:tc>
          <w:tcPr>
            <w:tcW w:w="7033" w:type="dxa"/>
            <w:vAlign w:val="center"/>
          </w:tcPr>
          <w:p w:rsidR="00E61A7D" w:rsidRDefault="00ED75A4">
            <w:pPr>
              <w:rPr>
                <w:rFonts w:ascii="宋体" w:hAnsi="宋体" w:cs="宋体"/>
                <w:color w:val="000000"/>
                <w:sz w:val="21"/>
                <w:szCs w:val="21"/>
              </w:rPr>
            </w:pPr>
            <w:r>
              <w:rPr>
                <w:rFonts w:ascii="宋体" w:hAnsi="宋体" w:cs="宋体" w:hint="eastAsia"/>
                <w:color w:val="000000"/>
                <w:sz w:val="21"/>
                <w:szCs w:val="21"/>
              </w:rPr>
              <w:t>负责本项目协调与教育局的对接、文件来往、项目相关通知、汇总、报告等工作。配合区教育局安全中心领导，开展工作，负责统筹区运营服务团队的日常管理工作。负责运用校</w:t>
            </w:r>
            <w:r>
              <w:rPr>
                <w:rFonts w:ascii="宋体" w:hAnsi="宋体" w:cs="宋体" w:hint="eastAsia"/>
                <w:sz w:val="21"/>
                <w:szCs w:val="21"/>
              </w:rPr>
              <w:t>园视频监控系统中心管理平台</w:t>
            </w:r>
            <w:proofErr w:type="gramStart"/>
            <w:r>
              <w:rPr>
                <w:rFonts w:ascii="宋体" w:hAnsi="宋体" w:cs="宋体" w:hint="eastAsia"/>
                <w:color w:val="000000"/>
                <w:sz w:val="21"/>
                <w:szCs w:val="21"/>
              </w:rPr>
              <w:t>平台</w:t>
            </w:r>
            <w:proofErr w:type="gramEnd"/>
            <w:r>
              <w:rPr>
                <w:rFonts w:ascii="宋体" w:hAnsi="宋体" w:cs="宋体" w:hint="eastAsia"/>
                <w:color w:val="000000"/>
                <w:sz w:val="21"/>
                <w:szCs w:val="21"/>
              </w:rPr>
              <w:t>，完成教育局校园安全各项工作任务，组织做好日常运维上报工作报表及数据的导出、统计分析。根据日常工作要求完成本职工作。</w:t>
            </w:r>
          </w:p>
        </w:tc>
      </w:tr>
      <w:tr w:rsidR="00E61A7D">
        <w:trPr>
          <w:trHeight w:val="515"/>
        </w:trPr>
        <w:tc>
          <w:tcPr>
            <w:tcW w:w="1199" w:type="dxa"/>
            <w:vAlign w:val="center"/>
          </w:tcPr>
          <w:p w:rsidR="00E61A7D" w:rsidRDefault="00ED75A4">
            <w:pPr>
              <w:jc w:val="center"/>
              <w:rPr>
                <w:rFonts w:ascii="宋体" w:hAnsi="宋体" w:cs="宋体"/>
                <w:sz w:val="21"/>
                <w:szCs w:val="21"/>
              </w:rPr>
            </w:pPr>
            <w:r>
              <w:rPr>
                <w:rFonts w:ascii="宋体" w:hAnsi="宋体" w:cs="宋体" w:hint="eastAsia"/>
                <w:sz w:val="21"/>
                <w:szCs w:val="21"/>
              </w:rPr>
              <w:t>项目经理</w:t>
            </w:r>
          </w:p>
        </w:tc>
        <w:tc>
          <w:tcPr>
            <w:tcW w:w="560" w:type="dxa"/>
            <w:vAlign w:val="center"/>
          </w:tcPr>
          <w:p w:rsidR="00E61A7D" w:rsidRDefault="00ED75A4">
            <w:pPr>
              <w:jc w:val="center"/>
              <w:rPr>
                <w:rFonts w:ascii="宋体" w:hAnsi="宋体" w:cs="宋体"/>
                <w:sz w:val="21"/>
                <w:szCs w:val="21"/>
              </w:rPr>
            </w:pPr>
            <w:r>
              <w:rPr>
                <w:rFonts w:ascii="宋体" w:hAnsi="宋体" w:cs="宋体" w:hint="eastAsia"/>
                <w:sz w:val="21"/>
                <w:szCs w:val="21"/>
              </w:rPr>
              <w:t>1</w:t>
            </w:r>
          </w:p>
        </w:tc>
        <w:tc>
          <w:tcPr>
            <w:tcW w:w="973" w:type="dxa"/>
            <w:vMerge/>
            <w:vAlign w:val="center"/>
          </w:tcPr>
          <w:p w:rsidR="00E61A7D" w:rsidRDefault="00E61A7D">
            <w:pPr>
              <w:jc w:val="center"/>
              <w:rPr>
                <w:rFonts w:ascii="宋体" w:hAnsi="宋体" w:cs="宋体"/>
                <w:sz w:val="21"/>
                <w:szCs w:val="21"/>
              </w:rPr>
            </w:pPr>
          </w:p>
        </w:tc>
        <w:tc>
          <w:tcPr>
            <w:tcW w:w="7033" w:type="dxa"/>
            <w:vAlign w:val="center"/>
          </w:tcPr>
          <w:p w:rsidR="00E61A7D" w:rsidRDefault="00ED75A4">
            <w:pPr>
              <w:rPr>
                <w:rFonts w:ascii="宋体" w:hAnsi="宋体" w:cs="宋体"/>
                <w:color w:val="000000"/>
                <w:sz w:val="21"/>
                <w:szCs w:val="21"/>
              </w:rPr>
            </w:pPr>
            <w:r>
              <w:rPr>
                <w:rFonts w:ascii="宋体" w:hAnsi="宋体" w:cs="宋体" w:hint="eastAsia"/>
                <w:color w:val="000000"/>
                <w:sz w:val="21"/>
                <w:szCs w:val="21"/>
              </w:rPr>
              <w:t>负责本项目进程推动与甲乙双方的沟通协调工作。</w:t>
            </w:r>
          </w:p>
        </w:tc>
      </w:tr>
      <w:tr w:rsidR="00E61A7D">
        <w:trPr>
          <w:trHeight w:val="1449"/>
        </w:trPr>
        <w:tc>
          <w:tcPr>
            <w:tcW w:w="1199" w:type="dxa"/>
            <w:vAlign w:val="center"/>
          </w:tcPr>
          <w:p w:rsidR="00E61A7D" w:rsidRDefault="00ED75A4">
            <w:pPr>
              <w:jc w:val="center"/>
              <w:rPr>
                <w:rFonts w:ascii="宋体" w:hAnsi="宋体" w:cs="宋体"/>
                <w:sz w:val="21"/>
                <w:szCs w:val="21"/>
              </w:rPr>
            </w:pPr>
            <w:r>
              <w:rPr>
                <w:rFonts w:ascii="宋体" w:hAnsi="宋体" w:cs="宋体" w:hint="eastAsia"/>
                <w:sz w:val="21"/>
                <w:szCs w:val="21"/>
              </w:rPr>
              <w:t>安全专管员（驻场人员）</w:t>
            </w:r>
          </w:p>
        </w:tc>
        <w:tc>
          <w:tcPr>
            <w:tcW w:w="560" w:type="dxa"/>
            <w:vAlign w:val="center"/>
          </w:tcPr>
          <w:p w:rsidR="00E61A7D" w:rsidRDefault="00ED75A4">
            <w:pPr>
              <w:jc w:val="center"/>
              <w:rPr>
                <w:rFonts w:ascii="宋体" w:hAnsi="宋体" w:cs="宋体"/>
                <w:sz w:val="21"/>
                <w:szCs w:val="21"/>
              </w:rPr>
            </w:pPr>
            <w:r>
              <w:rPr>
                <w:rFonts w:ascii="宋体" w:hAnsi="宋体" w:cs="宋体" w:hint="eastAsia"/>
                <w:sz w:val="21"/>
                <w:szCs w:val="21"/>
              </w:rPr>
              <w:t>2</w:t>
            </w:r>
          </w:p>
        </w:tc>
        <w:tc>
          <w:tcPr>
            <w:tcW w:w="973" w:type="dxa"/>
            <w:vAlign w:val="center"/>
          </w:tcPr>
          <w:p w:rsidR="00E61A7D" w:rsidRDefault="00ED75A4">
            <w:pPr>
              <w:jc w:val="center"/>
              <w:rPr>
                <w:rFonts w:ascii="宋体" w:hAnsi="宋体" w:cs="宋体"/>
                <w:sz w:val="21"/>
                <w:szCs w:val="21"/>
              </w:rPr>
            </w:pPr>
            <w:r>
              <w:rPr>
                <w:rFonts w:ascii="宋体" w:hAnsi="宋体" w:cs="宋体" w:hint="eastAsia"/>
                <w:sz w:val="21"/>
                <w:szCs w:val="21"/>
              </w:rPr>
              <w:t>安全生产管理人员证书</w:t>
            </w:r>
          </w:p>
        </w:tc>
        <w:tc>
          <w:tcPr>
            <w:tcW w:w="7033" w:type="dxa"/>
            <w:vAlign w:val="center"/>
          </w:tcPr>
          <w:p w:rsidR="00E61A7D" w:rsidRDefault="00ED75A4">
            <w:pPr>
              <w:rPr>
                <w:rFonts w:ascii="宋体" w:hAnsi="宋体" w:cs="宋体"/>
                <w:color w:val="000000"/>
                <w:sz w:val="21"/>
                <w:szCs w:val="21"/>
              </w:rPr>
            </w:pPr>
            <w:r>
              <w:rPr>
                <w:rFonts w:ascii="宋体" w:hAnsi="宋体" w:cs="宋体" w:hint="eastAsia"/>
                <w:color w:val="000000"/>
                <w:sz w:val="21"/>
                <w:szCs w:val="21"/>
              </w:rPr>
              <w:t>熟练掌握区学校安全中心视频监控平台操作规程，确保监控平台正常运行；依托监控平台对校园重点部位（以及监控画面质量、监控联网运行情况，开展视频巡查，做好工作记录，发现问题及时上报；每日对监控巡查情况汇总整理，并提交每日工作小结。</w:t>
            </w:r>
          </w:p>
        </w:tc>
      </w:tr>
    </w:tbl>
    <w:p w:rsidR="00E61A7D" w:rsidRDefault="00E61A7D">
      <w:pPr>
        <w:rPr>
          <w:rFonts w:ascii="宋体" w:hAnsi="宋体" w:cs="宋体"/>
          <w:sz w:val="21"/>
          <w:szCs w:val="21"/>
        </w:rPr>
      </w:pPr>
    </w:p>
    <w:p w:rsidR="00E61A7D" w:rsidRDefault="00ED75A4">
      <w:pPr>
        <w:pStyle w:val="2"/>
        <w:numPr>
          <w:ilvl w:val="0"/>
          <w:numId w:val="17"/>
        </w:numPr>
        <w:tabs>
          <w:tab w:val="clear" w:pos="420"/>
        </w:tabs>
        <w:spacing w:line="360" w:lineRule="auto"/>
        <w:rPr>
          <w:rFonts w:ascii="宋体" w:eastAsia="宋体" w:hAnsi="宋体" w:cs="宋体"/>
          <w:b/>
          <w:bCs/>
          <w:sz w:val="21"/>
          <w:szCs w:val="21"/>
        </w:rPr>
      </w:pPr>
      <w:r>
        <w:rPr>
          <w:rFonts w:ascii="宋体" w:eastAsia="宋体" w:hAnsi="宋体" w:cs="宋体" w:hint="eastAsia"/>
          <w:b/>
          <w:bCs/>
          <w:sz w:val="21"/>
          <w:szCs w:val="21"/>
        </w:rPr>
        <w:t>备品备件要求</w:t>
      </w:r>
      <w:bookmarkEnd w:id="19"/>
    </w:p>
    <w:p w:rsidR="00E61A7D" w:rsidRDefault="00ED75A4">
      <w:pPr>
        <w:spacing w:line="360" w:lineRule="auto"/>
        <w:ind w:firstLineChars="200" w:firstLine="420"/>
        <w:rPr>
          <w:rFonts w:ascii="宋体" w:hAnsi="宋体" w:cs="宋体"/>
          <w:sz w:val="21"/>
          <w:szCs w:val="21"/>
        </w:rPr>
      </w:pPr>
      <w:r>
        <w:rPr>
          <w:rFonts w:ascii="宋体" w:hAnsi="宋体" w:cs="宋体" w:hint="eastAsia"/>
          <w:sz w:val="21"/>
          <w:szCs w:val="21"/>
        </w:rPr>
        <w:t>服务供应商应根据本项目的要求，自行准备好必要的备品备件，其费用为免费提供，备件应存放在甲方指定地点，备件数量原则上不少于项目服务范围的10%。</w:t>
      </w:r>
    </w:p>
    <w:p w:rsidR="00E61A7D" w:rsidRDefault="00ED75A4">
      <w:pPr>
        <w:numPr>
          <w:ilvl w:val="0"/>
          <w:numId w:val="15"/>
        </w:numPr>
        <w:rPr>
          <w:b/>
          <w:bCs/>
          <w:sz w:val="21"/>
          <w:szCs w:val="21"/>
        </w:rPr>
      </w:pPr>
      <w:r>
        <w:rPr>
          <w:rFonts w:hint="eastAsia"/>
          <w:b/>
          <w:bCs/>
          <w:sz w:val="21"/>
          <w:szCs w:val="21"/>
        </w:rPr>
        <w:t>其他要求</w:t>
      </w:r>
    </w:p>
    <w:p w:rsidR="00E61A7D" w:rsidRDefault="00ED75A4">
      <w:pPr>
        <w:widowControl w:val="0"/>
        <w:numPr>
          <w:ilvl w:val="0"/>
          <w:numId w:val="19"/>
        </w:numPr>
        <w:tabs>
          <w:tab w:val="clear" w:pos="-420"/>
          <w:tab w:val="left" w:pos="0"/>
        </w:tabs>
        <w:spacing w:line="360" w:lineRule="auto"/>
        <w:ind w:left="845"/>
        <w:jc w:val="both"/>
        <w:rPr>
          <w:rFonts w:ascii="宋体" w:hAnsi="宋体" w:cs="宋体"/>
          <w:kern w:val="2"/>
          <w:sz w:val="21"/>
          <w:szCs w:val="21"/>
        </w:rPr>
      </w:pPr>
      <w:r>
        <w:rPr>
          <w:rFonts w:ascii="宋体" w:hAnsi="宋体" w:cs="宋体" w:hint="eastAsia"/>
          <w:b/>
          <w:bCs/>
          <w:kern w:val="2"/>
          <w:sz w:val="21"/>
          <w:szCs w:val="21"/>
        </w:rPr>
        <w:t>本项目采购预算为</w:t>
      </w:r>
      <w:r w:rsidR="006A0391">
        <w:rPr>
          <w:rFonts w:ascii="宋体" w:hAnsi="宋体" w:cs="宋体" w:hint="eastAsia"/>
          <w:b/>
          <w:bCs/>
          <w:kern w:val="2"/>
          <w:sz w:val="21"/>
          <w:szCs w:val="21"/>
        </w:rPr>
        <w:t>29.5</w:t>
      </w:r>
      <w:r>
        <w:rPr>
          <w:rFonts w:ascii="宋体" w:hAnsi="宋体" w:cs="宋体" w:hint="eastAsia"/>
          <w:b/>
          <w:bCs/>
          <w:kern w:val="2"/>
          <w:sz w:val="21"/>
          <w:szCs w:val="21"/>
        </w:rPr>
        <w:t>万元</w:t>
      </w:r>
      <w:r>
        <w:rPr>
          <w:rFonts w:ascii="宋体" w:hAnsi="宋体" w:cs="宋体" w:hint="eastAsia"/>
          <w:kern w:val="2"/>
          <w:sz w:val="21"/>
          <w:szCs w:val="21"/>
        </w:rPr>
        <w:t>，超过此预算的报价将作无效投标处理。</w:t>
      </w:r>
    </w:p>
    <w:p w:rsidR="00E61A7D" w:rsidRDefault="00ED75A4">
      <w:pPr>
        <w:widowControl w:val="0"/>
        <w:numPr>
          <w:ilvl w:val="0"/>
          <w:numId w:val="19"/>
        </w:numPr>
        <w:tabs>
          <w:tab w:val="clear" w:pos="-420"/>
          <w:tab w:val="left" w:pos="0"/>
        </w:tabs>
        <w:spacing w:line="360" w:lineRule="auto"/>
        <w:ind w:left="845"/>
        <w:jc w:val="both"/>
        <w:rPr>
          <w:rFonts w:ascii="宋体" w:hAnsi="宋体" w:cs="宋体"/>
          <w:b/>
          <w:bCs/>
          <w:kern w:val="2"/>
          <w:sz w:val="21"/>
          <w:szCs w:val="21"/>
        </w:rPr>
      </w:pPr>
      <w:r>
        <w:rPr>
          <w:rFonts w:ascii="宋体" w:hAnsi="宋体" w:cs="宋体" w:hint="eastAsia"/>
          <w:b/>
          <w:bCs/>
          <w:kern w:val="2"/>
          <w:sz w:val="21"/>
          <w:szCs w:val="21"/>
        </w:rPr>
        <w:t>服务期限：</w:t>
      </w:r>
      <w:r w:rsidR="006A0391">
        <w:rPr>
          <w:rFonts w:ascii="宋体" w:hAnsi="宋体" w:cs="宋体" w:hint="eastAsia"/>
          <w:b/>
          <w:bCs/>
          <w:kern w:val="2"/>
          <w:sz w:val="21"/>
          <w:szCs w:val="21"/>
        </w:rPr>
        <w:t>2022年6月1日至2022年12月31日</w:t>
      </w:r>
      <w:r>
        <w:rPr>
          <w:rFonts w:ascii="宋体" w:hAnsi="宋体" w:cs="宋体" w:hint="eastAsia"/>
          <w:b/>
          <w:bCs/>
          <w:kern w:val="2"/>
          <w:sz w:val="21"/>
          <w:szCs w:val="21"/>
        </w:rPr>
        <w:t>。</w:t>
      </w:r>
    </w:p>
    <w:p w:rsidR="00E61A7D" w:rsidRDefault="00ED75A4">
      <w:pPr>
        <w:widowControl w:val="0"/>
        <w:numPr>
          <w:ilvl w:val="0"/>
          <w:numId w:val="19"/>
        </w:numPr>
        <w:tabs>
          <w:tab w:val="clear" w:pos="-420"/>
          <w:tab w:val="left" w:pos="0"/>
        </w:tabs>
        <w:spacing w:line="360" w:lineRule="auto"/>
        <w:ind w:left="845"/>
        <w:jc w:val="both"/>
        <w:rPr>
          <w:rFonts w:ascii="宋体" w:hAnsi="宋体" w:cs="宋体"/>
          <w:kern w:val="2"/>
          <w:sz w:val="21"/>
          <w:szCs w:val="21"/>
        </w:rPr>
      </w:pPr>
      <w:r>
        <w:rPr>
          <w:rFonts w:ascii="宋体" w:hAnsi="宋体" w:cs="宋体" w:hint="eastAsia"/>
          <w:kern w:val="2"/>
          <w:sz w:val="21"/>
          <w:szCs w:val="21"/>
        </w:rPr>
        <w:t>以上服务要求作为本项目基本要求，以上服务要求的未列项并不表示采购人放弃对此项服务指标的要求。</w:t>
      </w:r>
    </w:p>
    <w:p w:rsidR="00E61A7D" w:rsidRDefault="00ED75A4">
      <w:pPr>
        <w:widowControl w:val="0"/>
        <w:numPr>
          <w:ilvl w:val="0"/>
          <w:numId w:val="19"/>
        </w:numPr>
        <w:tabs>
          <w:tab w:val="clear" w:pos="-420"/>
          <w:tab w:val="left" w:pos="0"/>
        </w:tabs>
        <w:spacing w:line="360" w:lineRule="auto"/>
        <w:ind w:left="845"/>
        <w:jc w:val="both"/>
        <w:rPr>
          <w:rFonts w:ascii="宋体" w:hAnsi="宋体" w:cs="宋体"/>
          <w:kern w:val="2"/>
          <w:sz w:val="21"/>
          <w:szCs w:val="21"/>
        </w:rPr>
      </w:pPr>
      <w:r>
        <w:rPr>
          <w:rFonts w:ascii="宋体" w:hAnsi="宋体" w:cs="宋体" w:hint="eastAsia"/>
          <w:kern w:val="2"/>
          <w:sz w:val="21"/>
          <w:szCs w:val="21"/>
        </w:rPr>
        <w:t>服务人员要求：任何来历不明或有刑事犯罪记录人员不得参与本项目服务，响应单位须对此严格把关，并对违反该项要求所可能出现的后果承担一切责任。</w:t>
      </w:r>
    </w:p>
    <w:p w:rsidR="00E61A7D" w:rsidRDefault="00ED75A4">
      <w:pPr>
        <w:widowControl w:val="0"/>
        <w:numPr>
          <w:ilvl w:val="0"/>
          <w:numId w:val="19"/>
        </w:numPr>
        <w:tabs>
          <w:tab w:val="clear" w:pos="-420"/>
          <w:tab w:val="left" w:pos="0"/>
        </w:tabs>
        <w:spacing w:line="360" w:lineRule="auto"/>
        <w:ind w:left="845"/>
        <w:jc w:val="both"/>
        <w:rPr>
          <w:rFonts w:ascii="宋体" w:hAnsi="宋体" w:cs="宋体"/>
          <w:kern w:val="2"/>
          <w:sz w:val="21"/>
          <w:szCs w:val="21"/>
        </w:rPr>
      </w:pPr>
      <w:r>
        <w:rPr>
          <w:rFonts w:ascii="宋体" w:hAnsi="宋体" w:cs="宋体" w:hint="eastAsia"/>
          <w:kern w:val="2"/>
          <w:sz w:val="21"/>
          <w:szCs w:val="21"/>
        </w:rPr>
        <w:t>疫情期间为切实保障采购单位人员及服务人员身体安全，成交单位需做到：</w:t>
      </w:r>
    </w:p>
    <w:p w:rsidR="00E61A7D" w:rsidRDefault="00ED75A4">
      <w:pPr>
        <w:widowControl w:val="0"/>
        <w:numPr>
          <w:ilvl w:val="0"/>
          <w:numId w:val="20"/>
        </w:numPr>
        <w:tabs>
          <w:tab w:val="clear" w:pos="-420"/>
          <w:tab w:val="left" w:pos="0"/>
        </w:tabs>
        <w:spacing w:line="360" w:lineRule="auto"/>
        <w:ind w:left="845"/>
        <w:jc w:val="both"/>
        <w:rPr>
          <w:rFonts w:ascii="宋体" w:hAnsi="宋体" w:cs="宋体"/>
          <w:kern w:val="2"/>
          <w:sz w:val="21"/>
          <w:szCs w:val="21"/>
        </w:rPr>
      </w:pPr>
      <w:r>
        <w:rPr>
          <w:rFonts w:ascii="宋体" w:hAnsi="宋体" w:cs="宋体" w:hint="eastAsia"/>
          <w:kern w:val="2"/>
          <w:sz w:val="21"/>
          <w:szCs w:val="21"/>
        </w:rPr>
        <w:t>如出现发热、干咳、乏力、鼻塞、流涕、咽痛、腹泻等症状员工请做好居家管理或及时就医。</w:t>
      </w:r>
    </w:p>
    <w:p w:rsidR="00E61A7D" w:rsidRDefault="00ED75A4">
      <w:pPr>
        <w:widowControl w:val="0"/>
        <w:numPr>
          <w:ilvl w:val="0"/>
          <w:numId w:val="20"/>
        </w:numPr>
        <w:tabs>
          <w:tab w:val="clear" w:pos="-420"/>
          <w:tab w:val="left" w:pos="0"/>
        </w:tabs>
        <w:spacing w:line="360" w:lineRule="auto"/>
        <w:ind w:left="845"/>
        <w:jc w:val="both"/>
        <w:rPr>
          <w:rFonts w:ascii="宋体" w:hAnsi="宋体" w:cs="宋体"/>
          <w:kern w:val="2"/>
          <w:sz w:val="21"/>
          <w:szCs w:val="21"/>
        </w:rPr>
      </w:pPr>
      <w:r>
        <w:rPr>
          <w:rFonts w:ascii="宋体" w:hAnsi="宋体" w:cs="宋体" w:hint="eastAsia"/>
          <w:kern w:val="2"/>
          <w:sz w:val="21"/>
          <w:szCs w:val="21"/>
        </w:rPr>
        <w:t>进入校区的人员请提供</w:t>
      </w:r>
      <w:r w:rsidR="00CF7A7D">
        <w:rPr>
          <w:rFonts w:ascii="宋体" w:hAnsi="宋体" w:cs="宋体" w:hint="eastAsia"/>
          <w:kern w:val="2"/>
          <w:sz w:val="21"/>
          <w:szCs w:val="21"/>
        </w:rPr>
        <w:t>规定时间内</w:t>
      </w:r>
      <w:r>
        <w:rPr>
          <w:rFonts w:ascii="宋体" w:hAnsi="宋体" w:cs="宋体" w:hint="eastAsia"/>
          <w:kern w:val="2"/>
          <w:sz w:val="21"/>
          <w:szCs w:val="21"/>
        </w:rPr>
        <w:t>的健康码“绿码”，并佩戴好口罩，进入校区时，配合在校区门口完成信息登记确认、消毒及测温工作，符合要求方可进入校区。</w:t>
      </w:r>
    </w:p>
    <w:p w:rsidR="00E61A7D" w:rsidRDefault="00ED75A4">
      <w:pPr>
        <w:widowControl w:val="0"/>
        <w:numPr>
          <w:ilvl w:val="0"/>
          <w:numId w:val="20"/>
        </w:numPr>
        <w:tabs>
          <w:tab w:val="clear" w:pos="-420"/>
          <w:tab w:val="left" w:pos="0"/>
        </w:tabs>
        <w:spacing w:line="360" w:lineRule="auto"/>
        <w:ind w:left="845"/>
        <w:jc w:val="both"/>
        <w:rPr>
          <w:rFonts w:ascii="宋体" w:hAnsi="宋体" w:cs="宋体"/>
        </w:rPr>
      </w:pPr>
      <w:r>
        <w:rPr>
          <w:rFonts w:ascii="宋体" w:hAnsi="宋体" w:cs="宋体" w:hint="eastAsia"/>
          <w:kern w:val="2"/>
          <w:sz w:val="21"/>
          <w:szCs w:val="21"/>
        </w:rPr>
        <w:t>准备日常防疫所需的必备物资，并提供特殊时间的详细的应急管理预案。</w:t>
      </w:r>
    </w:p>
    <w:p w:rsidR="00E61A7D" w:rsidRDefault="00ED75A4">
      <w:pPr>
        <w:widowControl w:val="0"/>
        <w:numPr>
          <w:ilvl w:val="0"/>
          <w:numId w:val="19"/>
        </w:numPr>
        <w:tabs>
          <w:tab w:val="clear" w:pos="-420"/>
          <w:tab w:val="left" w:pos="0"/>
        </w:tabs>
        <w:spacing w:line="360" w:lineRule="auto"/>
        <w:ind w:left="845"/>
        <w:jc w:val="both"/>
        <w:rPr>
          <w:rFonts w:ascii="宋体" w:hAnsi="宋体" w:cs="宋体"/>
          <w:kern w:val="2"/>
          <w:sz w:val="21"/>
          <w:szCs w:val="21"/>
        </w:rPr>
      </w:pPr>
      <w:r>
        <w:rPr>
          <w:rFonts w:ascii="宋体" w:hAnsi="宋体" w:cs="宋体" w:hint="eastAsia"/>
          <w:kern w:val="2"/>
          <w:sz w:val="21"/>
          <w:szCs w:val="21"/>
        </w:rPr>
        <w:t>支付方式：按合同约定。</w:t>
      </w:r>
    </w:p>
    <w:p w:rsidR="00E61A7D" w:rsidRDefault="00ED75A4">
      <w:pPr>
        <w:widowControl w:val="0"/>
        <w:numPr>
          <w:ilvl w:val="0"/>
          <w:numId w:val="19"/>
        </w:numPr>
        <w:tabs>
          <w:tab w:val="clear" w:pos="-420"/>
          <w:tab w:val="left" w:pos="0"/>
        </w:tabs>
        <w:spacing w:line="360" w:lineRule="auto"/>
        <w:ind w:left="845"/>
        <w:jc w:val="both"/>
        <w:rPr>
          <w:rFonts w:ascii="宋体" w:hAnsi="宋体" w:cs="宋体"/>
          <w:kern w:val="2"/>
          <w:sz w:val="21"/>
          <w:szCs w:val="21"/>
        </w:rPr>
      </w:pPr>
      <w:r>
        <w:rPr>
          <w:rFonts w:ascii="宋体" w:hAnsi="宋体" w:cs="宋体" w:hint="eastAsia"/>
          <w:kern w:val="2"/>
          <w:sz w:val="21"/>
          <w:szCs w:val="21"/>
        </w:rPr>
        <w:t>本项目合同不得转让。</w:t>
      </w:r>
    </w:p>
    <w:p w:rsidR="00E61A7D" w:rsidRDefault="00E61A7D" w:rsidP="001A2BEC">
      <w:pPr>
        <w:pStyle w:val="ab"/>
        <w:ind w:left="1400" w:right="1400"/>
        <w:rPr>
          <w:rFonts w:ascii="宋体" w:hAnsi="宋体" w:cs="宋体"/>
          <w:kern w:val="2"/>
          <w:sz w:val="21"/>
          <w:szCs w:val="21"/>
        </w:rPr>
      </w:pPr>
    </w:p>
    <w:p w:rsidR="00E61A7D" w:rsidRDefault="00E61A7D" w:rsidP="001A2BEC">
      <w:pPr>
        <w:pStyle w:val="ab"/>
        <w:ind w:left="1400" w:right="1400"/>
        <w:rPr>
          <w:rFonts w:ascii="宋体" w:hAnsi="宋体" w:cs="宋体"/>
          <w:kern w:val="2"/>
          <w:sz w:val="21"/>
          <w:szCs w:val="21"/>
        </w:rPr>
      </w:pPr>
    </w:p>
    <w:p w:rsidR="00E61A7D" w:rsidRDefault="00E61A7D" w:rsidP="001A2BEC">
      <w:pPr>
        <w:pStyle w:val="ab"/>
        <w:ind w:left="1400" w:right="1400"/>
        <w:rPr>
          <w:rFonts w:ascii="宋体" w:hAnsi="宋体" w:cs="宋体"/>
          <w:kern w:val="2"/>
          <w:sz w:val="21"/>
          <w:szCs w:val="21"/>
        </w:rPr>
      </w:pPr>
    </w:p>
    <w:p w:rsidR="00E61A7D" w:rsidRDefault="00E61A7D" w:rsidP="001A2BEC">
      <w:pPr>
        <w:pStyle w:val="ab"/>
        <w:ind w:left="1400" w:right="1400"/>
        <w:rPr>
          <w:rFonts w:ascii="宋体" w:hAnsi="宋体" w:cs="宋体"/>
          <w:kern w:val="2"/>
          <w:sz w:val="21"/>
          <w:szCs w:val="21"/>
        </w:rPr>
      </w:pPr>
    </w:p>
    <w:p w:rsidR="00E61A7D" w:rsidRDefault="00E61A7D" w:rsidP="001A2BEC">
      <w:pPr>
        <w:pStyle w:val="ab"/>
        <w:ind w:left="1400" w:right="1400"/>
        <w:rPr>
          <w:rFonts w:ascii="宋体" w:hAnsi="宋体" w:cs="宋体"/>
          <w:kern w:val="2"/>
          <w:sz w:val="21"/>
          <w:szCs w:val="21"/>
        </w:rPr>
      </w:pPr>
    </w:p>
    <w:p w:rsidR="00E61A7D" w:rsidRDefault="00E61A7D" w:rsidP="001A2BEC">
      <w:pPr>
        <w:pStyle w:val="ab"/>
        <w:ind w:left="1400" w:right="1400"/>
        <w:rPr>
          <w:rFonts w:ascii="宋体" w:hAnsi="宋体" w:cs="宋体"/>
          <w:kern w:val="2"/>
          <w:sz w:val="21"/>
          <w:szCs w:val="21"/>
        </w:rPr>
      </w:pPr>
    </w:p>
    <w:p w:rsidR="00E61A7D" w:rsidRDefault="00E61A7D" w:rsidP="001A2BEC">
      <w:pPr>
        <w:pStyle w:val="ab"/>
        <w:ind w:left="1400" w:right="1400"/>
        <w:rPr>
          <w:rFonts w:ascii="宋体" w:hAnsi="宋体" w:cs="宋体"/>
          <w:kern w:val="2"/>
          <w:sz w:val="21"/>
          <w:szCs w:val="21"/>
        </w:rPr>
      </w:pPr>
    </w:p>
    <w:p w:rsidR="00E61A7D" w:rsidRDefault="00E61A7D" w:rsidP="001A2BEC">
      <w:pPr>
        <w:pStyle w:val="ab"/>
        <w:ind w:left="1400" w:right="1400"/>
        <w:rPr>
          <w:rFonts w:ascii="宋体" w:hAnsi="宋体" w:cs="宋体"/>
          <w:kern w:val="2"/>
          <w:sz w:val="21"/>
          <w:szCs w:val="21"/>
        </w:rPr>
      </w:pPr>
    </w:p>
    <w:p w:rsidR="00E61A7D" w:rsidRDefault="00E61A7D" w:rsidP="001A2BEC">
      <w:pPr>
        <w:pStyle w:val="ab"/>
        <w:ind w:left="1400" w:right="1400"/>
        <w:rPr>
          <w:rFonts w:ascii="宋体" w:hAnsi="宋体" w:cs="宋体"/>
          <w:kern w:val="2"/>
          <w:sz w:val="21"/>
          <w:szCs w:val="21"/>
        </w:rPr>
      </w:pPr>
    </w:p>
    <w:p w:rsidR="00E61A7D" w:rsidRDefault="00ED75A4">
      <w:pPr>
        <w:pStyle w:val="1"/>
        <w:numPr>
          <w:ilvl w:val="0"/>
          <w:numId w:val="4"/>
        </w:numPr>
        <w:rPr>
          <w:b/>
          <w:bCs/>
          <w:sz w:val="32"/>
          <w:szCs w:val="32"/>
        </w:rPr>
      </w:pPr>
      <w:bookmarkStart w:id="20" w:name="_Toc27286"/>
      <w:r>
        <w:rPr>
          <w:rFonts w:hint="eastAsia"/>
          <w:b/>
          <w:bCs/>
          <w:sz w:val="32"/>
          <w:szCs w:val="32"/>
        </w:rPr>
        <w:t>评审办法</w:t>
      </w:r>
      <w:bookmarkEnd w:id="20"/>
    </w:p>
    <w:p w:rsidR="00E61A7D" w:rsidRDefault="00ED75A4" w:rsidP="001A2BEC">
      <w:pPr>
        <w:pStyle w:val="ab"/>
        <w:ind w:leftChars="0" w:left="0" w:right="1400" w:firstLineChars="200" w:firstLine="422"/>
        <w:rPr>
          <w:rFonts w:ascii="宋体" w:hAnsi="宋体" w:cs="宋体"/>
          <w:b/>
          <w:sz w:val="21"/>
          <w:szCs w:val="21"/>
        </w:rPr>
      </w:pPr>
      <w:r>
        <w:rPr>
          <w:rFonts w:ascii="宋体" w:hAnsi="宋体" w:cs="宋体" w:hint="eastAsia"/>
          <w:b/>
          <w:sz w:val="21"/>
          <w:szCs w:val="21"/>
        </w:rPr>
        <w:t>一、总则</w:t>
      </w:r>
    </w:p>
    <w:p w:rsidR="00E61A7D" w:rsidRDefault="00ED75A4">
      <w:pPr>
        <w:ind w:firstLineChars="200" w:firstLine="420"/>
        <w:rPr>
          <w:rFonts w:ascii="宋体" w:hAnsi="宋体" w:cs="宋体"/>
          <w:sz w:val="21"/>
          <w:szCs w:val="21"/>
        </w:rPr>
      </w:pPr>
      <w:r>
        <w:rPr>
          <w:rFonts w:ascii="宋体" w:hAnsi="宋体" w:cs="宋体" w:hint="eastAsia"/>
          <w:sz w:val="21"/>
          <w:szCs w:val="21"/>
        </w:rPr>
        <w:t>本次评审总分为100分。合格响应方的得分为各项目汇总得分，成交推荐候选资格按得分由高到低顺序排列，得分相同的，按最终报价由低到高顺序排列；得分且最终报价相同的，按技术得分由高到低顺序排列。评分过程中采用四舍五入法，并保留小数2位。</w:t>
      </w:r>
    </w:p>
    <w:p w:rsidR="00E61A7D" w:rsidRDefault="00ED75A4" w:rsidP="001A2BEC">
      <w:pPr>
        <w:pStyle w:val="ab"/>
        <w:spacing w:line="360" w:lineRule="auto"/>
        <w:ind w:leftChars="0" w:left="0" w:right="1400" w:firstLineChars="200" w:firstLine="422"/>
        <w:rPr>
          <w:rFonts w:ascii="宋体" w:hAnsi="宋体" w:cs="宋体"/>
          <w:b/>
          <w:sz w:val="21"/>
          <w:szCs w:val="21"/>
        </w:rPr>
      </w:pPr>
      <w:r>
        <w:rPr>
          <w:rFonts w:ascii="宋体" w:hAnsi="宋体" w:cs="宋体" w:hint="eastAsia"/>
          <w:b/>
          <w:sz w:val="21"/>
          <w:szCs w:val="21"/>
        </w:rPr>
        <w:t>二、分值的计算</w:t>
      </w:r>
    </w:p>
    <w:p w:rsidR="00E61A7D" w:rsidRDefault="006A0391">
      <w:pPr>
        <w:ind w:firstLineChars="200" w:firstLine="420"/>
        <w:rPr>
          <w:rFonts w:ascii="宋体" w:hAnsi="宋体" w:cs="宋体"/>
          <w:sz w:val="21"/>
          <w:szCs w:val="21"/>
        </w:rPr>
      </w:pPr>
      <w:r>
        <w:rPr>
          <w:rFonts w:ascii="宋体" w:hAnsi="宋体" w:cs="宋体" w:hint="eastAsia"/>
          <w:sz w:val="21"/>
          <w:szCs w:val="21"/>
        </w:rPr>
        <w:t>技术、商务及其他</w:t>
      </w:r>
      <w:proofErr w:type="gramStart"/>
      <w:r>
        <w:rPr>
          <w:rFonts w:ascii="宋体" w:hAnsi="宋体" w:cs="宋体" w:hint="eastAsia"/>
          <w:sz w:val="21"/>
          <w:szCs w:val="21"/>
        </w:rPr>
        <w:t>分按照</w:t>
      </w:r>
      <w:proofErr w:type="gramEnd"/>
      <w:r>
        <w:rPr>
          <w:rFonts w:ascii="宋体" w:hAnsi="宋体" w:cs="宋体" w:hint="eastAsia"/>
          <w:sz w:val="21"/>
          <w:szCs w:val="21"/>
        </w:rPr>
        <w:t>评标</w:t>
      </w:r>
      <w:r w:rsidR="00ED75A4">
        <w:rPr>
          <w:rFonts w:ascii="宋体" w:hAnsi="宋体" w:cs="宋体" w:hint="eastAsia"/>
          <w:sz w:val="21"/>
          <w:szCs w:val="21"/>
        </w:rPr>
        <w:t>小组成员的独立评分结果汇总后的算术平均分计算，计算公式为：</w:t>
      </w:r>
    </w:p>
    <w:p w:rsidR="00E61A7D" w:rsidRDefault="00ED75A4">
      <w:pPr>
        <w:ind w:firstLineChars="200" w:firstLine="420"/>
        <w:rPr>
          <w:rFonts w:ascii="宋体" w:hAnsi="宋体" w:cs="宋体"/>
          <w:sz w:val="21"/>
          <w:szCs w:val="21"/>
        </w:rPr>
      </w:pPr>
      <w:r>
        <w:rPr>
          <w:rFonts w:ascii="宋体" w:hAnsi="宋体" w:cs="宋体" w:hint="eastAsia"/>
          <w:sz w:val="21"/>
          <w:szCs w:val="21"/>
        </w:rPr>
        <w:t>技术、商务及其他分=</w:t>
      </w:r>
      <w:r w:rsidR="006A0391">
        <w:rPr>
          <w:rFonts w:ascii="宋体" w:hAnsi="宋体" w:cs="宋体" w:hint="eastAsia"/>
          <w:sz w:val="21"/>
          <w:szCs w:val="21"/>
        </w:rPr>
        <w:t>评标</w:t>
      </w:r>
      <w:r>
        <w:rPr>
          <w:rFonts w:ascii="宋体" w:hAnsi="宋体" w:cs="宋体" w:hint="eastAsia"/>
          <w:sz w:val="21"/>
          <w:szCs w:val="21"/>
        </w:rPr>
        <w:t>小组所有成员评分合计数/</w:t>
      </w:r>
      <w:r w:rsidR="006A0391">
        <w:rPr>
          <w:rFonts w:ascii="宋体" w:hAnsi="宋体" w:cs="宋体" w:hint="eastAsia"/>
          <w:sz w:val="21"/>
          <w:szCs w:val="21"/>
        </w:rPr>
        <w:t>评标</w:t>
      </w:r>
      <w:r>
        <w:rPr>
          <w:rFonts w:ascii="宋体" w:hAnsi="宋体" w:cs="宋体" w:hint="eastAsia"/>
          <w:sz w:val="21"/>
          <w:szCs w:val="21"/>
        </w:rPr>
        <w:t>小组成员组成人数；</w:t>
      </w:r>
    </w:p>
    <w:p w:rsidR="00E61A7D" w:rsidRDefault="00ED75A4">
      <w:pPr>
        <w:ind w:firstLineChars="200" w:firstLine="420"/>
        <w:rPr>
          <w:rFonts w:ascii="宋体" w:hAnsi="宋体" w:cs="宋体"/>
          <w:sz w:val="21"/>
          <w:szCs w:val="21"/>
        </w:rPr>
      </w:pPr>
      <w:r>
        <w:rPr>
          <w:rFonts w:ascii="宋体" w:hAnsi="宋体" w:cs="宋体" w:hint="eastAsia"/>
          <w:sz w:val="21"/>
          <w:szCs w:val="21"/>
        </w:rPr>
        <w:t>响应方综合得分=价格分+(技术分+商务分)。</w:t>
      </w:r>
    </w:p>
    <w:p w:rsidR="00E61A7D" w:rsidRDefault="00ED75A4" w:rsidP="001A2BEC">
      <w:pPr>
        <w:pStyle w:val="ab"/>
        <w:numPr>
          <w:ilvl w:val="0"/>
          <w:numId w:val="21"/>
        </w:numPr>
        <w:ind w:leftChars="0" w:left="0" w:right="1400" w:firstLineChars="100" w:firstLine="211"/>
        <w:rPr>
          <w:rFonts w:ascii="宋体" w:hAnsi="宋体" w:cs="宋体"/>
          <w:b/>
          <w:sz w:val="21"/>
          <w:szCs w:val="21"/>
        </w:rPr>
      </w:pPr>
      <w:r>
        <w:rPr>
          <w:rFonts w:ascii="宋体" w:hAnsi="宋体" w:cs="宋体" w:hint="eastAsia"/>
          <w:b/>
          <w:sz w:val="21"/>
          <w:szCs w:val="21"/>
        </w:rPr>
        <w:t>评审内容及标准</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90"/>
        <w:gridCol w:w="750"/>
        <w:gridCol w:w="6905"/>
      </w:tblGrid>
      <w:tr w:rsidR="00E61A7D">
        <w:trPr>
          <w:trHeight w:val="20"/>
          <w:jc w:val="center"/>
        </w:trPr>
        <w:tc>
          <w:tcPr>
            <w:tcW w:w="699" w:type="dxa"/>
            <w:vAlign w:val="center"/>
          </w:tcPr>
          <w:p w:rsidR="00E61A7D" w:rsidRDefault="00ED75A4">
            <w:pPr>
              <w:jc w:val="center"/>
              <w:rPr>
                <w:rFonts w:ascii="宋体" w:hAnsi="宋体" w:cs="宋体"/>
                <w:b/>
                <w:bCs/>
                <w:sz w:val="21"/>
                <w:szCs w:val="21"/>
              </w:rPr>
            </w:pPr>
            <w:r>
              <w:rPr>
                <w:rFonts w:ascii="宋体" w:hAnsi="宋体" w:cs="宋体" w:hint="eastAsia"/>
                <w:b/>
                <w:bCs/>
                <w:sz w:val="21"/>
                <w:szCs w:val="21"/>
              </w:rPr>
              <w:t>序号</w:t>
            </w:r>
          </w:p>
        </w:tc>
        <w:tc>
          <w:tcPr>
            <w:tcW w:w="1290" w:type="dxa"/>
            <w:vAlign w:val="center"/>
          </w:tcPr>
          <w:p w:rsidR="00E61A7D" w:rsidRDefault="00ED75A4">
            <w:pPr>
              <w:jc w:val="center"/>
              <w:rPr>
                <w:rFonts w:ascii="宋体" w:hAnsi="宋体" w:cs="宋体"/>
                <w:b/>
                <w:bCs/>
                <w:sz w:val="21"/>
                <w:szCs w:val="21"/>
              </w:rPr>
            </w:pPr>
            <w:r>
              <w:rPr>
                <w:rFonts w:ascii="宋体" w:hAnsi="宋体" w:cs="宋体" w:hint="eastAsia"/>
                <w:b/>
                <w:bCs/>
                <w:sz w:val="21"/>
                <w:szCs w:val="21"/>
              </w:rPr>
              <w:t>评审要素</w:t>
            </w:r>
          </w:p>
        </w:tc>
        <w:tc>
          <w:tcPr>
            <w:tcW w:w="750" w:type="dxa"/>
            <w:vAlign w:val="center"/>
          </w:tcPr>
          <w:p w:rsidR="00E61A7D" w:rsidRDefault="00ED75A4" w:rsidP="001A2BEC">
            <w:pPr>
              <w:pStyle w:val="29"/>
              <w:spacing w:line="240" w:lineRule="auto"/>
              <w:ind w:left="60" w:right="60"/>
              <w:rPr>
                <w:rFonts w:ascii="宋体" w:eastAsia="宋体" w:hAnsi="宋体" w:cs="宋体"/>
                <w:b/>
                <w:bCs/>
                <w:sz w:val="21"/>
                <w:szCs w:val="21"/>
              </w:rPr>
            </w:pPr>
            <w:r>
              <w:rPr>
                <w:rFonts w:ascii="宋体" w:eastAsia="宋体" w:hAnsi="宋体" w:cs="宋体" w:hint="eastAsia"/>
                <w:b/>
                <w:bCs/>
                <w:sz w:val="21"/>
                <w:szCs w:val="21"/>
              </w:rPr>
              <w:t>分值</w:t>
            </w:r>
          </w:p>
        </w:tc>
        <w:tc>
          <w:tcPr>
            <w:tcW w:w="6905" w:type="dxa"/>
            <w:vAlign w:val="center"/>
          </w:tcPr>
          <w:p w:rsidR="00E61A7D" w:rsidRDefault="00ED75A4">
            <w:pPr>
              <w:jc w:val="center"/>
              <w:rPr>
                <w:rFonts w:ascii="宋体" w:hAnsi="宋体" w:cs="宋体"/>
                <w:b/>
                <w:bCs/>
                <w:sz w:val="21"/>
                <w:szCs w:val="21"/>
              </w:rPr>
            </w:pPr>
            <w:r>
              <w:rPr>
                <w:rFonts w:ascii="宋体" w:hAnsi="宋体" w:cs="宋体" w:hint="eastAsia"/>
                <w:b/>
                <w:bCs/>
                <w:sz w:val="21"/>
                <w:szCs w:val="21"/>
              </w:rPr>
              <w:t>评审办法</w:t>
            </w:r>
          </w:p>
        </w:tc>
      </w:tr>
      <w:tr w:rsidR="00E61A7D">
        <w:trPr>
          <w:trHeight w:val="20"/>
          <w:jc w:val="center"/>
        </w:trPr>
        <w:tc>
          <w:tcPr>
            <w:tcW w:w="699" w:type="dxa"/>
            <w:vAlign w:val="center"/>
          </w:tcPr>
          <w:p w:rsidR="00E61A7D" w:rsidRDefault="00ED75A4">
            <w:pPr>
              <w:pStyle w:val="a9"/>
              <w:jc w:val="center"/>
              <w:rPr>
                <w:rFonts w:ascii="宋体" w:hAnsi="宋体" w:cs="宋体"/>
                <w:b/>
                <w:bCs/>
                <w:sz w:val="21"/>
                <w:szCs w:val="21"/>
              </w:rPr>
            </w:pPr>
            <w:r>
              <w:rPr>
                <w:rFonts w:ascii="宋体" w:hAnsi="宋体" w:cs="宋体" w:hint="eastAsia"/>
                <w:b/>
                <w:bCs/>
                <w:sz w:val="21"/>
                <w:szCs w:val="21"/>
              </w:rPr>
              <w:t>1</w:t>
            </w:r>
          </w:p>
        </w:tc>
        <w:tc>
          <w:tcPr>
            <w:tcW w:w="1290" w:type="dxa"/>
            <w:vAlign w:val="center"/>
          </w:tcPr>
          <w:p w:rsidR="00E61A7D" w:rsidRDefault="006A0391">
            <w:pPr>
              <w:pStyle w:val="a9"/>
              <w:rPr>
                <w:rFonts w:ascii="宋体" w:hAnsi="宋体" w:cs="宋体"/>
                <w:b/>
                <w:bCs/>
                <w:sz w:val="21"/>
                <w:szCs w:val="21"/>
              </w:rPr>
            </w:pPr>
            <w:r>
              <w:rPr>
                <w:rFonts w:ascii="宋体" w:hAnsi="宋体" w:cs="宋体" w:hint="eastAsia"/>
                <w:b/>
                <w:bCs/>
                <w:sz w:val="21"/>
                <w:szCs w:val="21"/>
              </w:rPr>
              <w:t>报价分</w:t>
            </w:r>
          </w:p>
        </w:tc>
        <w:tc>
          <w:tcPr>
            <w:tcW w:w="750" w:type="dxa"/>
            <w:vAlign w:val="center"/>
          </w:tcPr>
          <w:p w:rsidR="00E61A7D" w:rsidRDefault="00ED75A4">
            <w:pPr>
              <w:pStyle w:val="a9"/>
              <w:jc w:val="center"/>
              <w:rPr>
                <w:rFonts w:ascii="宋体" w:hAnsi="宋体" w:cs="宋体"/>
                <w:b/>
                <w:bCs/>
                <w:sz w:val="21"/>
                <w:szCs w:val="21"/>
              </w:rPr>
            </w:pPr>
            <w:r>
              <w:rPr>
                <w:rFonts w:ascii="宋体" w:hAnsi="宋体" w:cs="宋体" w:hint="eastAsia"/>
                <w:b/>
                <w:bCs/>
                <w:sz w:val="21"/>
                <w:szCs w:val="21"/>
              </w:rPr>
              <w:t>10</w:t>
            </w:r>
          </w:p>
        </w:tc>
        <w:tc>
          <w:tcPr>
            <w:tcW w:w="6905" w:type="dxa"/>
            <w:vAlign w:val="center"/>
          </w:tcPr>
          <w:p w:rsidR="00E61A7D" w:rsidRDefault="00ED75A4">
            <w:pPr>
              <w:rPr>
                <w:rFonts w:ascii="宋体" w:hAnsi="宋体" w:cs="宋体"/>
                <w:sz w:val="21"/>
                <w:szCs w:val="21"/>
              </w:rPr>
            </w:pPr>
            <w:r>
              <w:rPr>
                <w:rFonts w:ascii="宋体" w:hAnsi="宋体" w:cs="宋体" w:hint="eastAsia"/>
                <w:sz w:val="21"/>
                <w:szCs w:val="21"/>
              </w:rPr>
              <w:t>（1）首先确定评标基准价：经评标委员会甄别确认，满足招标文件要求且响应价格最低的响应报价为评标基准价，其报价分为满分10分。</w:t>
            </w:r>
          </w:p>
          <w:p w:rsidR="00E61A7D" w:rsidRDefault="00ED75A4">
            <w:pPr>
              <w:rPr>
                <w:rFonts w:ascii="宋体" w:hAnsi="宋体" w:cs="宋体"/>
                <w:sz w:val="21"/>
                <w:szCs w:val="21"/>
              </w:rPr>
            </w:pPr>
            <w:r>
              <w:rPr>
                <w:rFonts w:ascii="宋体" w:hAnsi="宋体" w:cs="宋体" w:hint="eastAsia"/>
                <w:sz w:val="21"/>
                <w:szCs w:val="21"/>
              </w:rPr>
              <w:t>（2）确定其他响应报价分：计算公式为响应报价得分=评标基准价/响应报价×10%×100。分值计算保留一位小数点。</w:t>
            </w:r>
          </w:p>
          <w:p w:rsidR="00E61A7D" w:rsidRDefault="00ED75A4">
            <w:pPr>
              <w:pStyle w:val="a9"/>
              <w:rPr>
                <w:rFonts w:ascii="宋体" w:hAnsi="宋体" w:cs="宋体"/>
                <w:b/>
                <w:sz w:val="21"/>
                <w:szCs w:val="21"/>
              </w:rPr>
            </w:pPr>
            <w:r>
              <w:rPr>
                <w:rFonts w:ascii="宋体" w:hAnsi="宋体" w:cs="宋体" w:hint="eastAsia"/>
                <w:sz w:val="21"/>
                <w:szCs w:val="21"/>
              </w:rPr>
              <w:t>注：经评标委员会评审如响应单位的服务内容不能满足招标文件要求，该响应将不列入评审范围，其报价如为</w:t>
            </w:r>
            <w:proofErr w:type="gramStart"/>
            <w:r>
              <w:rPr>
                <w:rFonts w:ascii="宋体" w:hAnsi="宋体" w:cs="宋体" w:hint="eastAsia"/>
                <w:sz w:val="21"/>
                <w:szCs w:val="21"/>
              </w:rPr>
              <w:t>最低响应</w:t>
            </w:r>
            <w:proofErr w:type="gramEnd"/>
            <w:r>
              <w:rPr>
                <w:rFonts w:ascii="宋体" w:hAnsi="宋体" w:cs="宋体" w:hint="eastAsia"/>
                <w:sz w:val="21"/>
                <w:szCs w:val="21"/>
              </w:rPr>
              <w:t>报价，将不作为评标基准价。</w:t>
            </w:r>
          </w:p>
        </w:tc>
      </w:tr>
      <w:tr w:rsidR="00E61A7D">
        <w:trPr>
          <w:trHeight w:val="20"/>
          <w:jc w:val="center"/>
        </w:trPr>
        <w:tc>
          <w:tcPr>
            <w:tcW w:w="699" w:type="dxa"/>
            <w:vAlign w:val="center"/>
          </w:tcPr>
          <w:p w:rsidR="00E61A7D" w:rsidRDefault="00ED75A4">
            <w:pPr>
              <w:pStyle w:val="a9"/>
              <w:jc w:val="center"/>
              <w:rPr>
                <w:rFonts w:ascii="宋体" w:hAnsi="宋体" w:cs="宋体"/>
                <w:b/>
                <w:bCs/>
                <w:sz w:val="21"/>
                <w:szCs w:val="21"/>
              </w:rPr>
            </w:pPr>
            <w:r>
              <w:rPr>
                <w:rFonts w:ascii="宋体" w:hAnsi="宋体" w:cs="宋体" w:hint="eastAsia"/>
                <w:b/>
                <w:bCs/>
                <w:sz w:val="21"/>
                <w:szCs w:val="21"/>
              </w:rPr>
              <w:t>2</w:t>
            </w:r>
          </w:p>
        </w:tc>
        <w:tc>
          <w:tcPr>
            <w:tcW w:w="1290" w:type="dxa"/>
            <w:vAlign w:val="center"/>
          </w:tcPr>
          <w:p w:rsidR="00E61A7D" w:rsidRDefault="00ED75A4">
            <w:pPr>
              <w:pStyle w:val="a9"/>
              <w:rPr>
                <w:rFonts w:ascii="宋体" w:hAnsi="宋体" w:cs="宋体"/>
                <w:b/>
                <w:bCs/>
                <w:sz w:val="21"/>
                <w:szCs w:val="21"/>
              </w:rPr>
            </w:pPr>
            <w:r>
              <w:rPr>
                <w:rFonts w:ascii="宋体" w:hAnsi="宋体" w:cs="宋体" w:hint="eastAsia"/>
                <w:b/>
                <w:bCs/>
                <w:sz w:val="21"/>
                <w:szCs w:val="21"/>
              </w:rPr>
              <w:t>整体服务方案及质量检查保障措施</w:t>
            </w:r>
          </w:p>
        </w:tc>
        <w:tc>
          <w:tcPr>
            <w:tcW w:w="750" w:type="dxa"/>
            <w:vAlign w:val="center"/>
          </w:tcPr>
          <w:p w:rsidR="00E61A7D" w:rsidRDefault="00ED75A4">
            <w:pPr>
              <w:pStyle w:val="a9"/>
              <w:jc w:val="center"/>
              <w:rPr>
                <w:rFonts w:ascii="宋体" w:hAnsi="宋体" w:cs="宋体"/>
                <w:b/>
                <w:bCs/>
                <w:sz w:val="21"/>
                <w:szCs w:val="21"/>
              </w:rPr>
            </w:pPr>
            <w:r>
              <w:rPr>
                <w:rFonts w:ascii="宋体" w:hAnsi="宋体" w:cs="宋体" w:hint="eastAsia"/>
                <w:b/>
                <w:bCs/>
                <w:sz w:val="21"/>
                <w:szCs w:val="21"/>
              </w:rPr>
              <w:t>36</w:t>
            </w:r>
          </w:p>
        </w:tc>
        <w:tc>
          <w:tcPr>
            <w:tcW w:w="6905" w:type="dxa"/>
            <w:vAlign w:val="center"/>
          </w:tcPr>
          <w:p w:rsidR="00E61A7D" w:rsidRDefault="00ED75A4" w:rsidP="001A2BEC">
            <w:pPr>
              <w:pStyle w:val="1a"/>
              <w:numPr>
                <w:ilvl w:val="0"/>
                <w:numId w:val="22"/>
              </w:numPr>
              <w:spacing w:line="240" w:lineRule="auto"/>
              <w:ind w:left="60" w:right="60"/>
              <w:rPr>
                <w:rFonts w:ascii="宋体" w:hAnsi="宋体" w:cs="宋体"/>
                <w:sz w:val="21"/>
                <w:szCs w:val="21"/>
              </w:rPr>
            </w:pPr>
            <w:r>
              <w:rPr>
                <w:rFonts w:ascii="宋体" w:hAnsi="宋体" w:cs="宋体" w:hint="eastAsia"/>
                <w:sz w:val="21"/>
                <w:szCs w:val="21"/>
              </w:rPr>
              <w:t>对本项目服务要求的理解响应程度及深度（15-0分）；</w:t>
            </w:r>
          </w:p>
          <w:p w:rsidR="00E61A7D" w:rsidRDefault="00ED75A4" w:rsidP="001A2BEC">
            <w:pPr>
              <w:pStyle w:val="1a"/>
              <w:numPr>
                <w:ilvl w:val="0"/>
                <w:numId w:val="22"/>
              </w:numPr>
              <w:spacing w:line="240" w:lineRule="auto"/>
              <w:ind w:left="60" w:right="60"/>
              <w:rPr>
                <w:rFonts w:ascii="宋体" w:hAnsi="宋体" w:cs="宋体"/>
                <w:sz w:val="21"/>
                <w:szCs w:val="21"/>
              </w:rPr>
            </w:pPr>
            <w:r>
              <w:rPr>
                <w:rFonts w:ascii="宋体" w:hAnsi="宋体" w:cs="宋体" w:hint="eastAsia"/>
                <w:sz w:val="21"/>
                <w:szCs w:val="21"/>
              </w:rPr>
              <w:t>服务的重点难点和应对措施，能否实现招标的需要（5-0分）；</w:t>
            </w:r>
          </w:p>
          <w:p w:rsidR="00E61A7D" w:rsidRDefault="00ED75A4" w:rsidP="001A2BEC">
            <w:pPr>
              <w:pStyle w:val="1a"/>
              <w:numPr>
                <w:ilvl w:val="0"/>
                <w:numId w:val="22"/>
              </w:numPr>
              <w:spacing w:line="240" w:lineRule="auto"/>
              <w:ind w:left="60" w:right="60"/>
              <w:rPr>
                <w:rFonts w:ascii="宋体" w:hAnsi="宋体" w:cs="宋体"/>
                <w:sz w:val="21"/>
                <w:szCs w:val="21"/>
              </w:rPr>
            </w:pPr>
            <w:r>
              <w:rPr>
                <w:rFonts w:ascii="宋体" w:hAnsi="宋体" w:cs="宋体" w:hint="eastAsia"/>
                <w:sz w:val="21"/>
                <w:szCs w:val="21"/>
              </w:rPr>
              <w:t>项目进度安排情况及合理程度（5-0分）；</w:t>
            </w:r>
          </w:p>
          <w:p w:rsidR="00E61A7D" w:rsidRDefault="00ED75A4" w:rsidP="001A2BEC">
            <w:pPr>
              <w:pStyle w:val="1a"/>
              <w:numPr>
                <w:ilvl w:val="0"/>
                <w:numId w:val="22"/>
              </w:numPr>
              <w:spacing w:line="240" w:lineRule="auto"/>
              <w:ind w:left="60" w:right="60"/>
              <w:rPr>
                <w:rFonts w:ascii="宋体" w:hAnsi="宋体" w:cs="宋体"/>
                <w:sz w:val="21"/>
                <w:szCs w:val="21"/>
              </w:rPr>
            </w:pPr>
            <w:r>
              <w:rPr>
                <w:rFonts w:ascii="宋体" w:hAnsi="宋体" w:cs="宋体" w:hint="eastAsia"/>
                <w:sz w:val="21"/>
                <w:szCs w:val="21"/>
              </w:rPr>
              <w:t>质量控制与质量保证要求（5-0分）；</w:t>
            </w:r>
          </w:p>
          <w:p w:rsidR="00E61A7D" w:rsidRDefault="00ED75A4" w:rsidP="001A2BEC">
            <w:pPr>
              <w:pStyle w:val="1a"/>
              <w:spacing w:line="240" w:lineRule="auto"/>
              <w:ind w:left="600" w:right="60" w:hangingChars="257" w:hanging="540"/>
              <w:rPr>
                <w:rFonts w:ascii="宋体" w:hAnsi="宋体" w:cs="宋体"/>
                <w:sz w:val="21"/>
                <w:szCs w:val="21"/>
              </w:rPr>
            </w:pPr>
            <w:r>
              <w:rPr>
                <w:rFonts w:ascii="宋体" w:hAnsi="宋体" w:cs="宋体" w:hint="eastAsia"/>
                <w:sz w:val="21"/>
                <w:szCs w:val="21"/>
              </w:rPr>
              <w:t>（5）提供云巡查表单、云巡查结果统计分析报告样例。每提供一个得3分，该项最多得6分；</w:t>
            </w:r>
          </w:p>
        </w:tc>
      </w:tr>
      <w:tr w:rsidR="00E61A7D">
        <w:trPr>
          <w:trHeight w:val="20"/>
          <w:jc w:val="center"/>
        </w:trPr>
        <w:tc>
          <w:tcPr>
            <w:tcW w:w="699" w:type="dxa"/>
            <w:vAlign w:val="center"/>
          </w:tcPr>
          <w:p w:rsidR="00E61A7D" w:rsidRDefault="00ED75A4">
            <w:pPr>
              <w:pStyle w:val="a9"/>
              <w:jc w:val="center"/>
              <w:rPr>
                <w:rFonts w:ascii="宋体" w:hAnsi="宋体" w:cs="宋体"/>
                <w:b/>
                <w:bCs/>
                <w:sz w:val="21"/>
                <w:szCs w:val="21"/>
              </w:rPr>
            </w:pPr>
            <w:r>
              <w:rPr>
                <w:rFonts w:ascii="宋体" w:hAnsi="宋体" w:cs="宋体" w:hint="eastAsia"/>
                <w:b/>
                <w:bCs/>
                <w:sz w:val="21"/>
                <w:szCs w:val="21"/>
              </w:rPr>
              <w:t>3</w:t>
            </w:r>
          </w:p>
        </w:tc>
        <w:tc>
          <w:tcPr>
            <w:tcW w:w="1290" w:type="dxa"/>
            <w:vAlign w:val="center"/>
          </w:tcPr>
          <w:p w:rsidR="00E61A7D" w:rsidRDefault="00ED75A4">
            <w:pPr>
              <w:pStyle w:val="a9"/>
              <w:rPr>
                <w:rFonts w:ascii="宋体" w:hAnsi="宋体" w:cs="宋体"/>
                <w:b/>
                <w:bCs/>
                <w:sz w:val="21"/>
                <w:szCs w:val="21"/>
              </w:rPr>
            </w:pPr>
            <w:r>
              <w:rPr>
                <w:rFonts w:ascii="宋体" w:hAnsi="宋体" w:cs="宋体" w:hint="eastAsia"/>
                <w:b/>
                <w:bCs/>
                <w:sz w:val="21"/>
                <w:szCs w:val="21"/>
              </w:rPr>
              <w:t>拟派人员及配备设备情况</w:t>
            </w:r>
          </w:p>
        </w:tc>
        <w:tc>
          <w:tcPr>
            <w:tcW w:w="750" w:type="dxa"/>
            <w:vAlign w:val="center"/>
          </w:tcPr>
          <w:p w:rsidR="00E61A7D" w:rsidRDefault="00ED75A4">
            <w:pPr>
              <w:pStyle w:val="a9"/>
              <w:jc w:val="center"/>
              <w:rPr>
                <w:rFonts w:ascii="宋体" w:hAnsi="宋体" w:cs="宋体"/>
                <w:b/>
                <w:bCs/>
                <w:sz w:val="21"/>
                <w:szCs w:val="21"/>
              </w:rPr>
            </w:pPr>
            <w:r>
              <w:rPr>
                <w:rFonts w:ascii="宋体" w:hAnsi="宋体" w:cs="宋体" w:hint="eastAsia"/>
                <w:b/>
                <w:bCs/>
                <w:sz w:val="21"/>
                <w:szCs w:val="21"/>
              </w:rPr>
              <w:t>15</w:t>
            </w:r>
          </w:p>
        </w:tc>
        <w:tc>
          <w:tcPr>
            <w:tcW w:w="6905" w:type="dxa"/>
            <w:vAlign w:val="center"/>
          </w:tcPr>
          <w:p w:rsidR="00E61A7D" w:rsidRDefault="00ED75A4" w:rsidP="001A2BEC">
            <w:pPr>
              <w:pStyle w:val="1a"/>
              <w:spacing w:line="240" w:lineRule="auto"/>
              <w:ind w:left="60" w:right="60"/>
              <w:rPr>
                <w:rFonts w:ascii="宋体" w:hAnsi="宋体" w:cs="宋体"/>
                <w:sz w:val="21"/>
                <w:szCs w:val="21"/>
              </w:rPr>
            </w:pPr>
            <w:r>
              <w:rPr>
                <w:rFonts w:ascii="宋体" w:hAnsi="宋体" w:cs="宋体" w:hint="eastAsia"/>
                <w:sz w:val="21"/>
                <w:szCs w:val="21"/>
              </w:rPr>
              <w:t>（1）供应商针对本项目所配备人员情况，根据拟配备服务人员资质、经验等进行综合评分。（10-0分）；</w:t>
            </w:r>
          </w:p>
          <w:p w:rsidR="00E61A7D" w:rsidRDefault="00ED75A4">
            <w:pPr>
              <w:pStyle w:val="1a"/>
              <w:spacing w:line="240" w:lineRule="auto"/>
              <w:ind w:left="60" w:right="60"/>
              <w:rPr>
                <w:rFonts w:ascii="宋体" w:hAnsi="宋体" w:cs="宋体"/>
                <w:sz w:val="21"/>
                <w:szCs w:val="21"/>
              </w:rPr>
            </w:pPr>
            <w:r>
              <w:rPr>
                <w:rFonts w:ascii="宋体" w:hAnsi="宋体" w:cs="宋体" w:hint="eastAsia"/>
                <w:sz w:val="21"/>
                <w:szCs w:val="21"/>
              </w:rPr>
              <w:t>（2）供应商针对本项目所配备设备情况（包括运</w:t>
            </w:r>
            <w:proofErr w:type="gramStart"/>
            <w:r>
              <w:rPr>
                <w:rFonts w:ascii="宋体" w:hAnsi="宋体" w:cs="宋体" w:hint="eastAsia"/>
                <w:sz w:val="21"/>
                <w:szCs w:val="21"/>
              </w:rPr>
              <w:t>维需要</w:t>
            </w:r>
            <w:proofErr w:type="gramEnd"/>
            <w:r>
              <w:rPr>
                <w:rFonts w:ascii="宋体" w:hAnsi="宋体" w:cs="宋体" w:hint="eastAsia"/>
                <w:sz w:val="21"/>
                <w:szCs w:val="21"/>
              </w:rPr>
              <w:t>的工具，设备重要的核心部件。）（5-0分）</w:t>
            </w:r>
          </w:p>
        </w:tc>
      </w:tr>
      <w:tr w:rsidR="00E61A7D">
        <w:trPr>
          <w:trHeight w:val="20"/>
          <w:jc w:val="center"/>
        </w:trPr>
        <w:tc>
          <w:tcPr>
            <w:tcW w:w="699" w:type="dxa"/>
            <w:vAlign w:val="center"/>
          </w:tcPr>
          <w:p w:rsidR="00E61A7D" w:rsidRDefault="00ED75A4">
            <w:pPr>
              <w:pStyle w:val="a9"/>
              <w:jc w:val="center"/>
              <w:rPr>
                <w:rFonts w:ascii="宋体" w:hAnsi="宋体" w:cs="宋体"/>
                <w:b/>
                <w:bCs/>
                <w:sz w:val="21"/>
                <w:szCs w:val="21"/>
              </w:rPr>
            </w:pPr>
            <w:r>
              <w:rPr>
                <w:rFonts w:ascii="宋体" w:hAnsi="宋体" w:cs="宋体" w:hint="eastAsia"/>
                <w:b/>
                <w:bCs/>
                <w:sz w:val="21"/>
                <w:szCs w:val="21"/>
              </w:rPr>
              <w:t>4</w:t>
            </w:r>
          </w:p>
        </w:tc>
        <w:tc>
          <w:tcPr>
            <w:tcW w:w="1290" w:type="dxa"/>
            <w:vAlign w:val="center"/>
          </w:tcPr>
          <w:p w:rsidR="00E61A7D" w:rsidRDefault="00ED75A4">
            <w:pPr>
              <w:jc w:val="center"/>
              <w:rPr>
                <w:rFonts w:ascii="宋体" w:hAnsi="宋体" w:cs="宋体"/>
                <w:b/>
                <w:bCs/>
                <w:sz w:val="21"/>
                <w:szCs w:val="21"/>
              </w:rPr>
            </w:pPr>
            <w:r>
              <w:rPr>
                <w:rFonts w:ascii="宋体" w:hAnsi="宋体" w:cs="宋体" w:hint="eastAsia"/>
                <w:b/>
                <w:bCs/>
                <w:sz w:val="21"/>
                <w:szCs w:val="21"/>
              </w:rPr>
              <w:t>服务承诺</w:t>
            </w:r>
          </w:p>
        </w:tc>
        <w:tc>
          <w:tcPr>
            <w:tcW w:w="750" w:type="dxa"/>
            <w:vAlign w:val="center"/>
          </w:tcPr>
          <w:p w:rsidR="00E61A7D" w:rsidRDefault="00ED75A4">
            <w:pPr>
              <w:pStyle w:val="a9"/>
              <w:jc w:val="center"/>
              <w:rPr>
                <w:rFonts w:ascii="宋体" w:hAnsi="宋体" w:cs="宋体"/>
                <w:b/>
                <w:bCs/>
                <w:sz w:val="21"/>
                <w:szCs w:val="21"/>
              </w:rPr>
            </w:pPr>
            <w:r>
              <w:rPr>
                <w:rFonts w:ascii="宋体" w:hAnsi="宋体" w:cs="宋体" w:hint="eastAsia"/>
                <w:b/>
                <w:bCs/>
                <w:sz w:val="21"/>
                <w:szCs w:val="21"/>
              </w:rPr>
              <w:t>9</w:t>
            </w:r>
          </w:p>
        </w:tc>
        <w:tc>
          <w:tcPr>
            <w:tcW w:w="6905" w:type="dxa"/>
            <w:vAlign w:val="center"/>
          </w:tcPr>
          <w:p w:rsidR="00E61A7D" w:rsidRDefault="00ED75A4" w:rsidP="001A2BEC">
            <w:pPr>
              <w:pStyle w:val="1a"/>
              <w:spacing w:line="240" w:lineRule="auto"/>
              <w:ind w:leftChars="0" w:left="0" w:right="60"/>
              <w:rPr>
                <w:rFonts w:ascii="宋体" w:hAnsi="宋体" w:cs="宋体"/>
                <w:sz w:val="21"/>
                <w:szCs w:val="21"/>
              </w:rPr>
            </w:pPr>
            <w:r>
              <w:rPr>
                <w:rFonts w:ascii="宋体" w:hAnsi="宋体" w:cs="宋体" w:hint="eastAsia"/>
                <w:sz w:val="21"/>
                <w:szCs w:val="21"/>
              </w:rPr>
              <w:t>根据运营服务内容岗位培训、售后服务等进行综合评分。（包括驻场服务方式及内容、培训计划及方案、自我奖罚措施，维护力量，故障响应时间，二线专家服务等）（9-0分）。</w:t>
            </w:r>
          </w:p>
        </w:tc>
      </w:tr>
      <w:tr w:rsidR="00E61A7D">
        <w:trPr>
          <w:trHeight w:val="1006"/>
          <w:jc w:val="center"/>
        </w:trPr>
        <w:tc>
          <w:tcPr>
            <w:tcW w:w="699" w:type="dxa"/>
            <w:vAlign w:val="center"/>
          </w:tcPr>
          <w:p w:rsidR="00E61A7D" w:rsidRDefault="00ED75A4">
            <w:pPr>
              <w:pStyle w:val="a9"/>
              <w:jc w:val="center"/>
              <w:rPr>
                <w:rFonts w:ascii="宋体" w:hAnsi="宋体" w:cs="宋体"/>
                <w:b/>
                <w:bCs/>
                <w:sz w:val="21"/>
                <w:szCs w:val="21"/>
              </w:rPr>
            </w:pPr>
            <w:r>
              <w:rPr>
                <w:rFonts w:ascii="宋体" w:hAnsi="宋体" w:cs="宋体" w:hint="eastAsia"/>
                <w:b/>
                <w:bCs/>
                <w:sz w:val="21"/>
                <w:szCs w:val="21"/>
              </w:rPr>
              <w:t>5</w:t>
            </w:r>
          </w:p>
        </w:tc>
        <w:tc>
          <w:tcPr>
            <w:tcW w:w="1290" w:type="dxa"/>
            <w:vAlign w:val="center"/>
          </w:tcPr>
          <w:p w:rsidR="00E61A7D" w:rsidRDefault="00ED75A4">
            <w:pPr>
              <w:pStyle w:val="a9"/>
              <w:rPr>
                <w:rFonts w:ascii="宋体" w:hAnsi="宋体" w:cs="宋体"/>
                <w:b/>
                <w:bCs/>
                <w:sz w:val="21"/>
                <w:szCs w:val="21"/>
              </w:rPr>
            </w:pPr>
            <w:r>
              <w:rPr>
                <w:rFonts w:ascii="宋体" w:hAnsi="宋体" w:cs="宋体" w:hint="eastAsia"/>
                <w:b/>
                <w:bCs/>
                <w:sz w:val="21"/>
                <w:szCs w:val="21"/>
              </w:rPr>
              <w:t>特殊情况下应急预案</w:t>
            </w:r>
          </w:p>
        </w:tc>
        <w:tc>
          <w:tcPr>
            <w:tcW w:w="750" w:type="dxa"/>
            <w:vAlign w:val="center"/>
          </w:tcPr>
          <w:p w:rsidR="00E61A7D" w:rsidRDefault="00ED75A4">
            <w:pPr>
              <w:pStyle w:val="a9"/>
              <w:jc w:val="center"/>
              <w:rPr>
                <w:rFonts w:ascii="宋体" w:hAnsi="宋体" w:cs="宋体"/>
                <w:b/>
                <w:bCs/>
                <w:sz w:val="21"/>
                <w:szCs w:val="21"/>
              </w:rPr>
            </w:pPr>
            <w:r>
              <w:rPr>
                <w:rFonts w:ascii="宋体" w:hAnsi="宋体" w:cs="宋体" w:hint="eastAsia"/>
                <w:b/>
                <w:bCs/>
                <w:sz w:val="21"/>
                <w:szCs w:val="21"/>
              </w:rPr>
              <w:t>5</w:t>
            </w:r>
          </w:p>
        </w:tc>
        <w:tc>
          <w:tcPr>
            <w:tcW w:w="6905" w:type="dxa"/>
            <w:vAlign w:val="center"/>
          </w:tcPr>
          <w:p w:rsidR="00E61A7D" w:rsidRDefault="00ED75A4" w:rsidP="001A2BEC">
            <w:pPr>
              <w:pStyle w:val="1a"/>
              <w:spacing w:line="240" w:lineRule="auto"/>
              <w:ind w:leftChars="0" w:left="0" w:right="60"/>
              <w:rPr>
                <w:rFonts w:ascii="宋体" w:hAnsi="宋体" w:cs="宋体"/>
                <w:sz w:val="21"/>
                <w:szCs w:val="21"/>
              </w:rPr>
            </w:pPr>
            <w:r>
              <w:rPr>
                <w:rFonts w:ascii="宋体" w:hAnsi="宋体" w:cs="宋体" w:hint="eastAsia"/>
                <w:sz w:val="21"/>
                <w:szCs w:val="21"/>
              </w:rPr>
              <w:t>在运</w:t>
            </w:r>
            <w:proofErr w:type="gramStart"/>
            <w:r>
              <w:rPr>
                <w:rFonts w:ascii="宋体" w:hAnsi="宋体" w:cs="宋体" w:hint="eastAsia"/>
                <w:sz w:val="21"/>
                <w:szCs w:val="21"/>
              </w:rPr>
              <w:t>维过程</w:t>
            </w:r>
            <w:proofErr w:type="gramEnd"/>
            <w:r>
              <w:rPr>
                <w:rFonts w:ascii="宋体" w:hAnsi="宋体" w:cs="宋体" w:hint="eastAsia"/>
                <w:sz w:val="21"/>
                <w:szCs w:val="21"/>
              </w:rPr>
              <w:t>中出现的各种突发事件的应急处置能力，有效预防和最大程度地降低信息系统各类突发事件的危害和影响，保障信息系统安全、稳定运行，结合实际情况，制定应急预案包括应急响应，后期处置和应急保障等（5-0分）；</w:t>
            </w:r>
          </w:p>
        </w:tc>
      </w:tr>
      <w:tr w:rsidR="00E61A7D">
        <w:trPr>
          <w:trHeight w:val="669"/>
          <w:jc w:val="center"/>
        </w:trPr>
        <w:tc>
          <w:tcPr>
            <w:tcW w:w="699" w:type="dxa"/>
            <w:vAlign w:val="center"/>
          </w:tcPr>
          <w:p w:rsidR="00E61A7D" w:rsidRDefault="00ED75A4">
            <w:pPr>
              <w:pStyle w:val="a9"/>
              <w:jc w:val="center"/>
              <w:rPr>
                <w:rFonts w:ascii="宋体" w:hAnsi="宋体" w:cs="宋体"/>
                <w:b/>
                <w:bCs/>
                <w:sz w:val="21"/>
                <w:szCs w:val="21"/>
              </w:rPr>
            </w:pPr>
            <w:r>
              <w:rPr>
                <w:rFonts w:ascii="宋体" w:hAnsi="宋体" w:cs="宋体" w:hint="eastAsia"/>
                <w:b/>
                <w:bCs/>
                <w:sz w:val="21"/>
                <w:szCs w:val="21"/>
              </w:rPr>
              <w:t>6</w:t>
            </w:r>
          </w:p>
        </w:tc>
        <w:tc>
          <w:tcPr>
            <w:tcW w:w="1290" w:type="dxa"/>
            <w:vAlign w:val="center"/>
          </w:tcPr>
          <w:p w:rsidR="00E61A7D" w:rsidRDefault="00ED75A4">
            <w:pPr>
              <w:pStyle w:val="a9"/>
              <w:rPr>
                <w:rFonts w:ascii="宋体" w:hAnsi="宋体" w:cs="宋体"/>
                <w:b/>
                <w:bCs/>
                <w:sz w:val="21"/>
                <w:szCs w:val="21"/>
              </w:rPr>
            </w:pPr>
            <w:r>
              <w:rPr>
                <w:rFonts w:ascii="宋体" w:hAnsi="宋体" w:cs="宋体" w:hint="eastAsia"/>
                <w:b/>
                <w:bCs/>
                <w:sz w:val="21"/>
                <w:szCs w:val="21"/>
              </w:rPr>
              <w:t>合理化建议及增值服务</w:t>
            </w:r>
          </w:p>
        </w:tc>
        <w:tc>
          <w:tcPr>
            <w:tcW w:w="750" w:type="dxa"/>
            <w:vAlign w:val="center"/>
          </w:tcPr>
          <w:p w:rsidR="00E61A7D" w:rsidRDefault="00ED75A4">
            <w:pPr>
              <w:pStyle w:val="a9"/>
              <w:jc w:val="center"/>
              <w:rPr>
                <w:rFonts w:ascii="宋体" w:hAnsi="宋体" w:cs="宋体"/>
                <w:b/>
                <w:bCs/>
                <w:sz w:val="21"/>
                <w:szCs w:val="21"/>
              </w:rPr>
            </w:pPr>
            <w:r>
              <w:rPr>
                <w:rFonts w:ascii="宋体" w:hAnsi="宋体" w:cs="宋体" w:hint="eastAsia"/>
                <w:b/>
                <w:bCs/>
                <w:sz w:val="21"/>
                <w:szCs w:val="21"/>
              </w:rPr>
              <w:t>15</w:t>
            </w:r>
          </w:p>
        </w:tc>
        <w:tc>
          <w:tcPr>
            <w:tcW w:w="6905" w:type="dxa"/>
            <w:vAlign w:val="center"/>
          </w:tcPr>
          <w:p w:rsidR="00E61A7D" w:rsidRDefault="00ED75A4" w:rsidP="001A2BEC">
            <w:pPr>
              <w:pStyle w:val="1a"/>
              <w:spacing w:line="240" w:lineRule="auto"/>
              <w:ind w:leftChars="0" w:left="0" w:right="60"/>
              <w:rPr>
                <w:rFonts w:ascii="宋体" w:hAnsi="宋体" w:cs="宋体"/>
                <w:sz w:val="21"/>
                <w:szCs w:val="21"/>
              </w:rPr>
            </w:pPr>
            <w:r>
              <w:rPr>
                <w:rFonts w:ascii="宋体" w:hAnsi="宋体" w:cs="宋体" w:hint="eastAsia"/>
                <w:sz w:val="21"/>
                <w:szCs w:val="21"/>
              </w:rPr>
              <w:t>提供合理化建议及其他增值服务进行评审（15-0分）</w:t>
            </w:r>
          </w:p>
        </w:tc>
      </w:tr>
      <w:tr w:rsidR="00E61A7D">
        <w:trPr>
          <w:trHeight w:val="819"/>
          <w:jc w:val="center"/>
        </w:trPr>
        <w:tc>
          <w:tcPr>
            <w:tcW w:w="699" w:type="dxa"/>
            <w:vAlign w:val="center"/>
          </w:tcPr>
          <w:p w:rsidR="00E61A7D" w:rsidRDefault="00ED75A4">
            <w:pPr>
              <w:pStyle w:val="a9"/>
              <w:jc w:val="center"/>
              <w:rPr>
                <w:rFonts w:ascii="宋体" w:hAnsi="宋体" w:cs="宋体"/>
                <w:b/>
                <w:bCs/>
                <w:sz w:val="21"/>
                <w:szCs w:val="21"/>
              </w:rPr>
            </w:pPr>
            <w:r>
              <w:rPr>
                <w:rFonts w:ascii="宋体" w:hAnsi="宋体" w:cs="宋体" w:hint="eastAsia"/>
                <w:b/>
                <w:bCs/>
                <w:sz w:val="21"/>
                <w:szCs w:val="21"/>
              </w:rPr>
              <w:t>7</w:t>
            </w:r>
          </w:p>
        </w:tc>
        <w:tc>
          <w:tcPr>
            <w:tcW w:w="1290" w:type="dxa"/>
            <w:vAlign w:val="center"/>
          </w:tcPr>
          <w:p w:rsidR="00E61A7D" w:rsidRDefault="00ED75A4">
            <w:pPr>
              <w:pStyle w:val="a9"/>
              <w:rPr>
                <w:rFonts w:ascii="宋体" w:hAnsi="宋体" w:cs="宋体"/>
                <w:b/>
                <w:bCs/>
                <w:sz w:val="21"/>
                <w:szCs w:val="21"/>
              </w:rPr>
            </w:pPr>
            <w:r>
              <w:rPr>
                <w:rFonts w:ascii="宋体" w:hAnsi="宋体" w:cs="宋体" w:hint="eastAsia"/>
                <w:b/>
                <w:bCs/>
                <w:sz w:val="21"/>
                <w:szCs w:val="21"/>
              </w:rPr>
              <w:t>履约服务能力</w:t>
            </w:r>
          </w:p>
        </w:tc>
        <w:tc>
          <w:tcPr>
            <w:tcW w:w="750" w:type="dxa"/>
            <w:vAlign w:val="center"/>
          </w:tcPr>
          <w:p w:rsidR="00E61A7D" w:rsidRDefault="00ED75A4">
            <w:pPr>
              <w:pStyle w:val="a9"/>
              <w:jc w:val="center"/>
              <w:rPr>
                <w:rFonts w:ascii="宋体" w:hAnsi="宋体" w:cs="宋体"/>
                <w:b/>
                <w:bCs/>
                <w:sz w:val="21"/>
                <w:szCs w:val="21"/>
              </w:rPr>
            </w:pPr>
            <w:r>
              <w:rPr>
                <w:rFonts w:ascii="宋体" w:hAnsi="宋体" w:cs="宋体" w:hint="eastAsia"/>
                <w:b/>
                <w:bCs/>
                <w:sz w:val="21"/>
                <w:szCs w:val="21"/>
              </w:rPr>
              <w:t>4</w:t>
            </w:r>
          </w:p>
        </w:tc>
        <w:tc>
          <w:tcPr>
            <w:tcW w:w="6905" w:type="dxa"/>
            <w:vAlign w:val="center"/>
          </w:tcPr>
          <w:p w:rsidR="00E61A7D" w:rsidRDefault="00ED75A4" w:rsidP="001A2BEC">
            <w:pPr>
              <w:pStyle w:val="1a"/>
              <w:spacing w:line="240" w:lineRule="auto"/>
              <w:ind w:leftChars="0" w:right="60"/>
              <w:rPr>
                <w:rFonts w:ascii="宋体" w:hAnsi="宋体" w:cs="宋体"/>
                <w:sz w:val="21"/>
                <w:szCs w:val="21"/>
              </w:rPr>
            </w:pPr>
            <w:r>
              <w:rPr>
                <w:rFonts w:ascii="宋体" w:hAnsi="宋体" w:cs="宋体" w:hint="eastAsia"/>
                <w:sz w:val="21"/>
                <w:szCs w:val="21"/>
              </w:rPr>
              <w:t>根据供应</w:t>
            </w:r>
            <w:proofErr w:type="gramStart"/>
            <w:r>
              <w:rPr>
                <w:rFonts w:ascii="宋体" w:hAnsi="宋体" w:cs="宋体" w:hint="eastAsia"/>
                <w:sz w:val="21"/>
                <w:szCs w:val="21"/>
              </w:rPr>
              <w:t>商实际</w:t>
            </w:r>
            <w:proofErr w:type="gramEnd"/>
            <w:r>
              <w:rPr>
                <w:rFonts w:ascii="宋体" w:hAnsi="宋体" w:cs="宋体" w:hint="eastAsia"/>
                <w:sz w:val="21"/>
                <w:szCs w:val="21"/>
              </w:rPr>
              <w:t>履约服务能力进行评审（4-0分）</w:t>
            </w:r>
          </w:p>
        </w:tc>
      </w:tr>
      <w:tr w:rsidR="00E61A7D">
        <w:trPr>
          <w:trHeight w:val="964"/>
          <w:jc w:val="center"/>
        </w:trPr>
        <w:tc>
          <w:tcPr>
            <w:tcW w:w="699" w:type="dxa"/>
            <w:vAlign w:val="center"/>
          </w:tcPr>
          <w:p w:rsidR="00E61A7D" w:rsidRDefault="00ED75A4">
            <w:pPr>
              <w:pStyle w:val="a9"/>
              <w:jc w:val="center"/>
              <w:rPr>
                <w:rFonts w:ascii="宋体" w:hAnsi="宋体" w:cs="宋体"/>
                <w:b/>
                <w:bCs/>
                <w:sz w:val="21"/>
                <w:szCs w:val="21"/>
              </w:rPr>
            </w:pPr>
            <w:r>
              <w:rPr>
                <w:rFonts w:ascii="宋体" w:hAnsi="宋体" w:cs="宋体" w:hint="eastAsia"/>
                <w:b/>
                <w:bCs/>
                <w:sz w:val="21"/>
                <w:szCs w:val="21"/>
              </w:rPr>
              <w:t>8</w:t>
            </w:r>
          </w:p>
        </w:tc>
        <w:tc>
          <w:tcPr>
            <w:tcW w:w="1290" w:type="dxa"/>
            <w:vAlign w:val="center"/>
          </w:tcPr>
          <w:p w:rsidR="00E61A7D" w:rsidRDefault="00ED75A4">
            <w:pPr>
              <w:pStyle w:val="a9"/>
              <w:rPr>
                <w:rFonts w:ascii="宋体" w:hAnsi="宋体" w:cs="宋体"/>
                <w:b/>
                <w:bCs/>
                <w:sz w:val="21"/>
                <w:szCs w:val="21"/>
              </w:rPr>
            </w:pPr>
            <w:r>
              <w:rPr>
                <w:rFonts w:ascii="宋体" w:hAnsi="宋体" w:cs="宋体" w:hint="eastAsia"/>
                <w:b/>
                <w:bCs/>
                <w:sz w:val="21"/>
                <w:szCs w:val="21"/>
              </w:rPr>
              <w:t>类似项目业绩</w:t>
            </w:r>
          </w:p>
        </w:tc>
        <w:tc>
          <w:tcPr>
            <w:tcW w:w="750" w:type="dxa"/>
            <w:vAlign w:val="center"/>
          </w:tcPr>
          <w:p w:rsidR="00E61A7D" w:rsidRDefault="00ED75A4">
            <w:pPr>
              <w:pStyle w:val="a9"/>
              <w:jc w:val="center"/>
              <w:rPr>
                <w:rFonts w:ascii="宋体" w:hAnsi="宋体" w:cs="宋体"/>
                <w:b/>
                <w:bCs/>
                <w:sz w:val="21"/>
                <w:szCs w:val="21"/>
              </w:rPr>
            </w:pPr>
            <w:r>
              <w:rPr>
                <w:rFonts w:ascii="宋体" w:hAnsi="宋体" w:cs="宋体" w:hint="eastAsia"/>
                <w:b/>
                <w:bCs/>
                <w:sz w:val="21"/>
                <w:szCs w:val="21"/>
              </w:rPr>
              <w:t>6</w:t>
            </w:r>
          </w:p>
        </w:tc>
        <w:tc>
          <w:tcPr>
            <w:tcW w:w="6905" w:type="dxa"/>
            <w:vAlign w:val="center"/>
          </w:tcPr>
          <w:p w:rsidR="00E61A7D" w:rsidRDefault="00ED75A4">
            <w:pPr>
              <w:pStyle w:val="a9"/>
              <w:rPr>
                <w:rFonts w:ascii="宋体" w:hAnsi="宋体" w:cs="宋体"/>
                <w:sz w:val="21"/>
                <w:szCs w:val="21"/>
              </w:rPr>
            </w:pPr>
            <w:r>
              <w:rPr>
                <w:rFonts w:ascii="宋体" w:hAnsi="宋体" w:cs="宋体" w:hint="eastAsia"/>
                <w:sz w:val="21"/>
                <w:szCs w:val="21"/>
              </w:rPr>
              <w:t>供应商近2年类似项目业绩。(以合同复印件为准,1个合同2分,加满6分为止)</w:t>
            </w:r>
          </w:p>
        </w:tc>
      </w:tr>
    </w:tbl>
    <w:p w:rsidR="00E61A7D" w:rsidRDefault="00E61A7D" w:rsidP="006A0391">
      <w:pPr>
        <w:pStyle w:val="ab"/>
        <w:ind w:leftChars="0" w:left="0" w:right="1400"/>
        <w:rPr>
          <w:rFonts w:ascii="宋体" w:hAnsi="宋体" w:cs="宋体"/>
          <w:kern w:val="2"/>
          <w:sz w:val="21"/>
          <w:szCs w:val="21"/>
        </w:rPr>
      </w:pPr>
    </w:p>
    <w:p w:rsidR="00E61A7D" w:rsidRDefault="00E61A7D">
      <w:pPr>
        <w:rPr>
          <w:rFonts w:ascii="宋体" w:hAnsi="宋体" w:cs="宋体"/>
          <w:kern w:val="2"/>
          <w:sz w:val="21"/>
          <w:szCs w:val="21"/>
        </w:rPr>
      </w:pPr>
    </w:p>
    <w:p w:rsidR="00E61A7D" w:rsidRDefault="00E61A7D">
      <w:pPr>
        <w:pStyle w:val="1"/>
        <w:rPr>
          <w:b/>
          <w:bCs/>
          <w:sz w:val="32"/>
          <w:szCs w:val="32"/>
        </w:rPr>
      </w:pPr>
    </w:p>
    <w:p w:rsidR="00E61A7D" w:rsidRDefault="00ED75A4">
      <w:pPr>
        <w:pStyle w:val="1"/>
        <w:numPr>
          <w:ilvl w:val="0"/>
          <w:numId w:val="4"/>
        </w:numPr>
        <w:rPr>
          <w:b/>
          <w:bCs/>
          <w:sz w:val="32"/>
          <w:szCs w:val="32"/>
        </w:rPr>
      </w:pPr>
      <w:bookmarkStart w:id="21" w:name="_Toc30401"/>
      <w:r>
        <w:rPr>
          <w:rFonts w:hint="eastAsia"/>
          <w:b/>
          <w:bCs/>
          <w:sz w:val="32"/>
          <w:szCs w:val="32"/>
        </w:rPr>
        <w:t>响应文件格式</w:t>
      </w:r>
      <w:bookmarkEnd w:id="21"/>
    </w:p>
    <w:p w:rsidR="00E61A7D" w:rsidRDefault="00ED75A4">
      <w:pPr>
        <w:rPr>
          <w:rFonts w:ascii="宋体" w:hAnsi="宋体" w:cs="宋体"/>
          <w:b/>
          <w:bCs/>
          <w:sz w:val="21"/>
          <w:szCs w:val="21"/>
        </w:rPr>
      </w:pPr>
      <w:r>
        <w:rPr>
          <w:rFonts w:ascii="宋体" w:hAnsi="宋体" w:cs="宋体" w:hint="eastAsia"/>
          <w:b/>
          <w:bCs/>
          <w:sz w:val="21"/>
          <w:szCs w:val="21"/>
        </w:rPr>
        <w:t>格式1 响应书</w:t>
      </w:r>
    </w:p>
    <w:p w:rsidR="00E61A7D" w:rsidRDefault="00ED75A4">
      <w:pPr>
        <w:rPr>
          <w:rFonts w:ascii="宋体" w:hAnsi="宋体" w:cs="宋体"/>
          <w:sz w:val="21"/>
          <w:szCs w:val="21"/>
        </w:rPr>
      </w:pPr>
      <w:r>
        <w:rPr>
          <w:rFonts w:ascii="宋体" w:hAnsi="宋体" w:cs="宋体" w:hint="eastAsia"/>
          <w:sz w:val="21"/>
          <w:szCs w:val="21"/>
        </w:rPr>
        <w:t xml:space="preserve">     </w:t>
      </w:r>
    </w:p>
    <w:p w:rsidR="00E61A7D" w:rsidRDefault="00ED75A4">
      <w:pPr>
        <w:spacing w:line="380" w:lineRule="exact"/>
        <w:rPr>
          <w:rFonts w:ascii="宋体" w:hAnsi="宋体" w:cs="宋体"/>
          <w:sz w:val="21"/>
          <w:szCs w:val="21"/>
        </w:rPr>
      </w:pPr>
      <w:r>
        <w:rPr>
          <w:rFonts w:ascii="宋体" w:hAnsi="宋体" w:cs="宋体" w:hint="eastAsia"/>
          <w:sz w:val="21"/>
          <w:szCs w:val="21"/>
        </w:rPr>
        <w:t>上海市青浦区教育综合</w:t>
      </w:r>
      <w:r w:rsidR="006A0391">
        <w:rPr>
          <w:rFonts w:ascii="宋体" w:hAnsi="宋体" w:cs="宋体" w:hint="eastAsia"/>
          <w:sz w:val="21"/>
          <w:szCs w:val="21"/>
        </w:rPr>
        <w:t>事务</w:t>
      </w:r>
      <w:r>
        <w:rPr>
          <w:rFonts w:ascii="宋体" w:hAnsi="宋体" w:cs="宋体" w:hint="eastAsia"/>
          <w:sz w:val="21"/>
          <w:szCs w:val="21"/>
        </w:rPr>
        <w:t>中心：</w:t>
      </w:r>
    </w:p>
    <w:p w:rsidR="00E61A7D" w:rsidRDefault="00ED75A4">
      <w:pPr>
        <w:spacing w:line="380" w:lineRule="exact"/>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u w:val="single"/>
        </w:rPr>
        <w:t xml:space="preserve">                      </w:t>
      </w:r>
      <w:r>
        <w:rPr>
          <w:rFonts w:ascii="宋体" w:hAnsi="宋体" w:cs="宋体" w:hint="eastAsia"/>
          <w:sz w:val="21"/>
          <w:szCs w:val="21"/>
        </w:rPr>
        <w:t>(响应单位全称)授权</w:t>
      </w:r>
      <w:r>
        <w:rPr>
          <w:rFonts w:ascii="宋体" w:hAnsi="宋体" w:cs="宋体" w:hint="eastAsia"/>
          <w:sz w:val="21"/>
          <w:szCs w:val="21"/>
          <w:u w:val="single"/>
        </w:rPr>
        <w:t xml:space="preserve">          </w:t>
      </w:r>
      <w:r>
        <w:rPr>
          <w:rFonts w:ascii="宋体" w:hAnsi="宋体" w:cs="宋体" w:hint="eastAsia"/>
          <w:sz w:val="21"/>
          <w:szCs w:val="21"/>
        </w:rPr>
        <w:t>(响应单位代表姓名)</w:t>
      </w:r>
      <w:r>
        <w:rPr>
          <w:rFonts w:ascii="宋体" w:hAnsi="宋体" w:cs="宋体" w:hint="eastAsia"/>
          <w:sz w:val="21"/>
          <w:szCs w:val="21"/>
          <w:u w:val="single"/>
        </w:rPr>
        <w:t xml:space="preserve">            </w:t>
      </w:r>
      <w:r>
        <w:rPr>
          <w:rFonts w:ascii="宋体" w:hAnsi="宋体" w:cs="宋体" w:hint="eastAsia"/>
          <w:sz w:val="21"/>
          <w:szCs w:val="21"/>
        </w:rPr>
        <w:t>(职务、职称)为我方代表，参加贵方组织的</w:t>
      </w:r>
      <w:r>
        <w:rPr>
          <w:rFonts w:ascii="宋体" w:hAnsi="宋体" w:cs="宋体" w:hint="eastAsia"/>
          <w:sz w:val="21"/>
          <w:szCs w:val="21"/>
          <w:u w:val="single"/>
        </w:rPr>
        <w:t xml:space="preserve">                    </w:t>
      </w:r>
      <w:r>
        <w:rPr>
          <w:rFonts w:ascii="宋体" w:hAnsi="宋体" w:cs="宋体" w:hint="eastAsia"/>
          <w:sz w:val="21"/>
          <w:szCs w:val="21"/>
        </w:rPr>
        <w:t>(</w:t>
      </w:r>
      <w:r w:rsidR="006A0391">
        <w:rPr>
          <w:rFonts w:ascii="宋体" w:hAnsi="宋体" w:cs="宋体" w:hint="eastAsia"/>
          <w:sz w:val="21"/>
          <w:szCs w:val="21"/>
        </w:rPr>
        <w:t>项目名称</w:t>
      </w:r>
      <w:r>
        <w:rPr>
          <w:rFonts w:ascii="宋体" w:hAnsi="宋体" w:cs="宋体" w:hint="eastAsia"/>
          <w:sz w:val="21"/>
          <w:szCs w:val="21"/>
        </w:rPr>
        <w:t>)</w:t>
      </w:r>
      <w:r w:rsidR="006A0391">
        <w:rPr>
          <w:rFonts w:ascii="宋体" w:hAnsi="宋体" w:cs="宋体" w:hint="eastAsia"/>
          <w:sz w:val="21"/>
          <w:szCs w:val="21"/>
        </w:rPr>
        <w:t>项目的采购</w:t>
      </w:r>
      <w:r>
        <w:rPr>
          <w:rFonts w:ascii="宋体" w:hAnsi="宋体" w:cs="宋体" w:hint="eastAsia"/>
          <w:sz w:val="21"/>
          <w:szCs w:val="21"/>
        </w:rPr>
        <w:t>有关活动，并对此项目进行报价。为此：</w:t>
      </w:r>
    </w:p>
    <w:p w:rsidR="00E61A7D" w:rsidRDefault="00ED75A4">
      <w:pPr>
        <w:pStyle w:val="13"/>
        <w:tabs>
          <w:tab w:val="clear" w:pos="709"/>
        </w:tabs>
        <w:spacing w:line="380" w:lineRule="exact"/>
        <w:ind w:left="0" w:firstLine="0"/>
        <w:rPr>
          <w:rFonts w:cs="宋体"/>
        </w:rPr>
      </w:pPr>
      <w:r>
        <w:rPr>
          <w:rFonts w:cs="宋体" w:hint="eastAsia"/>
        </w:rPr>
        <w:t>1、我方同意在本项目</w:t>
      </w:r>
      <w:r w:rsidR="00CF7A7D">
        <w:rPr>
          <w:rFonts w:cs="宋体" w:hint="eastAsia"/>
        </w:rPr>
        <w:t>招标</w:t>
      </w:r>
      <w:r>
        <w:rPr>
          <w:rFonts w:cs="宋体" w:hint="eastAsia"/>
        </w:rPr>
        <w:t>文件中规定的递交响应文件日起</w:t>
      </w:r>
      <w:r>
        <w:rPr>
          <w:rFonts w:cs="宋体" w:hint="eastAsia"/>
          <w:b/>
        </w:rPr>
        <w:t>90</w:t>
      </w:r>
      <w:r>
        <w:rPr>
          <w:rFonts w:cs="宋体" w:hint="eastAsia"/>
        </w:rPr>
        <w:t>天内遵守</w:t>
      </w:r>
      <w:proofErr w:type="gramStart"/>
      <w:r>
        <w:rPr>
          <w:rFonts w:cs="宋体" w:hint="eastAsia"/>
        </w:rPr>
        <w:t>本承诺且</w:t>
      </w:r>
      <w:proofErr w:type="gramEnd"/>
      <w:r>
        <w:rPr>
          <w:rFonts w:cs="宋体" w:hint="eastAsia"/>
        </w:rPr>
        <w:t>在此期限期满之前均具有约束力。</w:t>
      </w:r>
    </w:p>
    <w:p w:rsidR="00E61A7D" w:rsidRDefault="00ED75A4">
      <w:pPr>
        <w:pStyle w:val="26012"/>
        <w:keepNext w:val="0"/>
        <w:keepLines w:val="0"/>
        <w:tabs>
          <w:tab w:val="clear" w:pos="1260"/>
        </w:tabs>
        <w:snapToGrid w:val="0"/>
        <w:spacing w:before="0" w:line="360" w:lineRule="auto"/>
        <w:ind w:left="0" w:firstLine="0"/>
        <w:rPr>
          <w:color w:val="auto"/>
          <w:szCs w:val="21"/>
        </w:rPr>
      </w:pPr>
      <w:r>
        <w:rPr>
          <w:rFonts w:hint="eastAsia"/>
          <w:color w:val="auto"/>
          <w:szCs w:val="21"/>
        </w:rPr>
        <w:t>2、我方承诺已经具备参加采购活动的供应商应当具备的条件及以下条件：</w:t>
      </w:r>
    </w:p>
    <w:p w:rsidR="00E61A7D" w:rsidRDefault="00ED75A4">
      <w:pPr>
        <w:numPr>
          <w:ilvl w:val="0"/>
          <w:numId w:val="23"/>
        </w:numPr>
        <w:spacing w:line="360" w:lineRule="auto"/>
        <w:rPr>
          <w:rFonts w:ascii="宋体" w:hAnsi="宋体" w:cs="宋体"/>
          <w:sz w:val="21"/>
          <w:szCs w:val="21"/>
        </w:rPr>
      </w:pPr>
      <w:r>
        <w:rPr>
          <w:rFonts w:ascii="宋体" w:hAnsi="宋体" w:cs="宋体" w:hint="eastAsia"/>
          <w:sz w:val="21"/>
          <w:szCs w:val="21"/>
        </w:rPr>
        <w:t>具有《营业执照》，具有相应的经营范围；</w:t>
      </w:r>
    </w:p>
    <w:p w:rsidR="00E61A7D" w:rsidRDefault="00ED75A4">
      <w:pPr>
        <w:numPr>
          <w:ilvl w:val="0"/>
          <w:numId w:val="23"/>
        </w:numPr>
        <w:spacing w:line="360" w:lineRule="auto"/>
        <w:rPr>
          <w:rFonts w:ascii="宋体" w:hAnsi="宋体" w:cs="宋体"/>
          <w:sz w:val="21"/>
          <w:szCs w:val="21"/>
        </w:rPr>
      </w:pPr>
      <w:r>
        <w:rPr>
          <w:rFonts w:ascii="宋体" w:hAnsi="宋体" w:cs="宋体" w:hint="eastAsia"/>
          <w:sz w:val="21"/>
          <w:szCs w:val="21"/>
        </w:rPr>
        <w:t>未被列入“信用中国网站”(www.creditchina.gov.cn)失信被执行人名单、重大税收违法案件当事人名单；</w:t>
      </w:r>
    </w:p>
    <w:p w:rsidR="00E61A7D" w:rsidRDefault="00ED75A4">
      <w:pPr>
        <w:numPr>
          <w:ilvl w:val="0"/>
          <w:numId w:val="23"/>
        </w:numPr>
        <w:spacing w:line="360" w:lineRule="auto"/>
        <w:rPr>
          <w:rFonts w:ascii="宋体" w:hAnsi="宋体" w:cs="宋体"/>
          <w:sz w:val="21"/>
          <w:szCs w:val="21"/>
        </w:rPr>
      </w:pPr>
      <w:r>
        <w:rPr>
          <w:rFonts w:ascii="宋体" w:hAnsi="宋体" w:cs="宋体" w:hint="eastAsia"/>
          <w:sz w:val="21"/>
          <w:szCs w:val="21"/>
        </w:rPr>
        <w:t>具有完善的售后服务体系、具有良好的商业信誉和健全的财务会计制度；具有履行合同所必须的设备和专业技术能力。</w:t>
      </w:r>
    </w:p>
    <w:p w:rsidR="00E61A7D" w:rsidRDefault="00ED75A4">
      <w:pPr>
        <w:pStyle w:val="13"/>
        <w:tabs>
          <w:tab w:val="clear" w:pos="709"/>
        </w:tabs>
        <w:spacing w:line="380" w:lineRule="exact"/>
        <w:ind w:left="0" w:firstLine="0"/>
        <w:rPr>
          <w:rFonts w:cs="宋体"/>
        </w:rPr>
      </w:pPr>
      <w:r>
        <w:rPr>
          <w:rFonts w:cs="宋体" w:hint="eastAsia"/>
        </w:rPr>
        <w:t>3、提供报价须知规定的全部响应文件，包括响应文件正本1份，副本2份。</w:t>
      </w:r>
    </w:p>
    <w:p w:rsidR="00E61A7D" w:rsidRDefault="00ED75A4">
      <w:pPr>
        <w:pStyle w:val="13"/>
        <w:tabs>
          <w:tab w:val="clear" w:pos="709"/>
        </w:tabs>
        <w:spacing w:line="380" w:lineRule="exact"/>
        <w:ind w:left="0" w:firstLine="0"/>
        <w:rPr>
          <w:rFonts w:cs="宋体"/>
        </w:rPr>
      </w:pPr>
      <w:r>
        <w:rPr>
          <w:rFonts w:cs="宋体" w:hint="eastAsia"/>
        </w:rPr>
        <w:t>4、按</w:t>
      </w:r>
      <w:r w:rsidR="00CF7A7D">
        <w:rPr>
          <w:rFonts w:cs="宋体" w:hint="eastAsia"/>
        </w:rPr>
        <w:t>招标</w:t>
      </w:r>
      <w:r>
        <w:rPr>
          <w:rFonts w:cs="宋体" w:hint="eastAsia"/>
        </w:rPr>
        <w:t>文件要求提供和交付的货物和服务的全部报价。</w:t>
      </w:r>
    </w:p>
    <w:p w:rsidR="00E61A7D" w:rsidRDefault="00ED75A4">
      <w:pPr>
        <w:pStyle w:val="13"/>
        <w:tabs>
          <w:tab w:val="clear" w:pos="709"/>
          <w:tab w:val="left" w:pos="1680"/>
        </w:tabs>
        <w:spacing w:line="380" w:lineRule="exact"/>
        <w:ind w:left="0" w:firstLine="0"/>
        <w:rPr>
          <w:rFonts w:cs="宋体"/>
        </w:rPr>
      </w:pPr>
      <w:r>
        <w:rPr>
          <w:rFonts w:cs="宋体" w:hint="eastAsia"/>
        </w:rPr>
        <w:t>5、保证忠实地执行双方所签订的合同，并承担合同规定的责任和义务。</w:t>
      </w:r>
    </w:p>
    <w:p w:rsidR="00E61A7D" w:rsidRDefault="00ED75A4">
      <w:pPr>
        <w:pStyle w:val="13"/>
        <w:tabs>
          <w:tab w:val="clear" w:pos="709"/>
        </w:tabs>
        <w:spacing w:line="380" w:lineRule="exact"/>
        <w:ind w:left="0" w:firstLine="0"/>
        <w:rPr>
          <w:rFonts w:cs="宋体"/>
        </w:rPr>
      </w:pPr>
      <w:r>
        <w:rPr>
          <w:rFonts w:cs="宋体" w:hint="eastAsia"/>
        </w:rPr>
        <w:t>6</w:t>
      </w:r>
      <w:r w:rsidR="00193224">
        <w:rPr>
          <w:rFonts w:cs="宋体" w:hint="eastAsia"/>
        </w:rPr>
        <w:t>、保证遵守招标</w:t>
      </w:r>
      <w:r>
        <w:rPr>
          <w:rFonts w:cs="宋体" w:hint="eastAsia"/>
        </w:rPr>
        <w:t>文件的规定。</w:t>
      </w:r>
    </w:p>
    <w:p w:rsidR="00E61A7D" w:rsidRDefault="00ED75A4">
      <w:pPr>
        <w:pStyle w:val="13"/>
        <w:tabs>
          <w:tab w:val="clear" w:pos="709"/>
        </w:tabs>
        <w:spacing w:line="380" w:lineRule="exact"/>
        <w:ind w:left="0" w:firstLine="0"/>
        <w:rPr>
          <w:rFonts w:cs="宋体"/>
        </w:rPr>
      </w:pPr>
      <w:r>
        <w:rPr>
          <w:rFonts w:cs="宋体" w:hint="eastAsia"/>
        </w:rPr>
        <w:t>7、</w:t>
      </w:r>
      <w:r>
        <w:rPr>
          <w:rFonts w:cs="宋体" w:hint="eastAsia"/>
          <w:b/>
        </w:rPr>
        <w:t>我方完全理解贵方不一定接受最低价的报价</w:t>
      </w:r>
      <w:r>
        <w:rPr>
          <w:rFonts w:cs="宋体" w:hint="eastAsia"/>
        </w:rPr>
        <w:t>。</w:t>
      </w:r>
    </w:p>
    <w:p w:rsidR="00E61A7D" w:rsidRDefault="00ED75A4">
      <w:pPr>
        <w:pStyle w:val="13"/>
        <w:tabs>
          <w:tab w:val="clear" w:pos="709"/>
        </w:tabs>
        <w:spacing w:line="380" w:lineRule="exact"/>
        <w:ind w:left="0" w:firstLine="0"/>
        <w:rPr>
          <w:rFonts w:cs="宋体"/>
        </w:rPr>
      </w:pPr>
      <w:r>
        <w:rPr>
          <w:rFonts w:cs="宋体" w:hint="eastAsia"/>
        </w:rPr>
        <w:t>8、我方愿意向贵方提供任何与本项目报价有关的数据、情况和技术资料。若贵方需要，我方愿意提供我方</w:t>
      </w:r>
      <w:proofErr w:type="gramStart"/>
      <w:r>
        <w:rPr>
          <w:rFonts w:cs="宋体" w:hint="eastAsia"/>
        </w:rPr>
        <w:t>作出</w:t>
      </w:r>
      <w:proofErr w:type="gramEnd"/>
      <w:r>
        <w:rPr>
          <w:rFonts w:cs="宋体" w:hint="eastAsia"/>
        </w:rPr>
        <w:t>的一切承诺的证明材料。</w:t>
      </w:r>
    </w:p>
    <w:p w:rsidR="00E61A7D" w:rsidRDefault="00ED75A4">
      <w:pPr>
        <w:pStyle w:val="13"/>
        <w:tabs>
          <w:tab w:val="clear" w:pos="709"/>
        </w:tabs>
        <w:spacing w:line="380" w:lineRule="exact"/>
        <w:ind w:left="0" w:firstLine="0"/>
        <w:rPr>
          <w:rFonts w:cs="宋体"/>
        </w:rPr>
      </w:pPr>
      <w:r>
        <w:rPr>
          <w:rFonts w:cs="宋体" w:hint="eastAsia"/>
        </w:rPr>
        <w:t>9、我方已详细审核全部响应文件，包括响应文件修改书（如有的话）、参考资料及有关附件，确认无误。</w:t>
      </w:r>
    </w:p>
    <w:p w:rsidR="00E61A7D" w:rsidRDefault="00ED75A4">
      <w:pPr>
        <w:pStyle w:val="13"/>
        <w:tabs>
          <w:tab w:val="clear" w:pos="709"/>
        </w:tabs>
        <w:spacing w:line="380" w:lineRule="exact"/>
        <w:ind w:left="0" w:firstLine="0"/>
        <w:rPr>
          <w:rFonts w:cs="宋体"/>
        </w:rPr>
      </w:pPr>
      <w:r>
        <w:rPr>
          <w:rFonts w:cs="宋体" w:hint="eastAsia"/>
        </w:rPr>
        <w:t>10、我方承诺：采购方若需追加采购本项目响应文件所列货物及相关服务的，在不改变合同其他实质性条款的前提下，按相同或更优惠的折扣保证供货。</w:t>
      </w:r>
    </w:p>
    <w:p w:rsidR="00E61A7D" w:rsidRDefault="00ED75A4">
      <w:pPr>
        <w:pStyle w:val="13"/>
        <w:tabs>
          <w:tab w:val="clear" w:pos="709"/>
        </w:tabs>
        <w:spacing w:line="380" w:lineRule="exact"/>
        <w:ind w:left="0" w:firstLine="0"/>
        <w:rPr>
          <w:rFonts w:cs="宋体"/>
        </w:rPr>
      </w:pPr>
      <w:r>
        <w:rPr>
          <w:rFonts w:cs="宋体" w:hint="eastAsia"/>
        </w:rPr>
        <w:t>11、我方将严格遵守相关规定，若有下列情形之一的，将被处以采购金额5‰以上10‰以下的罚款，列入不良行为记录名单，在一至三年内禁止参加相关采购活动；有违法所得的，并处没收违法所得；情节严重的，由市场监督管理局吊销营业执照；构成犯罪的，依法追究刑事责任：</w:t>
      </w:r>
    </w:p>
    <w:p w:rsidR="00E61A7D" w:rsidRDefault="00ED75A4">
      <w:pPr>
        <w:widowControl w:val="0"/>
        <w:numPr>
          <w:ilvl w:val="0"/>
          <w:numId w:val="24"/>
        </w:numPr>
        <w:adjustRightInd w:val="0"/>
        <w:spacing w:line="380" w:lineRule="exact"/>
        <w:textAlignment w:val="baseline"/>
        <w:rPr>
          <w:rFonts w:ascii="宋体" w:hAnsi="宋体" w:cs="宋体"/>
          <w:sz w:val="21"/>
          <w:szCs w:val="21"/>
        </w:rPr>
      </w:pPr>
      <w:r>
        <w:rPr>
          <w:rFonts w:ascii="宋体" w:hAnsi="宋体" w:cs="宋体" w:hint="eastAsia"/>
          <w:sz w:val="21"/>
          <w:szCs w:val="21"/>
        </w:rPr>
        <w:t>提供虚假材料谋取中标、成交的；</w:t>
      </w:r>
    </w:p>
    <w:p w:rsidR="00E61A7D" w:rsidRDefault="00ED75A4">
      <w:pPr>
        <w:widowControl w:val="0"/>
        <w:numPr>
          <w:ilvl w:val="0"/>
          <w:numId w:val="24"/>
        </w:numPr>
        <w:adjustRightInd w:val="0"/>
        <w:spacing w:line="380" w:lineRule="exact"/>
        <w:textAlignment w:val="baseline"/>
        <w:rPr>
          <w:rFonts w:ascii="宋体" w:hAnsi="宋体" w:cs="宋体"/>
          <w:sz w:val="21"/>
          <w:szCs w:val="21"/>
        </w:rPr>
      </w:pPr>
      <w:r>
        <w:rPr>
          <w:rFonts w:ascii="宋体" w:hAnsi="宋体" w:cs="宋体" w:hint="eastAsia"/>
          <w:sz w:val="21"/>
          <w:szCs w:val="21"/>
        </w:rPr>
        <w:t>采取不正当手段诋毁、排挤其他供应商的；</w:t>
      </w:r>
    </w:p>
    <w:p w:rsidR="00E61A7D" w:rsidRDefault="00ED75A4">
      <w:pPr>
        <w:widowControl w:val="0"/>
        <w:numPr>
          <w:ilvl w:val="0"/>
          <w:numId w:val="24"/>
        </w:numPr>
        <w:adjustRightInd w:val="0"/>
        <w:spacing w:line="380" w:lineRule="exact"/>
        <w:textAlignment w:val="baseline"/>
        <w:rPr>
          <w:rFonts w:ascii="宋体" w:hAnsi="宋体" w:cs="宋体"/>
          <w:sz w:val="21"/>
          <w:szCs w:val="21"/>
        </w:rPr>
      </w:pPr>
      <w:r>
        <w:rPr>
          <w:rFonts w:ascii="宋体" w:hAnsi="宋体" w:cs="宋体" w:hint="eastAsia"/>
          <w:sz w:val="21"/>
          <w:szCs w:val="21"/>
        </w:rPr>
        <w:t>与采购人、其它供应商或者采购方工作人员恶意串通的；</w:t>
      </w:r>
    </w:p>
    <w:p w:rsidR="00E61A7D" w:rsidRDefault="00ED75A4">
      <w:pPr>
        <w:widowControl w:val="0"/>
        <w:numPr>
          <w:ilvl w:val="0"/>
          <w:numId w:val="24"/>
        </w:numPr>
        <w:adjustRightInd w:val="0"/>
        <w:spacing w:line="380" w:lineRule="exact"/>
        <w:textAlignment w:val="baseline"/>
        <w:rPr>
          <w:rFonts w:ascii="宋体" w:hAnsi="宋体" w:cs="宋体"/>
          <w:sz w:val="21"/>
          <w:szCs w:val="21"/>
        </w:rPr>
      </w:pPr>
      <w:r>
        <w:rPr>
          <w:rFonts w:ascii="宋体" w:hAnsi="宋体" w:cs="宋体" w:hint="eastAsia"/>
          <w:sz w:val="21"/>
          <w:szCs w:val="21"/>
        </w:rPr>
        <w:t>向采购人工作人员行贿或者提供其他不正当利益的；</w:t>
      </w:r>
    </w:p>
    <w:p w:rsidR="00E61A7D" w:rsidRDefault="00ED75A4">
      <w:pPr>
        <w:widowControl w:val="0"/>
        <w:numPr>
          <w:ilvl w:val="0"/>
          <w:numId w:val="24"/>
        </w:numPr>
        <w:adjustRightInd w:val="0"/>
        <w:spacing w:line="380" w:lineRule="exact"/>
        <w:textAlignment w:val="baseline"/>
        <w:rPr>
          <w:rFonts w:ascii="宋体" w:hAnsi="宋体" w:cs="宋体"/>
          <w:sz w:val="21"/>
          <w:szCs w:val="21"/>
        </w:rPr>
      </w:pPr>
      <w:r>
        <w:rPr>
          <w:rFonts w:ascii="宋体" w:hAnsi="宋体" w:cs="宋体" w:hint="eastAsia"/>
          <w:sz w:val="21"/>
          <w:szCs w:val="21"/>
        </w:rPr>
        <w:t>未经监管部门同意，在采购过程中与采购人进行协商磋商的；</w:t>
      </w:r>
    </w:p>
    <w:p w:rsidR="00E61A7D" w:rsidRDefault="00ED75A4">
      <w:pPr>
        <w:widowControl w:val="0"/>
        <w:numPr>
          <w:ilvl w:val="0"/>
          <w:numId w:val="24"/>
        </w:numPr>
        <w:adjustRightInd w:val="0"/>
        <w:spacing w:line="380" w:lineRule="exact"/>
        <w:textAlignment w:val="baseline"/>
        <w:rPr>
          <w:rFonts w:ascii="宋体" w:hAnsi="宋体" w:cs="宋体"/>
          <w:sz w:val="21"/>
          <w:szCs w:val="21"/>
        </w:rPr>
      </w:pPr>
      <w:r>
        <w:rPr>
          <w:rFonts w:ascii="宋体" w:hAnsi="宋体" w:cs="宋体" w:hint="eastAsia"/>
          <w:sz w:val="21"/>
          <w:szCs w:val="21"/>
        </w:rPr>
        <w:t>拒绝有关部门监督检查或提供虚假情况的。</w:t>
      </w:r>
    </w:p>
    <w:p w:rsidR="00E61A7D" w:rsidRDefault="00E61A7D">
      <w:pPr>
        <w:spacing w:line="380" w:lineRule="exact"/>
        <w:rPr>
          <w:rFonts w:ascii="宋体" w:hAnsi="宋体" w:cs="宋体"/>
          <w:sz w:val="21"/>
          <w:szCs w:val="21"/>
        </w:rPr>
      </w:pPr>
    </w:p>
    <w:p w:rsidR="00E61A7D" w:rsidRDefault="00ED75A4">
      <w:pPr>
        <w:spacing w:line="380" w:lineRule="exact"/>
        <w:ind w:firstLine="420"/>
        <w:rPr>
          <w:rFonts w:ascii="宋体" w:hAnsi="宋体" w:cs="宋体"/>
          <w:sz w:val="21"/>
          <w:szCs w:val="21"/>
        </w:rPr>
      </w:pPr>
      <w:r>
        <w:rPr>
          <w:rFonts w:ascii="宋体" w:hAnsi="宋体" w:cs="宋体" w:hint="eastAsia"/>
          <w:sz w:val="21"/>
          <w:szCs w:val="21"/>
        </w:rPr>
        <w:t>与本报价有关的一切往来通讯请寄：</w:t>
      </w:r>
    </w:p>
    <w:p w:rsidR="00E61A7D" w:rsidRDefault="00ED75A4">
      <w:pPr>
        <w:tabs>
          <w:tab w:val="left" w:pos="480"/>
        </w:tabs>
        <w:spacing w:line="380" w:lineRule="exact"/>
        <w:rPr>
          <w:rFonts w:ascii="宋体" w:hAnsi="宋体" w:cs="宋体"/>
          <w:sz w:val="21"/>
          <w:szCs w:val="21"/>
        </w:rPr>
      </w:pPr>
      <w:r>
        <w:rPr>
          <w:rFonts w:ascii="宋体" w:hAnsi="宋体" w:cs="宋体" w:hint="eastAsia"/>
          <w:sz w:val="21"/>
          <w:szCs w:val="21"/>
        </w:rPr>
        <w:tab/>
        <w:t>地址：____________________________________________________</w:t>
      </w:r>
    </w:p>
    <w:p w:rsidR="00E61A7D" w:rsidRDefault="00ED75A4">
      <w:pPr>
        <w:tabs>
          <w:tab w:val="left" w:pos="480"/>
        </w:tabs>
        <w:spacing w:line="380" w:lineRule="exact"/>
        <w:rPr>
          <w:rFonts w:ascii="宋体" w:hAnsi="宋体" w:cs="宋体"/>
          <w:sz w:val="21"/>
          <w:szCs w:val="21"/>
        </w:rPr>
      </w:pPr>
      <w:r>
        <w:rPr>
          <w:rFonts w:ascii="宋体" w:hAnsi="宋体" w:cs="宋体" w:hint="eastAsia"/>
          <w:sz w:val="21"/>
          <w:szCs w:val="21"/>
        </w:rPr>
        <w:tab/>
        <w:t xml:space="preserve">邮编：____________　</w:t>
      </w:r>
    </w:p>
    <w:p w:rsidR="00E61A7D" w:rsidRDefault="00ED75A4">
      <w:pPr>
        <w:tabs>
          <w:tab w:val="left" w:pos="480"/>
        </w:tabs>
        <w:spacing w:line="380" w:lineRule="exact"/>
        <w:rPr>
          <w:rFonts w:ascii="宋体" w:hAnsi="宋体" w:cs="宋体"/>
          <w:sz w:val="21"/>
          <w:szCs w:val="21"/>
        </w:rPr>
      </w:pPr>
      <w:r>
        <w:rPr>
          <w:rFonts w:ascii="宋体" w:hAnsi="宋体" w:cs="宋体" w:hint="eastAsia"/>
          <w:sz w:val="21"/>
          <w:szCs w:val="21"/>
        </w:rPr>
        <w:tab/>
        <w:t xml:space="preserve">电话：____________　</w:t>
      </w:r>
    </w:p>
    <w:p w:rsidR="00E61A7D" w:rsidRDefault="00ED75A4">
      <w:pPr>
        <w:tabs>
          <w:tab w:val="left" w:pos="480"/>
        </w:tabs>
        <w:spacing w:line="380" w:lineRule="exact"/>
        <w:rPr>
          <w:rFonts w:ascii="宋体" w:hAnsi="宋体" w:cs="宋体"/>
          <w:sz w:val="21"/>
          <w:szCs w:val="21"/>
        </w:rPr>
      </w:pPr>
      <w:r>
        <w:rPr>
          <w:rFonts w:ascii="宋体" w:hAnsi="宋体" w:cs="宋体" w:hint="eastAsia"/>
          <w:sz w:val="21"/>
          <w:szCs w:val="21"/>
        </w:rPr>
        <w:tab/>
        <w:t>传真：____________</w:t>
      </w:r>
    </w:p>
    <w:p w:rsidR="00E61A7D" w:rsidRDefault="00ED75A4" w:rsidP="001A2BEC">
      <w:pPr>
        <w:tabs>
          <w:tab w:val="left" w:pos="480"/>
        </w:tabs>
        <w:spacing w:line="380" w:lineRule="exact"/>
        <w:ind w:firstLineChars="228" w:firstLine="479"/>
        <w:rPr>
          <w:rFonts w:ascii="宋体" w:hAnsi="宋体" w:cs="宋体"/>
          <w:sz w:val="21"/>
          <w:szCs w:val="21"/>
          <w:u w:val="single"/>
        </w:rPr>
      </w:pPr>
      <w:r>
        <w:rPr>
          <w:rFonts w:ascii="宋体" w:hAnsi="宋体" w:cs="宋体" w:hint="eastAsia"/>
          <w:sz w:val="21"/>
          <w:szCs w:val="21"/>
        </w:rPr>
        <w:t>响应单位代表姓名：</w:t>
      </w:r>
      <w:r>
        <w:rPr>
          <w:rFonts w:ascii="宋体" w:hAnsi="宋体" w:cs="宋体" w:hint="eastAsia"/>
          <w:sz w:val="21"/>
          <w:szCs w:val="21"/>
          <w:u w:val="single"/>
        </w:rPr>
        <w:t xml:space="preserve">              </w:t>
      </w:r>
    </w:p>
    <w:p w:rsidR="00E61A7D" w:rsidRDefault="00ED75A4" w:rsidP="001A2BEC">
      <w:pPr>
        <w:tabs>
          <w:tab w:val="left" w:pos="480"/>
        </w:tabs>
        <w:spacing w:line="380" w:lineRule="exact"/>
        <w:ind w:firstLineChars="228" w:firstLine="479"/>
        <w:rPr>
          <w:rFonts w:ascii="宋体" w:hAnsi="宋体" w:cs="宋体"/>
          <w:sz w:val="21"/>
          <w:szCs w:val="21"/>
        </w:rPr>
      </w:pPr>
      <w:r>
        <w:rPr>
          <w:rFonts w:ascii="宋体" w:hAnsi="宋体" w:cs="宋体" w:hint="eastAsia"/>
          <w:sz w:val="21"/>
          <w:szCs w:val="21"/>
        </w:rPr>
        <w:t>响应单位代表联系电话，e-mail：</w:t>
      </w:r>
      <w:r>
        <w:rPr>
          <w:rFonts w:ascii="宋体" w:hAnsi="宋体" w:cs="宋体" w:hint="eastAsia"/>
          <w:sz w:val="21"/>
          <w:szCs w:val="21"/>
          <w:u w:val="single"/>
        </w:rPr>
        <w:t xml:space="preserve">           </w:t>
      </w:r>
    </w:p>
    <w:p w:rsidR="00E61A7D" w:rsidRDefault="00E61A7D">
      <w:pPr>
        <w:spacing w:line="380" w:lineRule="exact"/>
        <w:ind w:firstLine="3960"/>
        <w:rPr>
          <w:rFonts w:ascii="宋体" w:hAnsi="宋体" w:cs="宋体"/>
          <w:sz w:val="21"/>
          <w:szCs w:val="21"/>
        </w:rPr>
      </w:pPr>
    </w:p>
    <w:p w:rsidR="00E61A7D" w:rsidRDefault="00ED75A4">
      <w:pPr>
        <w:tabs>
          <w:tab w:val="left" w:pos="1200"/>
        </w:tabs>
        <w:spacing w:line="380" w:lineRule="exact"/>
        <w:rPr>
          <w:rFonts w:ascii="宋体" w:hAnsi="宋体" w:cs="宋体"/>
          <w:sz w:val="21"/>
          <w:szCs w:val="21"/>
        </w:rPr>
      </w:pPr>
      <w:r>
        <w:rPr>
          <w:rFonts w:ascii="宋体" w:hAnsi="宋体" w:cs="宋体" w:hint="eastAsia"/>
          <w:sz w:val="21"/>
          <w:szCs w:val="21"/>
        </w:rPr>
        <w:tab/>
        <w:t>响应单位代表（签字或盖章）：</w:t>
      </w:r>
    </w:p>
    <w:p w:rsidR="00E61A7D" w:rsidRDefault="00ED75A4">
      <w:pPr>
        <w:tabs>
          <w:tab w:val="left" w:pos="1200"/>
        </w:tabs>
        <w:spacing w:line="380" w:lineRule="exact"/>
        <w:rPr>
          <w:rFonts w:ascii="宋体" w:hAnsi="宋体" w:cs="宋体"/>
          <w:sz w:val="21"/>
          <w:szCs w:val="21"/>
        </w:rPr>
      </w:pPr>
      <w:r>
        <w:rPr>
          <w:rFonts w:ascii="宋体" w:hAnsi="宋体" w:cs="宋体" w:hint="eastAsia"/>
          <w:sz w:val="21"/>
          <w:szCs w:val="21"/>
        </w:rPr>
        <w:tab/>
        <w:t>响应单位(公章)：</w:t>
      </w:r>
    </w:p>
    <w:p w:rsidR="00E61A7D" w:rsidRDefault="00ED75A4">
      <w:pPr>
        <w:tabs>
          <w:tab w:val="left" w:pos="1200"/>
        </w:tabs>
        <w:spacing w:line="380" w:lineRule="exact"/>
        <w:rPr>
          <w:rFonts w:ascii="宋体" w:hAnsi="宋体" w:cs="宋体"/>
          <w:sz w:val="21"/>
          <w:szCs w:val="21"/>
        </w:rPr>
      </w:pPr>
      <w:r>
        <w:rPr>
          <w:rFonts w:ascii="宋体" w:hAnsi="宋体" w:cs="宋体" w:hint="eastAsia"/>
          <w:sz w:val="21"/>
          <w:szCs w:val="21"/>
        </w:rPr>
        <w:tab/>
        <w:t>日　期：</w:t>
      </w:r>
    </w:p>
    <w:p w:rsidR="00E61A7D" w:rsidRDefault="00ED75A4">
      <w:pPr>
        <w:spacing w:line="380" w:lineRule="exact"/>
        <w:ind w:left="420" w:hangingChars="200" w:hanging="420"/>
        <w:rPr>
          <w:rFonts w:ascii="宋体" w:hAnsi="宋体" w:cs="宋体"/>
          <w:sz w:val="21"/>
          <w:szCs w:val="21"/>
        </w:rPr>
      </w:pPr>
      <w:r>
        <w:rPr>
          <w:rFonts w:ascii="宋体" w:hAnsi="宋体" w:cs="宋体" w:hint="eastAsia"/>
          <w:sz w:val="21"/>
          <w:szCs w:val="21"/>
        </w:rPr>
        <w:t>注：除可填报项目外，对本</w:t>
      </w:r>
      <w:proofErr w:type="gramStart"/>
      <w:r>
        <w:rPr>
          <w:rFonts w:ascii="宋体" w:hAnsi="宋体" w:cs="宋体" w:hint="eastAsia"/>
          <w:sz w:val="21"/>
          <w:szCs w:val="21"/>
        </w:rPr>
        <w:t>响应书</w:t>
      </w:r>
      <w:proofErr w:type="gramEnd"/>
      <w:r>
        <w:rPr>
          <w:rFonts w:ascii="宋体" w:hAnsi="宋体" w:cs="宋体" w:hint="eastAsia"/>
          <w:sz w:val="21"/>
          <w:szCs w:val="21"/>
        </w:rPr>
        <w:t>的任何修改将被视为非实质性响应报价，从而导致该报价被拒绝。</w:t>
      </w:r>
    </w:p>
    <w:p w:rsidR="00E61A7D" w:rsidRDefault="00E61A7D">
      <w:pPr>
        <w:ind w:left="420" w:hangingChars="200" w:hanging="420"/>
        <w:rPr>
          <w:rFonts w:ascii="宋体" w:hAnsi="宋体" w:cs="宋体"/>
          <w:sz w:val="21"/>
          <w:szCs w:val="21"/>
        </w:rPr>
      </w:pPr>
    </w:p>
    <w:p w:rsidR="00E61A7D" w:rsidRDefault="00E61A7D">
      <w:pPr>
        <w:ind w:left="420" w:hangingChars="200" w:hanging="420"/>
        <w:rPr>
          <w:rFonts w:ascii="宋体" w:hAnsi="宋体" w:cs="宋体"/>
          <w:sz w:val="21"/>
          <w:szCs w:val="21"/>
        </w:rPr>
      </w:pPr>
    </w:p>
    <w:p w:rsidR="00E61A7D" w:rsidRDefault="00E61A7D">
      <w:pPr>
        <w:ind w:left="420" w:hangingChars="200" w:hanging="420"/>
        <w:rPr>
          <w:rFonts w:ascii="宋体" w:hAnsi="宋体" w:cs="宋体"/>
          <w:sz w:val="21"/>
          <w:szCs w:val="21"/>
        </w:rPr>
      </w:pPr>
    </w:p>
    <w:p w:rsidR="00E61A7D" w:rsidRDefault="00E61A7D">
      <w:pPr>
        <w:ind w:left="420" w:hangingChars="200" w:hanging="420"/>
        <w:rPr>
          <w:rFonts w:ascii="宋体" w:hAnsi="宋体" w:cs="宋体"/>
          <w:sz w:val="21"/>
          <w:szCs w:val="21"/>
        </w:rPr>
      </w:pPr>
    </w:p>
    <w:p w:rsidR="00E61A7D" w:rsidRDefault="00E61A7D">
      <w:pPr>
        <w:ind w:left="420" w:hangingChars="200" w:hanging="420"/>
        <w:rPr>
          <w:rFonts w:ascii="宋体" w:hAnsi="宋体" w:cs="宋体"/>
          <w:sz w:val="21"/>
          <w:szCs w:val="21"/>
        </w:rPr>
      </w:pPr>
    </w:p>
    <w:p w:rsidR="00E61A7D" w:rsidRDefault="00E61A7D">
      <w:pPr>
        <w:ind w:left="420" w:hangingChars="200" w:hanging="420"/>
        <w:rPr>
          <w:rFonts w:ascii="宋体" w:hAnsi="宋体" w:cs="宋体"/>
          <w:sz w:val="21"/>
          <w:szCs w:val="21"/>
        </w:rPr>
      </w:pPr>
    </w:p>
    <w:p w:rsidR="00E61A7D" w:rsidRDefault="00E61A7D">
      <w:pPr>
        <w:ind w:left="420" w:hangingChars="200" w:hanging="420"/>
        <w:rPr>
          <w:rFonts w:ascii="宋体" w:hAnsi="宋体" w:cs="宋体"/>
          <w:sz w:val="21"/>
          <w:szCs w:val="21"/>
        </w:rPr>
      </w:pPr>
    </w:p>
    <w:p w:rsidR="00E61A7D" w:rsidRDefault="00E61A7D">
      <w:pPr>
        <w:ind w:left="420" w:hangingChars="200" w:hanging="420"/>
        <w:rPr>
          <w:rFonts w:ascii="宋体" w:hAnsi="宋体" w:cs="宋体"/>
          <w:sz w:val="21"/>
          <w:szCs w:val="21"/>
        </w:rPr>
      </w:pPr>
    </w:p>
    <w:p w:rsidR="00E61A7D" w:rsidRDefault="00E61A7D">
      <w:pPr>
        <w:ind w:left="420" w:hangingChars="200" w:hanging="420"/>
        <w:rPr>
          <w:rFonts w:ascii="宋体" w:hAnsi="宋体" w:cs="宋体"/>
          <w:sz w:val="21"/>
          <w:szCs w:val="21"/>
        </w:rPr>
      </w:pPr>
    </w:p>
    <w:p w:rsidR="00E61A7D" w:rsidRDefault="00E61A7D">
      <w:pPr>
        <w:ind w:left="420" w:hangingChars="200" w:hanging="420"/>
        <w:rPr>
          <w:rFonts w:ascii="宋体" w:hAnsi="宋体" w:cs="宋体"/>
          <w:sz w:val="21"/>
          <w:szCs w:val="21"/>
        </w:rPr>
      </w:pPr>
    </w:p>
    <w:p w:rsidR="00E61A7D" w:rsidRDefault="00E61A7D">
      <w:pPr>
        <w:ind w:left="420" w:hangingChars="200" w:hanging="420"/>
        <w:rPr>
          <w:rFonts w:ascii="宋体" w:hAnsi="宋体" w:cs="宋体"/>
          <w:sz w:val="21"/>
          <w:szCs w:val="21"/>
        </w:rPr>
      </w:pPr>
    </w:p>
    <w:p w:rsidR="00E61A7D" w:rsidRDefault="00E61A7D">
      <w:pPr>
        <w:ind w:left="420" w:hangingChars="200" w:hanging="420"/>
        <w:rPr>
          <w:rFonts w:ascii="宋体" w:hAnsi="宋体" w:cs="宋体"/>
          <w:sz w:val="21"/>
          <w:szCs w:val="21"/>
        </w:rPr>
      </w:pPr>
    </w:p>
    <w:p w:rsidR="00E61A7D" w:rsidRDefault="00E61A7D">
      <w:pPr>
        <w:ind w:left="420" w:hangingChars="200" w:hanging="420"/>
        <w:rPr>
          <w:rFonts w:ascii="宋体" w:hAnsi="宋体" w:cs="宋体"/>
          <w:sz w:val="21"/>
          <w:szCs w:val="21"/>
        </w:rPr>
      </w:pPr>
    </w:p>
    <w:p w:rsidR="00E61A7D" w:rsidRDefault="00E61A7D">
      <w:pPr>
        <w:ind w:left="420" w:hangingChars="200" w:hanging="420"/>
        <w:rPr>
          <w:rFonts w:ascii="宋体" w:hAnsi="宋体" w:cs="宋体"/>
          <w:sz w:val="21"/>
          <w:szCs w:val="21"/>
        </w:rPr>
      </w:pPr>
    </w:p>
    <w:p w:rsidR="00E61A7D" w:rsidRDefault="00E61A7D">
      <w:pPr>
        <w:rPr>
          <w:rFonts w:ascii="宋体" w:hAnsi="宋体" w:cs="宋体"/>
          <w:sz w:val="21"/>
          <w:szCs w:val="21"/>
        </w:rPr>
      </w:pPr>
      <w:bookmarkStart w:id="22" w:name="_Toc36287943"/>
      <w:bookmarkStart w:id="23" w:name="_Toc20988289"/>
      <w:bookmarkStart w:id="24" w:name="_Toc20816120"/>
      <w:bookmarkStart w:id="25" w:name="_Toc20642290"/>
      <w:bookmarkStart w:id="26" w:name="_Toc21000519"/>
      <w:bookmarkStart w:id="27" w:name="_Toc21001363"/>
    </w:p>
    <w:p w:rsidR="00E61A7D" w:rsidRDefault="00ED75A4">
      <w:pPr>
        <w:rPr>
          <w:rFonts w:ascii="宋体" w:hAnsi="宋体" w:cs="宋体"/>
          <w:b/>
          <w:bCs/>
          <w:sz w:val="21"/>
          <w:szCs w:val="21"/>
        </w:rPr>
      </w:pPr>
      <w:r>
        <w:rPr>
          <w:rFonts w:ascii="宋体" w:hAnsi="宋体" w:cs="宋体" w:hint="eastAsia"/>
          <w:b/>
          <w:bCs/>
          <w:sz w:val="21"/>
          <w:szCs w:val="21"/>
        </w:rPr>
        <w:t>格式2  法定代表人授权委托书</w:t>
      </w:r>
      <w:bookmarkEnd w:id="22"/>
      <w:bookmarkEnd w:id="23"/>
      <w:bookmarkEnd w:id="24"/>
      <w:bookmarkEnd w:id="25"/>
      <w:bookmarkEnd w:id="26"/>
      <w:bookmarkEnd w:id="27"/>
    </w:p>
    <w:p w:rsidR="00E61A7D" w:rsidRDefault="00E61A7D">
      <w:pPr>
        <w:ind w:left="227"/>
        <w:jc w:val="center"/>
        <w:rPr>
          <w:rFonts w:ascii="宋体" w:hAnsi="宋体" w:cs="宋体"/>
          <w:b/>
          <w:bCs/>
          <w:sz w:val="21"/>
          <w:szCs w:val="21"/>
        </w:rPr>
      </w:pPr>
    </w:p>
    <w:p w:rsidR="00E61A7D" w:rsidRDefault="00ED75A4">
      <w:pPr>
        <w:rPr>
          <w:rFonts w:ascii="宋体" w:hAnsi="宋体" w:cs="宋体"/>
          <w:b/>
          <w:sz w:val="21"/>
          <w:szCs w:val="21"/>
        </w:rPr>
      </w:pPr>
      <w:r>
        <w:rPr>
          <w:rFonts w:ascii="宋体" w:hAnsi="宋体" w:cs="宋体" w:hint="eastAsia"/>
          <w:b/>
          <w:sz w:val="21"/>
          <w:szCs w:val="21"/>
        </w:rPr>
        <w:t>法定代表人证明书</w:t>
      </w:r>
    </w:p>
    <w:p w:rsidR="00E61A7D" w:rsidRDefault="00E61A7D">
      <w:pPr>
        <w:spacing w:line="360" w:lineRule="auto"/>
        <w:rPr>
          <w:rFonts w:ascii="宋体" w:hAnsi="宋体" w:cs="宋体"/>
          <w:sz w:val="21"/>
          <w:szCs w:val="21"/>
          <w:u w:val="single"/>
        </w:rPr>
      </w:pPr>
    </w:p>
    <w:p w:rsidR="00E61A7D" w:rsidRDefault="00ED75A4">
      <w:pPr>
        <w:spacing w:line="360" w:lineRule="auto"/>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u w:val="single"/>
        </w:rPr>
        <w:t xml:space="preserve">                        </w:t>
      </w:r>
      <w:r>
        <w:rPr>
          <w:rFonts w:ascii="宋体" w:hAnsi="宋体" w:cs="宋体" w:hint="eastAsia"/>
          <w:sz w:val="21"/>
          <w:szCs w:val="21"/>
        </w:rPr>
        <w:t>先生/女士现担任</w:t>
      </w:r>
      <w:r>
        <w:rPr>
          <w:rFonts w:ascii="宋体" w:hAnsi="宋体" w:cs="宋体" w:hint="eastAsia"/>
          <w:sz w:val="21"/>
          <w:szCs w:val="21"/>
          <w:u w:val="single"/>
        </w:rPr>
        <w:t xml:space="preserve">                 </w:t>
      </w:r>
      <w:r>
        <w:rPr>
          <w:rFonts w:ascii="宋体" w:hAnsi="宋体" w:cs="宋体" w:hint="eastAsia"/>
          <w:sz w:val="21"/>
          <w:szCs w:val="21"/>
        </w:rPr>
        <w:t>职务，负责全面工作，为我单位的法定代表人。</w:t>
      </w:r>
    </w:p>
    <w:p w:rsidR="00E61A7D" w:rsidRDefault="00ED75A4">
      <w:pPr>
        <w:spacing w:line="360" w:lineRule="auto"/>
        <w:ind w:firstLine="480"/>
        <w:rPr>
          <w:rFonts w:ascii="宋体" w:hAnsi="宋体" w:cs="宋体"/>
          <w:sz w:val="21"/>
          <w:szCs w:val="21"/>
        </w:rPr>
      </w:pPr>
      <w:r>
        <w:rPr>
          <w:rFonts w:ascii="宋体" w:hAnsi="宋体" w:cs="宋体" w:hint="eastAsia"/>
          <w:sz w:val="21"/>
          <w:szCs w:val="21"/>
        </w:rPr>
        <w:t>特此证明。</w:t>
      </w:r>
    </w:p>
    <w:p w:rsidR="00E61A7D" w:rsidRDefault="00E61A7D">
      <w:pPr>
        <w:rPr>
          <w:rFonts w:ascii="宋体" w:hAnsi="宋体" w:cs="宋体"/>
          <w:sz w:val="21"/>
          <w:szCs w:val="21"/>
        </w:rPr>
      </w:pPr>
    </w:p>
    <w:p w:rsidR="00E61A7D" w:rsidRDefault="00ED75A4">
      <w:pPr>
        <w:rPr>
          <w:rFonts w:ascii="宋体" w:hAnsi="宋体" w:cs="宋体"/>
          <w:b/>
          <w:sz w:val="21"/>
          <w:szCs w:val="21"/>
        </w:rPr>
      </w:pPr>
      <w:r>
        <w:rPr>
          <w:rFonts w:ascii="宋体" w:hAnsi="宋体" w:cs="宋体" w:hint="eastAsia"/>
          <w:b/>
          <w:sz w:val="21"/>
          <w:szCs w:val="21"/>
        </w:rPr>
        <w:t>身份证复印件（正、反面）：</w:t>
      </w:r>
    </w:p>
    <w:p w:rsidR="00E61A7D" w:rsidRDefault="00E61A7D">
      <w:pPr>
        <w:spacing w:line="360" w:lineRule="auto"/>
        <w:ind w:firstLineChars="800" w:firstLine="1680"/>
        <w:rPr>
          <w:rFonts w:ascii="宋体" w:hAnsi="宋体" w:cs="宋体"/>
          <w:sz w:val="21"/>
          <w:szCs w:val="21"/>
        </w:rPr>
      </w:pPr>
    </w:p>
    <w:p w:rsidR="00E61A7D" w:rsidRDefault="00E61A7D">
      <w:pPr>
        <w:spacing w:line="360" w:lineRule="auto"/>
        <w:ind w:firstLineChars="800" w:firstLine="1680"/>
        <w:rPr>
          <w:rFonts w:ascii="宋体" w:hAnsi="宋体" w:cs="宋体"/>
          <w:sz w:val="21"/>
          <w:szCs w:val="21"/>
        </w:rPr>
      </w:pPr>
    </w:p>
    <w:p w:rsidR="00E61A7D" w:rsidRDefault="00E61A7D">
      <w:pPr>
        <w:spacing w:line="360" w:lineRule="auto"/>
        <w:ind w:firstLineChars="800" w:firstLine="1680"/>
        <w:rPr>
          <w:rFonts w:ascii="宋体" w:hAnsi="宋体" w:cs="宋体"/>
          <w:sz w:val="21"/>
          <w:szCs w:val="21"/>
        </w:rPr>
      </w:pPr>
    </w:p>
    <w:p w:rsidR="00E61A7D" w:rsidRDefault="00ED75A4">
      <w:pPr>
        <w:spacing w:line="360" w:lineRule="auto"/>
        <w:ind w:firstLineChars="800" w:firstLine="1680"/>
        <w:rPr>
          <w:rFonts w:ascii="宋体" w:hAnsi="宋体" w:cs="宋体"/>
          <w:sz w:val="21"/>
          <w:szCs w:val="21"/>
        </w:rPr>
      </w:pPr>
      <w:r>
        <w:rPr>
          <w:rFonts w:ascii="宋体" w:hAnsi="宋体" w:cs="宋体" w:hint="eastAsia"/>
          <w:sz w:val="21"/>
          <w:szCs w:val="21"/>
        </w:rPr>
        <w:t xml:space="preserve"> </w:t>
      </w:r>
    </w:p>
    <w:p w:rsidR="00E61A7D" w:rsidRDefault="00ED75A4">
      <w:pPr>
        <w:spacing w:line="360" w:lineRule="auto"/>
        <w:ind w:firstLineChars="2200" w:firstLine="4620"/>
        <w:rPr>
          <w:rFonts w:ascii="宋体" w:hAnsi="宋体" w:cs="宋体"/>
          <w:sz w:val="21"/>
          <w:szCs w:val="21"/>
        </w:rPr>
      </w:pPr>
      <w:r>
        <w:rPr>
          <w:rFonts w:ascii="宋体" w:hAnsi="宋体" w:cs="宋体" w:hint="eastAsia"/>
          <w:sz w:val="21"/>
          <w:szCs w:val="21"/>
        </w:rPr>
        <w:t>响应单位全称：</w:t>
      </w:r>
      <w:r>
        <w:rPr>
          <w:rFonts w:ascii="宋体" w:hAnsi="宋体" w:cs="宋体" w:hint="eastAsia"/>
          <w:sz w:val="21"/>
          <w:szCs w:val="21"/>
          <w:u w:val="single"/>
        </w:rPr>
        <w:t xml:space="preserve">                         </w:t>
      </w:r>
      <w:r>
        <w:rPr>
          <w:rFonts w:ascii="宋体" w:hAnsi="宋体" w:cs="宋体" w:hint="eastAsia"/>
          <w:sz w:val="21"/>
          <w:szCs w:val="21"/>
        </w:rPr>
        <w:t xml:space="preserve">   </w:t>
      </w:r>
    </w:p>
    <w:p w:rsidR="00E61A7D" w:rsidRDefault="00ED75A4">
      <w:pPr>
        <w:spacing w:line="360" w:lineRule="auto"/>
        <w:ind w:firstLineChars="2200" w:firstLine="4620"/>
        <w:rPr>
          <w:rFonts w:ascii="宋体" w:hAnsi="宋体" w:cs="宋体"/>
          <w:sz w:val="21"/>
          <w:szCs w:val="21"/>
        </w:rPr>
      </w:pPr>
      <w:r>
        <w:rPr>
          <w:rFonts w:ascii="宋体" w:hAnsi="宋体" w:cs="宋体" w:hint="eastAsia"/>
          <w:sz w:val="21"/>
          <w:szCs w:val="21"/>
        </w:rPr>
        <w:t>公章（盖章）：</w:t>
      </w:r>
    </w:p>
    <w:p w:rsidR="00E61A7D" w:rsidRDefault="00ED75A4" w:rsidP="001A2BEC">
      <w:pPr>
        <w:spacing w:line="360" w:lineRule="auto"/>
        <w:ind w:right="-148" w:firstLineChars="2100" w:firstLine="4536"/>
        <w:rPr>
          <w:rFonts w:ascii="宋体" w:hAnsi="宋体" w:cs="宋体"/>
          <w:sz w:val="21"/>
          <w:szCs w:val="21"/>
        </w:rPr>
      </w:pPr>
      <w:r>
        <w:rPr>
          <w:rFonts w:ascii="宋体" w:hAnsi="宋体" w:cs="宋体" w:hint="eastAsia"/>
          <w:spacing w:val="6"/>
          <w:sz w:val="21"/>
          <w:szCs w:val="21"/>
        </w:rPr>
        <w:t>日</w:t>
      </w:r>
      <w:r>
        <w:rPr>
          <w:rFonts w:ascii="宋体" w:hAnsi="宋体" w:cs="宋体" w:hint="eastAsia"/>
          <w:sz w:val="21"/>
          <w:szCs w:val="21"/>
        </w:rPr>
        <w:t>期：      年      月      日</w:t>
      </w:r>
    </w:p>
    <w:p w:rsidR="00E61A7D" w:rsidRDefault="00E61A7D">
      <w:pPr>
        <w:jc w:val="right"/>
        <w:rPr>
          <w:rFonts w:ascii="宋体" w:hAnsi="宋体" w:cs="宋体"/>
          <w:sz w:val="21"/>
          <w:szCs w:val="21"/>
        </w:rPr>
      </w:pPr>
    </w:p>
    <w:p w:rsidR="00E61A7D" w:rsidRDefault="00E61A7D">
      <w:pPr>
        <w:jc w:val="right"/>
        <w:rPr>
          <w:rFonts w:ascii="宋体" w:hAnsi="宋体" w:cs="宋体"/>
          <w:sz w:val="21"/>
          <w:szCs w:val="21"/>
        </w:rPr>
      </w:pPr>
    </w:p>
    <w:p w:rsidR="00E61A7D" w:rsidRDefault="00ED75A4">
      <w:pPr>
        <w:tabs>
          <w:tab w:val="left" w:pos="2445"/>
        </w:tabs>
        <w:rPr>
          <w:rFonts w:ascii="宋体" w:hAnsi="宋体" w:cs="宋体"/>
          <w:sz w:val="21"/>
          <w:szCs w:val="21"/>
        </w:rPr>
      </w:pPr>
      <w:r>
        <w:rPr>
          <w:rFonts w:ascii="宋体" w:hAnsi="宋体" w:cs="宋体" w:hint="eastAsia"/>
          <w:sz w:val="21"/>
          <w:szCs w:val="21"/>
        </w:rPr>
        <w:tab/>
      </w:r>
    </w:p>
    <w:p w:rsidR="00CF7A7D" w:rsidRDefault="00CF7A7D">
      <w:pPr>
        <w:rPr>
          <w:rFonts w:ascii="宋体" w:hAnsi="宋体" w:cs="宋体"/>
          <w:b/>
          <w:sz w:val="21"/>
          <w:szCs w:val="21"/>
        </w:rPr>
      </w:pPr>
    </w:p>
    <w:p w:rsidR="00CF7A7D" w:rsidRDefault="00CF7A7D">
      <w:pPr>
        <w:rPr>
          <w:rFonts w:ascii="宋体" w:hAnsi="宋体" w:cs="宋体"/>
          <w:b/>
          <w:sz w:val="21"/>
          <w:szCs w:val="21"/>
        </w:rPr>
      </w:pPr>
    </w:p>
    <w:p w:rsidR="00CF7A7D" w:rsidRDefault="00CF7A7D">
      <w:pPr>
        <w:rPr>
          <w:rFonts w:ascii="宋体" w:hAnsi="宋体" w:cs="宋体"/>
          <w:b/>
          <w:sz w:val="21"/>
          <w:szCs w:val="21"/>
        </w:rPr>
      </w:pPr>
    </w:p>
    <w:p w:rsidR="00CF7A7D" w:rsidRDefault="00CF7A7D">
      <w:pPr>
        <w:rPr>
          <w:rFonts w:ascii="宋体" w:hAnsi="宋体" w:cs="宋体"/>
          <w:b/>
          <w:sz w:val="21"/>
          <w:szCs w:val="21"/>
        </w:rPr>
      </w:pPr>
    </w:p>
    <w:p w:rsidR="00CF7A7D" w:rsidRDefault="00CF7A7D">
      <w:pPr>
        <w:rPr>
          <w:rFonts w:ascii="宋体" w:hAnsi="宋体" w:cs="宋体"/>
          <w:b/>
          <w:sz w:val="21"/>
          <w:szCs w:val="21"/>
        </w:rPr>
      </w:pPr>
    </w:p>
    <w:p w:rsidR="00CF7A7D" w:rsidRDefault="00CF7A7D">
      <w:pPr>
        <w:rPr>
          <w:rFonts w:ascii="宋体" w:hAnsi="宋体" w:cs="宋体"/>
          <w:b/>
          <w:sz w:val="21"/>
          <w:szCs w:val="21"/>
        </w:rPr>
      </w:pPr>
    </w:p>
    <w:p w:rsidR="00CF7A7D" w:rsidRDefault="00CF7A7D">
      <w:pPr>
        <w:rPr>
          <w:rFonts w:ascii="宋体" w:hAnsi="宋体" w:cs="宋体"/>
          <w:b/>
          <w:sz w:val="21"/>
          <w:szCs w:val="21"/>
        </w:rPr>
      </w:pPr>
    </w:p>
    <w:p w:rsidR="00CF7A7D" w:rsidRDefault="00CF7A7D">
      <w:pPr>
        <w:rPr>
          <w:rFonts w:ascii="宋体" w:hAnsi="宋体" w:cs="宋体"/>
          <w:b/>
          <w:sz w:val="21"/>
          <w:szCs w:val="21"/>
        </w:rPr>
      </w:pPr>
    </w:p>
    <w:p w:rsidR="00E61A7D" w:rsidRDefault="00ED75A4">
      <w:pPr>
        <w:rPr>
          <w:rFonts w:ascii="宋体" w:hAnsi="宋体" w:cs="宋体"/>
          <w:b/>
          <w:sz w:val="21"/>
          <w:szCs w:val="21"/>
        </w:rPr>
      </w:pPr>
      <w:r>
        <w:rPr>
          <w:rFonts w:ascii="宋体" w:hAnsi="宋体" w:cs="宋体" w:hint="eastAsia"/>
          <w:b/>
          <w:sz w:val="21"/>
          <w:szCs w:val="21"/>
        </w:rPr>
        <w:t>法人代表委托书</w:t>
      </w:r>
    </w:p>
    <w:p w:rsidR="00E61A7D" w:rsidRDefault="00E61A7D">
      <w:pPr>
        <w:rPr>
          <w:rFonts w:ascii="宋体" w:hAnsi="宋体" w:cs="宋体"/>
          <w:b/>
          <w:sz w:val="21"/>
          <w:szCs w:val="21"/>
        </w:rPr>
      </w:pPr>
    </w:p>
    <w:p w:rsidR="00E61A7D" w:rsidRDefault="00ED75A4">
      <w:pPr>
        <w:spacing w:line="360" w:lineRule="auto"/>
        <w:ind w:firstLine="480"/>
        <w:rPr>
          <w:rFonts w:ascii="宋体" w:hAnsi="宋体" w:cs="宋体"/>
          <w:sz w:val="21"/>
          <w:szCs w:val="21"/>
        </w:rPr>
      </w:pPr>
      <w:r>
        <w:rPr>
          <w:rFonts w:ascii="宋体" w:hAnsi="宋体" w:cs="宋体" w:hint="eastAsia"/>
          <w:sz w:val="21"/>
          <w:szCs w:val="21"/>
        </w:rPr>
        <w:t>兹委托</w:t>
      </w:r>
      <w:r>
        <w:rPr>
          <w:rFonts w:ascii="宋体" w:hAnsi="宋体" w:cs="宋体" w:hint="eastAsia"/>
          <w:sz w:val="21"/>
          <w:szCs w:val="21"/>
          <w:u w:val="single"/>
        </w:rPr>
        <w:t xml:space="preserve">                   </w:t>
      </w:r>
      <w:r>
        <w:rPr>
          <w:rFonts w:ascii="宋体" w:hAnsi="宋体" w:cs="宋体" w:hint="eastAsia"/>
          <w:sz w:val="21"/>
          <w:szCs w:val="21"/>
        </w:rPr>
        <w:t>先生/女士全权代理</w:t>
      </w:r>
      <w:r>
        <w:rPr>
          <w:rFonts w:ascii="宋体" w:hAnsi="宋体" w:cs="宋体" w:hint="eastAsia"/>
          <w:sz w:val="21"/>
          <w:szCs w:val="21"/>
          <w:u w:val="single"/>
        </w:rPr>
        <w:t xml:space="preserve">                </w:t>
      </w:r>
      <w:r w:rsidR="00193224">
        <w:rPr>
          <w:rFonts w:ascii="宋体" w:hAnsi="宋体" w:cs="宋体" w:hint="eastAsia"/>
          <w:sz w:val="21"/>
          <w:szCs w:val="21"/>
        </w:rPr>
        <w:t>（采购项目）采购项目的</w:t>
      </w:r>
      <w:r>
        <w:rPr>
          <w:rFonts w:ascii="宋体" w:hAnsi="宋体" w:cs="宋体" w:hint="eastAsia"/>
          <w:sz w:val="21"/>
          <w:szCs w:val="21"/>
        </w:rPr>
        <w:t>采购工作。</w:t>
      </w:r>
    </w:p>
    <w:p w:rsidR="00E61A7D" w:rsidRDefault="00E61A7D">
      <w:pPr>
        <w:spacing w:line="360" w:lineRule="auto"/>
        <w:rPr>
          <w:rFonts w:ascii="宋体" w:hAnsi="宋体" w:cs="宋体"/>
          <w:sz w:val="21"/>
          <w:szCs w:val="21"/>
        </w:rPr>
      </w:pPr>
    </w:p>
    <w:p w:rsidR="00E61A7D" w:rsidRDefault="00ED75A4">
      <w:pPr>
        <w:spacing w:line="360" w:lineRule="auto"/>
        <w:ind w:firstLine="480"/>
        <w:rPr>
          <w:rFonts w:ascii="宋体" w:hAnsi="宋体" w:cs="宋体"/>
          <w:sz w:val="21"/>
          <w:szCs w:val="21"/>
        </w:rPr>
      </w:pPr>
      <w:r>
        <w:rPr>
          <w:rFonts w:ascii="宋体" w:hAnsi="宋体" w:cs="宋体" w:hint="eastAsia"/>
          <w:sz w:val="21"/>
          <w:szCs w:val="21"/>
        </w:rPr>
        <w:t>特此证明。</w:t>
      </w:r>
    </w:p>
    <w:p w:rsidR="00E61A7D" w:rsidRDefault="00E61A7D">
      <w:pPr>
        <w:rPr>
          <w:rFonts w:ascii="宋体" w:hAnsi="宋体" w:cs="宋体"/>
          <w:sz w:val="21"/>
          <w:szCs w:val="21"/>
        </w:rPr>
      </w:pPr>
    </w:p>
    <w:p w:rsidR="00E61A7D" w:rsidRDefault="00ED75A4">
      <w:pPr>
        <w:rPr>
          <w:rFonts w:ascii="宋体" w:hAnsi="宋体" w:cs="宋体"/>
          <w:b/>
          <w:sz w:val="21"/>
          <w:szCs w:val="21"/>
        </w:rPr>
      </w:pPr>
      <w:r>
        <w:rPr>
          <w:rFonts w:ascii="宋体" w:hAnsi="宋体" w:cs="宋体" w:hint="eastAsia"/>
          <w:b/>
          <w:sz w:val="21"/>
          <w:szCs w:val="21"/>
        </w:rPr>
        <w:t>身份证复印件（正、反面）：</w:t>
      </w:r>
    </w:p>
    <w:p w:rsidR="00E61A7D" w:rsidRDefault="00E61A7D">
      <w:pPr>
        <w:rPr>
          <w:rFonts w:ascii="宋体" w:hAnsi="宋体" w:cs="宋体"/>
          <w:sz w:val="21"/>
          <w:szCs w:val="21"/>
        </w:rPr>
      </w:pPr>
    </w:p>
    <w:p w:rsidR="00E61A7D" w:rsidRDefault="00ED75A4">
      <w:pPr>
        <w:spacing w:line="360" w:lineRule="auto"/>
        <w:rPr>
          <w:rFonts w:ascii="宋体" w:hAnsi="宋体" w:cs="宋体"/>
          <w:sz w:val="21"/>
          <w:szCs w:val="21"/>
        </w:rPr>
      </w:pPr>
      <w:r>
        <w:rPr>
          <w:rFonts w:ascii="宋体" w:hAnsi="宋体" w:cs="宋体" w:hint="eastAsia"/>
          <w:sz w:val="21"/>
          <w:szCs w:val="21"/>
        </w:rPr>
        <w:t xml:space="preserve">                                           </w:t>
      </w:r>
    </w:p>
    <w:p w:rsidR="00E61A7D" w:rsidRDefault="00E61A7D">
      <w:pPr>
        <w:spacing w:line="360" w:lineRule="auto"/>
        <w:rPr>
          <w:rFonts w:ascii="宋体" w:hAnsi="宋体" w:cs="宋体"/>
          <w:sz w:val="21"/>
          <w:szCs w:val="21"/>
        </w:rPr>
      </w:pPr>
    </w:p>
    <w:p w:rsidR="00E61A7D" w:rsidRDefault="00E61A7D">
      <w:pPr>
        <w:spacing w:line="360" w:lineRule="auto"/>
        <w:rPr>
          <w:rFonts w:ascii="宋体" w:hAnsi="宋体" w:cs="宋体"/>
          <w:sz w:val="21"/>
          <w:szCs w:val="21"/>
        </w:rPr>
      </w:pPr>
    </w:p>
    <w:p w:rsidR="00E61A7D" w:rsidRDefault="00ED75A4">
      <w:pPr>
        <w:spacing w:line="360" w:lineRule="auto"/>
        <w:ind w:firstLineChars="2200" w:firstLine="4620"/>
        <w:rPr>
          <w:rFonts w:ascii="宋体" w:hAnsi="宋体" w:cs="宋体"/>
          <w:sz w:val="21"/>
          <w:szCs w:val="21"/>
          <w:u w:val="single"/>
        </w:rPr>
      </w:pPr>
      <w:r>
        <w:rPr>
          <w:rFonts w:ascii="宋体" w:hAnsi="宋体" w:cs="宋体" w:hint="eastAsia"/>
          <w:sz w:val="21"/>
          <w:szCs w:val="21"/>
        </w:rPr>
        <w:t>响应单位法定代表人姓名（印刷体）：</w:t>
      </w:r>
      <w:r>
        <w:rPr>
          <w:rFonts w:ascii="宋体" w:hAnsi="宋体" w:cs="宋体" w:hint="eastAsia"/>
          <w:sz w:val="21"/>
          <w:szCs w:val="21"/>
          <w:u w:val="single"/>
        </w:rPr>
        <w:t xml:space="preserve">             </w:t>
      </w:r>
    </w:p>
    <w:p w:rsidR="00E61A7D" w:rsidRDefault="00ED75A4">
      <w:pPr>
        <w:spacing w:line="360" w:lineRule="auto"/>
        <w:rPr>
          <w:rFonts w:ascii="宋体" w:hAnsi="宋体" w:cs="宋体"/>
          <w:sz w:val="21"/>
          <w:szCs w:val="21"/>
        </w:rPr>
      </w:pPr>
      <w:r>
        <w:rPr>
          <w:rFonts w:ascii="宋体" w:hAnsi="宋体" w:cs="宋体" w:hint="eastAsia"/>
          <w:sz w:val="21"/>
          <w:szCs w:val="21"/>
        </w:rPr>
        <w:t xml:space="preserve">                                            响应单位法定代表人（签字或盖章）：</w:t>
      </w:r>
      <w:r>
        <w:rPr>
          <w:rFonts w:ascii="宋体" w:hAnsi="宋体" w:cs="宋体" w:hint="eastAsia"/>
          <w:sz w:val="21"/>
          <w:szCs w:val="21"/>
          <w:u w:val="single"/>
        </w:rPr>
        <w:t xml:space="preserve">     </w:t>
      </w:r>
    </w:p>
    <w:p w:rsidR="00E61A7D" w:rsidRDefault="00ED75A4">
      <w:pPr>
        <w:spacing w:line="360" w:lineRule="auto"/>
        <w:rPr>
          <w:rFonts w:ascii="宋体" w:hAnsi="宋体" w:cs="宋体"/>
          <w:sz w:val="21"/>
          <w:szCs w:val="21"/>
        </w:rPr>
      </w:pPr>
      <w:r>
        <w:rPr>
          <w:rFonts w:ascii="宋体" w:hAnsi="宋体" w:cs="宋体" w:hint="eastAsia"/>
          <w:sz w:val="21"/>
          <w:szCs w:val="21"/>
        </w:rPr>
        <w:t xml:space="preserve">                                            公章（盖章）：</w:t>
      </w:r>
    </w:p>
    <w:p w:rsidR="00E61A7D" w:rsidRDefault="00ED75A4">
      <w:pPr>
        <w:snapToGrid w:val="0"/>
        <w:spacing w:line="360" w:lineRule="auto"/>
        <w:rPr>
          <w:rFonts w:ascii="宋体" w:hAnsi="宋体" w:cs="宋体"/>
          <w:sz w:val="21"/>
          <w:szCs w:val="21"/>
          <w:u w:val="single"/>
        </w:rPr>
      </w:pPr>
      <w:r>
        <w:rPr>
          <w:rFonts w:ascii="宋体" w:hAnsi="宋体" w:cs="宋体" w:hint="eastAsia"/>
          <w:sz w:val="21"/>
          <w:szCs w:val="21"/>
        </w:rPr>
        <w:t xml:space="preserve">                                            </w:t>
      </w:r>
      <w:r>
        <w:rPr>
          <w:rFonts w:ascii="宋体" w:hAnsi="宋体" w:cs="宋体" w:hint="eastAsia"/>
          <w:spacing w:val="6"/>
          <w:sz w:val="21"/>
          <w:szCs w:val="21"/>
        </w:rPr>
        <w:t>日</w:t>
      </w:r>
      <w:r>
        <w:rPr>
          <w:rFonts w:ascii="宋体" w:hAnsi="宋体" w:cs="宋体" w:hint="eastAsia"/>
          <w:sz w:val="21"/>
          <w:szCs w:val="21"/>
        </w:rPr>
        <w:t>期：      年      月      日</w:t>
      </w:r>
    </w:p>
    <w:p w:rsidR="00E61A7D" w:rsidRDefault="00E61A7D">
      <w:pPr>
        <w:snapToGrid w:val="0"/>
        <w:spacing w:line="400" w:lineRule="exact"/>
        <w:rPr>
          <w:rFonts w:ascii="宋体" w:hAnsi="宋体" w:cs="宋体"/>
          <w:b/>
          <w:bCs/>
          <w:sz w:val="21"/>
          <w:szCs w:val="21"/>
        </w:rPr>
      </w:pPr>
    </w:p>
    <w:p w:rsidR="00E61A7D" w:rsidRDefault="00ED75A4">
      <w:pPr>
        <w:rPr>
          <w:rFonts w:ascii="宋体" w:hAnsi="宋体" w:cs="宋体"/>
          <w:b/>
          <w:bCs/>
          <w:sz w:val="21"/>
          <w:szCs w:val="21"/>
        </w:rPr>
      </w:pPr>
      <w:r>
        <w:rPr>
          <w:rFonts w:ascii="宋体" w:hAnsi="宋体" w:cs="宋体" w:hint="eastAsia"/>
          <w:b/>
          <w:bCs/>
          <w:sz w:val="21"/>
          <w:szCs w:val="21"/>
        </w:rPr>
        <w:br w:type="page"/>
      </w:r>
    </w:p>
    <w:p w:rsidR="00E61A7D" w:rsidRDefault="00E61A7D">
      <w:pPr>
        <w:pStyle w:val="1"/>
      </w:pPr>
    </w:p>
    <w:p w:rsidR="00E61A7D" w:rsidRDefault="00E61A7D">
      <w:pPr>
        <w:ind w:left="227"/>
        <w:jc w:val="center"/>
        <w:rPr>
          <w:rFonts w:ascii="宋体" w:hAnsi="宋体" w:cs="宋体"/>
          <w:b/>
          <w:bCs/>
          <w:sz w:val="21"/>
          <w:szCs w:val="21"/>
        </w:rPr>
      </w:pPr>
    </w:p>
    <w:p w:rsidR="00E61A7D" w:rsidRDefault="00ED75A4">
      <w:pPr>
        <w:rPr>
          <w:rFonts w:ascii="宋体" w:hAnsi="宋体" w:cs="宋体"/>
          <w:b/>
          <w:bCs/>
          <w:sz w:val="21"/>
          <w:szCs w:val="21"/>
        </w:rPr>
      </w:pPr>
      <w:r>
        <w:rPr>
          <w:rFonts w:ascii="宋体" w:hAnsi="宋体" w:cs="宋体" w:hint="eastAsia"/>
          <w:b/>
          <w:bCs/>
          <w:sz w:val="21"/>
          <w:szCs w:val="21"/>
        </w:rPr>
        <w:t>格式3  响应一览表</w:t>
      </w:r>
    </w:p>
    <w:p w:rsidR="00E61A7D" w:rsidRDefault="00ED75A4">
      <w:pPr>
        <w:rPr>
          <w:rFonts w:ascii="宋体" w:hAnsi="宋体" w:cs="宋体"/>
          <w:szCs w:val="21"/>
          <w:u w:val="single"/>
        </w:rPr>
      </w:pPr>
      <w:r>
        <w:rPr>
          <w:rFonts w:ascii="宋体" w:hAnsi="宋体" w:cs="宋体" w:hint="eastAsia"/>
          <w:szCs w:val="21"/>
          <w:u w:val="single"/>
        </w:rPr>
        <w:t xml:space="preserve">                          </w:t>
      </w:r>
    </w:p>
    <w:tbl>
      <w:tblPr>
        <w:tblpPr w:leftFromText="180" w:rightFromText="180" w:vertAnchor="text" w:horzAnchor="margin" w:tblpXSpec="center" w:tblpY="21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5"/>
        <w:gridCol w:w="2370"/>
        <w:gridCol w:w="3603"/>
      </w:tblGrid>
      <w:tr w:rsidR="00E61A7D">
        <w:trPr>
          <w:cantSplit/>
          <w:trHeight w:hRule="exact" w:val="855"/>
          <w:jc w:val="center"/>
        </w:trPr>
        <w:tc>
          <w:tcPr>
            <w:tcW w:w="3215" w:type="dxa"/>
            <w:vAlign w:val="center"/>
          </w:tcPr>
          <w:p w:rsidR="00E61A7D" w:rsidRDefault="00ED75A4">
            <w:pPr>
              <w:jc w:val="center"/>
              <w:rPr>
                <w:rFonts w:ascii="宋体" w:hAnsi="宋体" w:cs="宋体"/>
                <w:b/>
                <w:bCs/>
                <w:sz w:val="21"/>
                <w:szCs w:val="21"/>
              </w:rPr>
            </w:pPr>
            <w:r>
              <w:rPr>
                <w:rFonts w:ascii="宋体" w:hAnsi="宋体" w:cs="宋体" w:hint="eastAsia"/>
                <w:b/>
                <w:bCs/>
                <w:sz w:val="21"/>
                <w:szCs w:val="21"/>
              </w:rPr>
              <w:t>项目名称</w:t>
            </w:r>
          </w:p>
        </w:tc>
        <w:tc>
          <w:tcPr>
            <w:tcW w:w="2370" w:type="dxa"/>
            <w:vAlign w:val="center"/>
          </w:tcPr>
          <w:p w:rsidR="00E61A7D" w:rsidRDefault="00ED75A4">
            <w:pPr>
              <w:jc w:val="center"/>
              <w:rPr>
                <w:rFonts w:ascii="宋体" w:hAnsi="宋体" w:cs="宋体"/>
                <w:b/>
                <w:bCs/>
                <w:sz w:val="21"/>
                <w:szCs w:val="21"/>
              </w:rPr>
            </w:pPr>
            <w:r>
              <w:rPr>
                <w:rFonts w:ascii="宋体" w:hAnsi="宋体" w:cs="宋体" w:hint="eastAsia"/>
                <w:b/>
                <w:bCs/>
                <w:sz w:val="21"/>
                <w:szCs w:val="21"/>
              </w:rPr>
              <w:t>服务期限</w:t>
            </w:r>
          </w:p>
          <w:p w:rsidR="00E61A7D" w:rsidRDefault="00CF7A7D">
            <w:pPr>
              <w:jc w:val="center"/>
              <w:rPr>
                <w:rFonts w:ascii="宋体" w:hAnsi="宋体" w:cs="宋体"/>
                <w:b/>
                <w:bCs/>
                <w:sz w:val="21"/>
                <w:szCs w:val="21"/>
              </w:rPr>
            </w:pPr>
            <w:r>
              <w:rPr>
                <w:rFonts w:ascii="宋体" w:hAnsi="宋体" w:cs="宋体" w:hint="eastAsia"/>
                <w:b/>
                <w:bCs/>
                <w:sz w:val="21"/>
                <w:szCs w:val="21"/>
              </w:rPr>
              <w:t>（2022年6月1日至2022年12月31日</w:t>
            </w:r>
            <w:r w:rsidR="00ED75A4">
              <w:rPr>
                <w:rFonts w:ascii="宋体" w:hAnsi="宋体" w:cs="宋体" w:hint="eastAsia"/>
                <w:b/>
                <w:bCs/>
                <w:sz w:val="21"/>
                <w:szCs w:val="21"/>
              </w:rPr>
              <w:t>）</w:t>
            </w:r>
          </w:p>
        </w:tc>
        <w:tc>
          <w:tcPr>
            <w:tcW w:w="3603" w:type="dxa"/>
            <w:vAlign w:val="center"/>
          </w:tcPr>
          <w:p w:rsidR="00E61A7D" w:rsidRDefault="00ED75A4">
            <w:pPr>
              <w:jc w:val="center"/>
              <w:rPr>
                <w:rFonts w:ascii="宋体" w:hAnsi="宋体" w:cs="宋体"/>
                <w:b/>
                <w:bCs/>
                <w:sz w:val="21"/>
                <w:szCs w:val="21"/>
              </w:rPr>
            </w:pPr>
            <w:r>
              <w:rPr>
                <w:rFonts w:ascii="宋体" w:hAnsi="宋体" w:cs="宋体" w:hint="eastAsia"/>
                <w:b/>
                <w:bCs/>
                <w:sz w:val="21"/>
                <w:szCs w:val="21"/>
              </w:rPr>
              <w:t>响应报价（元）</w:t>
            </w:r>
          </w:p>
          <w:p w:rsidR="00E61A7D" w:rsidRDefault="00ED75A4" w:rsidP="00193224">
            <w:pPr>
              <w:jc w:val="center"/>
              <w:rPr>
                <w:rFonts w:ascii="宋体" w:hAnsi="宋体" w:cs="宋体"/>
                <w:b/>
                <w:bCs/>
                <w:sz w:val="21"/>
                <w:szCs w:val="21"/>
              </w:rPr>
            </w:pPr>
            <w:r>
              <w:rPr>
                <w:rFonts w:ascii="宋体" w:hAnsi="宋体" w:cs="宋体" w:hint="eastAsia"/>
                <w:b/>
                <w:bCs/>
                <w:sz w:val="21"/>
                <w:szCs w:val="22"/>
              </w:rPr>
              <w:t>（要求不超过最高限价</w:t>
            </w:r>
            <w:r w:rsidR="00193224">
              <w:rPr>
                <w:rFonts w:ascii="宋体" w:hAnsi="宋体" w:cs="宋体" w:hint="eastAsia"/>
                <w:b/>
                <w:bCs/>
                <w:sz w:val="21"/>
                <w:szCs w:val="21"/>
              </w:rPr>
              <w:t>29.5</w:t>
            </w:r>
            <w:r>
              <w:rPr>
                <w:rFonts w:ascii="宋体" w:hAnsi="宋体" w:cs="宋体" w:hint="eastAsia"/>
                <w:b/>
                <w:bCs/>
                <w:sz w:val="21"/>
                <w:szCs w:val="21"/>
              </w:rPr>
              <w:t>万元</w:t>
            </w:r>
            <w:r>
              <w:rPr>
                <w:rFonts w:ascii="宋体" w:hAnsi="宋体" w:cs="宋体" w:hint="eastAsia"/>
                <w:b/>
                <w:bCs/>
                <w:sz w:val="21"/>
                <w:szCs w:val="22"/>
              </w:rPr>
              <w:t>）</w:t>
            </w:r>
          </w:p>
        </w:tc>
      </w:tr>
      <w:tr w:rsidR="00E61A7D">
        <w:trPr>
          <w:cantSplit/>
          <w:trHeight w:val="1029"/>
          <w:jc w:val="center"/>
        </w:trPr>
        <w:tc>
          <w:tcPr>
            <w:tcW w:w="3215" w:type="dxa"/>
            <w:vAlign w:val="center"/>
          </w:tcPr>
          <w:p w:rsidR="00E61A7D" w:rsidRDefault="00ED75A4">
            <w:pPr>
              <w:jc w:val="center"/>
              <w:rPr>
                <w:rFonts w:ascii="宋体" w:hAnsi="宋体" w:cs="宋体"/>
                <w:b/>
                <w:bCs/>
                <w:sz w:val="21"/>
                <w:szCs w:val="21"/>
              </w:rPr>
            </w:pPr>
            <w:r>
              <w:rPr>
                <w:rFonts w:ascii="宋体" w:hAnsi="宋体" w:cs="宋体" w:hint="eastAsia"/>
                <w:b/>
                <w:bCs/>
                <w:sz w:val="21"/>
                <w:szCs w:val="21"/>
              </w:rPr>
              <w:t>校园视频监控管理平台设备运维服务采购项目</w:t>
            </w:r>
          </w:p>
        </w:tc>
        <w:tc>
          <w:tcPr>
            <w:tcW w:w="2370" w:type="dxa"/>
            <w:vAlign w:val="center"/>
          </w:tcPr>
          <w:p w:rsidR="00E61A7D" w:rsidRDefault="00E61A7D">
            <w:pPr>
              <w:jc w:val="center"/>
              <w:rPr>
                <w:rFonts w:ascii="宋体" w:hAnsi="宋体" w:cs="宋体"/>
                <w:sz w:val="21"/>
                <w:szCs w:val="21"/>
              </w:rPr>
            </w:pPr>
          </w:p>
        </w:tc>
        <w:tc>
          <w:tcPr>
            <w:tcW w:w="3603" w:type="dxa"/>
            <w:vAlign w:val="center"/>
          </w:tcPr>
          <w:p w:rsidR="00E61A7D" w:rsidRDefault="00E61A7D">
            <w:pPr>
              <w:jc w:val="center"/>
              <w:rPr>
                <w:rFonts w:ascii="宋体" w:hAnsi="宋体" w:cs="宋体"/>
                <w:sz w:val="21"/>
                <w:szCs w:val="21"/>
              </w:rPr>
            </w:pPr>
          </w:p>
        </w:tc>
      </w:tr>
      <w:tr w:rsidR="00E61A7D">
        <w:trPr>
          <w:cantSplit/>
          <w:trHeight w:val="698"/>
          <w:jc w:val="center"/>
        </w:trPr>
        <w:tc>
          <w:tcPr>
            <w:tcW w:w="3215" w:type="dxa"/>
            <w:vAlign w:val="center"/>
          </w:tcPr>
          <w:p w:rsidR="00E61A7D" w:rsidRDefault="00ED75A4">
            <w:pPr>
              <w:spacing w:line="240" w:lineRule="atLeast"/>
              <w:jc w:val="center"/>
              <w:rPr>
                <w:rFonts w:ascii="宋体" w:hAnsi="宋体" w:cs="宋体"/>
                <w:b/>
                <w:bCs/>
                <w:sz w:val="21"/>
                <w:szCs w:val="21"/>
              </w:rPr>
            </w:pPr>
            <w:r>
              <w:rPr>
                <w:rFonts w:ascii="宋体" w:hAnsi="宋体" w:cs="宋体" w:hint="eastAsia"/>
                <w:b/>
                <w:bCs/>
                <w:sz w:val="21"/>
                <w:szCs w:val="21"/>
              </w:rPr>
              <w:t>人民币大写</w:t>
            </w:r>
            <w:r>
              <w:rPr>
                <w:rFonts w:ascii="宋体" w:hAnsi="宋体" w:cs="宋体" w:hint="eastAsia"/>
                <w:sz w:val="21"/>
                <w:szCs w:val="21"/>
              </w:rPr>
              <w:t>：</w:t>
            </w:r>
          </w:p>
        </w:tc>
        <w:tc>
          <w:tcPr>
            <w:tcW w:w="5973" w:type="dxa"/>
            <w:gridSpan w:val="2"/>
            <w:vAlign w:val="center"/>
          </w:tcPr>
          <w:p w:rsidR="00E61A7D" w:rsidRDefault="00E61A7D">
            <w:pPr>
              <w:rPr>
                <w:rFonts w:ascii="宋体" w:hAnsi="宋体" w:cs="宋体"/>
                <w:sz w:val="21"/>
                <w:szCs w:val="21"/>
              </w:rPr>
            </w:pPr>
          </w:p>
        </w:tc>
      </w:tr>
    </w:tbl>
    <w:p w:rsidR="00E61A7D" w:rsidRDefault="00E61A7D">
      <w:pPr>
        <w:spacing w:line="360" w:lineRule="auto"/>
        <w:rPr>
          <w:rFonts w:ascii="宋体" w:hAnsi="宋体" w:cs="宋体"/>
          <w:sz w:val="21"/>
          <w:szCs w:val="21"/>
        </w:rPr>
      </w:pPr>
    </w:p>
    <w:p w:rsidR="00E61A7D" w:rsidRDefault="00ED75A4">
      <w:pPr>
        <w:spacing w:line="360" w:lineRule="auto"/>
        <w:rPr>
          <w:rFonts w:ascii="宋体" w:hAnsi="宋体" w:cs="宋体"/>
          <w:sz w:val="21"/>
          <w:szCs w:val="21"/>
        </w:rPr>
      </w:pPr>
      <w:r>
        <w:rPr>
          <w:rFonts w:ascii="宋体" w:hAnsi="宋体" w:cs="宋体" w:hint="eastAsia"/>
          <w:sz w:val="21"/>
          <w:szCs w:val="21"/>
        </w:rPr>
        <w:t>注：（1）响应单位须投</w:t>
      </w:r>
      <w:proofErr w:type="gramStart"/>
      <w:r>
        <w:rPr>
          <w:rFonts w:ascii="宋体" w:hAnsi="宋体" w:cs="宋体" w:hint="eastAsia"/>
          <w:sz w:val="21"/>
          <w:szCs w:val="21"/>
        </w:rPr>
        <w:t>报项目</w:t>
      </w:r>
      <w:proofErr w:type="gramEnd"/>
      <w:r>
        <w:rPr>
          <w:rFonts w:ascii="宋体" w:hAnsi="宋体" w:cs="宋体" w:hint="eastAsia"/>
          <w:sz w:val="21"/>
          <w:szCs w:val="21"/>
        </w:rPr>
        <w:t>采购要求中所有内容不得漏报及少报。</w:t>
      </w:r>
    </w:p>
    <w:p w:rsidR="00E61A7D" w:rsidRDefault="00ED75A4">
      <w:pPr>
        <w:spacing w:line="360" w:lineRule="auto"/>
        <w:ind w:firstLineChars="200" w:firstLine="420"/>
        <w:rPr>
          <w:rFonts w:ascii="宋体" w:hAnsi="宋体" w:cs="宋体"/>
          <w:color w:val="FF0000"/>
          <w:sz w:val="21"/>
          <w:szCs w:val="21"/>
        </w:rPr>
      </w:pPr>
      <w:r>
        <w:rPr>
          <w:rFonts w:ascii="宋体" w:hAnsi="宋体" w:cs="宋体" w:hint="eastAsia"/>
          <w:sz w:val="21"/>
          <w:szCs w:val="21"/>
        </w:rPr>
        <w:t>（2）所有价格均系用人民币表示，单位为元，保留到小数点后两位。</w:t>
      </w:r>
    </w:p>
    <w:p w:rsidR="00E61A7D" w:rsidRDefault="00ED75A4">
      <w:pPr>
        <w:snapToGrid w:val="0"/>
        <w:spacing w:line="360" w:lineRule="auto"/>
        <w:ind w:firstLineChars="200" w:firstLine="420"/>
        <w:jc w:val="both"/>
        <w:rPr>
          <w:rFonts w:ascii="宋体" w:hAnsi="宋体" w:cs="宋体"/>
          <w:sz w:val="21"/>
          <w:szCs w:val="21"/>
        </w:rPr>
      </w:pPr>
      <w:r>
        <w:rPr>
          <w:rFonts w:ascii="宋体" w:hAnsi="宋体" w:cs="宋体" w:hint="eastAsia"/>
          <w:sz w:val="21"/>
          <w:szCs w:val="21"/>
        </w:rPr>
        <w:t>（3）</w:t>
      </w:r>
      <w:r>
        <w:rPr>
          <w:rFonts w:ascii="宋体" w:hAnsi="宋体" w:cs="宋体" w:hint="eastAsia"/>
          <w:b/>
          <w:sz w:val="21"/>
          <w:szCs w:val="21"/>
        </w:rPr>
        <w:t>响应总价须包含满足</w:t>
      </w:r>
      <w:r w:rsidR="00193224">
        <w:rPr>
          <w:rFonts w:ascii="宋体" w:hAnsi="宋体" w:cs="宋体" w:hint="eastAsia"/>
          <w:b/>
          <w:sz w:val="21"/>
          <w:szCs w:val="21"/>
        </w:rPr>
        <w:t>招标</w:t>
      </w:r>
      <w:r>
        <w:rPr>
          <w:rFonts w:ascii="宋体" w:hAnsi="宋体" w:cs="宋体" w:hint="eastAsia"/>
          <w:b/>
          <w:sz w:val="21"/>
          <w:szCs w:val="21"/>
        </w:rPr>
        <w:t>件要求所发生的全部费用。</w:t>
      </w:r>
    </w:p>
    <w:p w:rsidR="00E61A7D" w:rsidRDefault="00E61A7D">
      <w:pPr>
        <w:tabs>
          <w:tab w:val="left" w:pos="1680"/>
        </w:tabs>
        <w:snapToGrid w:val="0"/>
        <w:spacing w:line="300" w:lineRule="auto"/>
        <w:rPr>
          <w:rFonts w:ascii="宋体" w:hAnsi="宋体" w:cs="宋体"/>
          <w:sz w:val="21"/>
          <w:szCs w:val="21"/>
        </w:rPr>
      </w:pPr>
    </w:p>
    <w:p w:rsidR="00E61A7D" w:rsidRDefault="00E61A7D" w:rsidP="001A2BEC">
      <w:pPr>
        <w:pStyle w:val="ab"/>
        <w:ind w:left="1400" w:right="1400"/>
        <w:rPr>
          <w:rFonts w:ascii="宋体" w:hAnsi="宋体" w:cs="宋体"/>
          <w:sz w:val="21"/>
          <w:szCs w:val="21"/>
        </w:rPr>
      </w:pPr>
    </w:p>
    <w:p w:rsidR="00E61A7D" w:rsidRDefault="00E61A7D" w:rsidP="001A2BEC">
      <w:pPr>
        <w:pStyle w:val="ab"/>
        <w:ind w:left="1400" w:right="1400"/>
        <w:rPr>
          <w:rFonts w:ascii="宋体" w:hAnsi="宋体" w:cs="宋体"/>
          <w:sz w:val="21"/>
          <w:szCs w:val="21"/>
        </w:rPr>
      </w:pPr>
    </w:p>
    <w:p w:rsidR="00E61A7D" w:rsidRDefault="00E61A7D" w:rsidP="001A2BEC">
      <w:pPr>
        <w:pStyle w:val="ab"/>
        <w:ind w:left="1400" w:right="1400"/>
        <w:rPr>
          <w:rFonts w:ascii="宋体" w:hAnsi="宋体" w:cs="宋体"/>
          <w:sz w:val="21"/>
          <w:szCs w:val="21"/>
        </w:rPr>
      </w:pPr>
    </w:p>
    <w:p w:rsidR="00E61A7D" w:rsidRDefault="00E61A7D" w:rsidP="001A2BEC">
      <w:pPr>
        <w:pStyle w:val="ab"/>
        <w:ind w:left="1400" w:right="1400"/>
        <w:rPr>
          <w:rFonts w:ascii="宋体" w:hAnsi="宋体" w:cs="宋体"/>
          <w:sz w:val="21"/>
          <w:szCs w:val="21"/>
        </w:rPr>
      </w:pPr>
    </w:p>
    <w:p w:rsidR="00E61A7D" w:rsidRDefault="00E61A7D" w:rsidP="001A2BEC">
      <w:pPr>
        <w:pStyle w:val="ab"/>
        <w:ind w:left="1400" w:right="1400"/>
        <w:rPr>
          <w:rFonts w:ascii="宋体" w:hAnsi="宋体" w:cs="宋体"/>
          <w:sz w:val="21"/>
          <w:szCs w:val="21"/>
        </w:rPr>
      </w:pPr>
    </w:p>
    <w:p w:rsidR="00E61A7D" w:rsidRDefault="00ED75A4">
      <w:pPr>
        <w:spacing w:line="420" w:lineRule="exact"/>
        <w:rPr>
          <w:rFonts w:ascii="宋体" w:hAnsi="宋体" w:cs="宋体"/>
          <w:bCs/>
          <w:sz w:val="21"/>
          <w:szCs w:val="21"/>
        </w:rPr>
      </w:pPr>
      <w:r>
        <w:rPr>
          <w:rFonts w:ascii="宋体" w:hAnsi="宋体" w:cs="宋体" w:hint="eastAsia"/>
          <w:bCs/>
          <w:sz w:val="21"/>
          <w:szCs w:val="21"/>
        </w:rPr>
        <w:t xml:space="preserve">响应单位（公章）： </w:t>
      </w:r>
    </w:p>
    <w:p w:rsidR="00E61A7D" w:rsidRDefault="00ED75A4">
      <w:pPr>
        <w:spacing w:line="420" w:lineRule="exact"/>
        <w:rPr>
          <w:rFonts w:ascii="宋体" w:hAnsi="宋体" w:cs="宋体"/>
          <w:bCs/>
          <w:sz w:val="21"/>
          <w:szCs w:val="21"/>
        </w:rPr>
      </w:pPr>
      <w:r>
        <w:rPr>
          <w:rFonts w:ascii="宋体" w:hAnsi="宋体" w:cs="宋体" w:hint="eastAsia"/>
          <w:bCs/>
          <w:sz w:val="21"/>
          <w:szCs w:val="21"/>
        </w:rPr>
        <w:t>响应单位代表</w:t>
      </w:r>
      <w:r>
        <w:rPr>
          <w:rFonts w:ascii="宋体" w:hAnsi="宋体" w:cs="宋体" w:hint="eastAsia"/>
          <w:sz w:val="21"/>
          <w:szCs w:val="21"/>
        </w:rPr>
        <w:t>（签字或盖章）</w:t>
      </w:r>
      <w:r>
        <w:rPr>
          <w:rFonts w:ascii="宋体" w:hAnsi="宋体" w:cs="宋体" w:hint="eastAsia"/>
          <w:bCs/>
          <w:sz w:val="21"/>
          <w:szCs w:val="21"/>
        </w:rPr>
        <w:t>：</w:t>
      </w:r>
    </w:p>
    <w:p w:rsidR="00E61A7D" w:rsidRDefault="00ED75A4">
      <w:pPr>
        <w:spacing w:line="420" w:lineRule="exact"/>
        <w:rPr>
          <w:rFonts w:ascii="宋体" w:hAnsi="宋体" w:cs="宋体"/>
          <w:bCs/>
          <w:sz w:val="21"/>
          <w:szCs w:val="21"/>
        </w:rPr>
      </w:pPr>
      <w:r>
        <w:rPr>
          <w:rFonts w:ascii="宋体" w:hAnsi="宋体" w:cs="宋体" w:hint="eastAsia"/>
          <w:bCs/>
          <w:spacing w:val="6"/>
          <w:sz w:val="21"/>
          <w:szCs w:val="21"/>
        </w:rPr>
        <w:t>日</w:t>
      </w:r>
      <w:r>
        <w:rPr>
          <w:rFonts w:ascii="宋体" w:hAnsi="宋体" w:cs="宋体" w:hint="eastAsia"/>
          <w:bCs/>
          <w:sz w:val="21"/>
          <w:szCs w:val="21"/>
        </w:rPr>
        <w:t>期：      年      月      日</w:t>
      </w: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rsidP="001A2BEC">
      <w:pPr>
        <w:pStyle w:val="ab"/>
        <w:ind w:left="1400" w:right="1400"/>
        <w:rPr>
          <w:rFonts w:ascii="宋体" w:hAnsi="宋体" w:cs="宋体"/>
          <w:b/>
          <w:bCs/>
          <w:sz w:val="21"/>
          <w:szCs w:val="21"/>
        </w:rPr>
      </w:pPr>
    </w:p>
    <w:p w:rsidR="00E61A7D" w:rsidRDefault="00E61A7D" w:rsidP="001A2BEC">
      <w:pPr>
        <w:pStyle w:val="ab"/>
        <w:ind w:left="1400" w:right="1400"/>
        <w:rPr>
          <w:rFonts w:ascii="宋体" w:hAnsi="宋体" w:cs="宋体"/>
          <w:b/>
          <w:bCs/>
          <w:sz w:val="21"/>
          <w:szCs w:val="21"/>
        </w:rPr>
      </w:pPr>
    </w:p>
    <w:p w:rsidR="00E61A7D" w:rsidRDefault="00E61A7D" w:rsidP="001A2BEC">
      <w:pPr>
        <w:pStyle w:val="ab"/>
        <w:ind w:left="1400" w:right="140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pacing w:line="360" w:lineRule="auto"/>
        <w:rPr>
          <w:rFonts w:ascii="宋体" w:hAnsi="宋体" w:cs="宋体"/>
          <w:b/>
          <w:sz w:val="21"/>
          <w:szCs w:val="21"/>
        </w:rPr>
      </w:pPr>
    </w:p>
    <w:p w:rsidR="00E61A7D" w:rsidRDefault="00ED75A4">
      <w:pPr>
        <w:rPr>
          <w:rFonts w:ascii="宋体" w:hAnsi="宋体" w:cs="宋体"/>
          <w:b/>
          <w:bCs/>
          <w:sz w:val="21"/>
          <w:szCs w:val="21"/>
        </w:rPr>
      </w:pPr>
      <w:r>
        <w:rPr>
          <w:rFonts w:ascii="宋体" w:hAnsi="宋体" w:cs="宋体" w:hint="eastAsia"/>
          <w:b/>
          <w:bCs/>
          <w:sz w:val="21"/>
          <w:szCs w:val="21"/>
        </w:rPr>
        <w:t>格式4  响应明细表</w:t>
      </w:r>
    </w:p>
    <w:p w:rsidR="00E61A7D" w:rsidRDefault="00E61A7D">
      <w:pPr>
        <w:snapToGrid w:val="0"/>
        <w:rPr>
          <w:rFonts w:ascii="宋体" w:hAnsi="宋体" w:cs="宋体"/>
          <w:b/>
          <w:bCs/>
          <w:sz w:val="21"/>
          <w:szCs w:val="21"/>
        </w:rPr>
      </w:pPr>
    </w:p>
    <w:tbl>
      <w:tblPr>
        <w:tblpPr w:leftFromText="180" w:rightFromText="180" w:vertAnchor="text" w:horzAnchor="page" w:tblpX="1505" w:tblpY="272"/>
        <w:tblOverlap w:val="never"/>
        <w:tblW w:w="0" w:type="auto"/>
        <w:tblLayout w:type="fixed"/>
        <w:tblLook w:val="04A0" w:firstRow="1" w:lastRow="0" w:firstColumn="1" w:lastColumn="0" w:noHBand="0" w:noVBand="1"/>
      </w:tblPr>
      <w:tblGrid>
        <w:gridCol w:w="827"/>
        <w:gridCol w:w="1375"/>
        <w:gridCol w:w="867"/>
        <w:gridCol w:w="1336"/>
        <w:gridCol w:w="2196"/>
        <w:gridCol w:w="2470"/>
      </w:tblGrid>
      <w:tr w:rsidR="00E61A7D">
        <w:trPr>
          <w:trHeight w:val="859"/>
        </w:trPr>
        <w:tc>
          <w:tcPr>
            <w:tcW w:w="827" w:type="dxa"/>
            <w:tcBorders>
              <w:top w:val="single" w:sz="4" w:space="0" w:color="auto"/>
              <w:left w:val="single" w:sz="4" w:space="0" w:color="auto"/>
              <w:bottom w:val="single" w:sz="4" w:space="0" w:color="auto"/>
              <w:right w:val="single" w:sz="4" w:space="0" w:color="auto"/>
            </w:tcBorders>
            <w:vAlign w:val="center"/>
          </w:tcPr>
          <w:p w:rsidR="00E61A7D" w:rsidRDefault="00ED75A4">
            <w:pPr>
              <w:jc w:val="center"/>
              <w:rPr>
                <w:rFonts w:ascii="宋体" w:hAnsi="宋体" w:cs="宋体"/>
                <w:b/>
                <w:bCs/>
                <w:sz w:val="21"/>
                <w:szCs w:val="21"/>
              </w:rPr>
            </w:pPr>
            <w:r>
              <w:rPr>
                <w:rFonts w:ascii="宋体" w:hAnsi="宋体" w:cs="宋体" w:hint="eastAsia"/>
                <w:b/>
                <w:bCs/>
                <w:sz w:val="21"/>
                <w:szCs w:val="21"/>
              </w:rPr>
              <w:t>序号</w:t>
            </w:r>
          </w:p>
        </w:tc>
        <w:tc>
          <w:tcPr>
            <w:tcW w:w="1375" w:type="dxa"/>
            <w:tcBorders>
              <w:top w:val="single" w:sz="4" w:space="0" w:color="auto"/>
              <w:left w:val="nil"/>
              <w:bottom w:val="single" w:sz="4" w:space="0" w:color="auto"/>
              <w:right w:val="single" w:sz="4" w:space="0" w:color="auto"/>
            </w:tcBorders>
            <w:vAlign w:val="center"/>
          </w:tcPr>
          <w:p w:rsidR="00E61A7D" w:rsidRDefault="00ED75A4">
            <w:pPr>
              <w:jc w:val="center"/>
              <w:rPr>
                <w:rFonts w:ascii="宋体" w:hAnsi="宋体" w:cs="宋体"/>
                <w:b/>
                <w:bCs/>
                <w:sz w:val="21"/>
                <w:szCs w:val="21"/>
              </w:rPr>
            </w:pPr>
            <w:r>
              <w:rPr>
                <w:rFonts w:ascii="宋体" w:hAnsi="宋体" w:cs="宋体" w:hint="eastAsia"/>
                <w:b/>
                <w:bCs/>
                <w:sz w:val="21"/>
                <w:szCs w:val="21"/>
              </w:rPr>
              <w:t>服务名称</w:t>
            </w:r>
          </w:p>
        </w:tc>
        <w:tc>
          <w:tcPr>
            <w:tcW w:w="2203" w:type="dxa"/>
            <w:gridSpan w:val="2"/>
            <w:tcBorders>
              <w:top w:val="single" w:sz="4" w:space="0" w:color="auto"/>
              <w:left w:val="nil"/>
              <w:bottom w:val="single" w:sz="4" w:space="0" w:color="auto"/>
              <w:right w:val="single" w:sz="4" w:space="0" w:color="auto"/>
            </w:tcBorders>
            <w:vAlign w:val="center"/>
          </w:tcPr>
          <w:p w:rsidR="00E61A7D" w:rsidRDefault="00ED75A4">
            <w:pPr>
              <w:jc w:val="center"/>
              <w:rPr>
                <w:rFonts w:ascii="宋体" w:hAnsi="宋体" w:cs="宋体"/>
                <w:b/>
                <w:bCs/>
                <w:sz w:val="21"/>
                <w:szCs w:val="21"/>
              </w:rPr>
            </w:pPr>
            <w:r>
              <w:rPr>
                <w:rFonts w:ascii="宋体" w:hAnsi="宋体" w:cs="宋体" w:hint="eastAsia"/>
                <w:b/>
                <w:bCs/>
                <w:sz w:val="21"/>
                <w:szCs w:val="21"/>
              </w:rPr>
              <w:t>数量</w:t>
            </w:r>
          </w:p>
        </w:tc>
        <w:tc>
          <w:tcPr>
            <w:tcW w:w="2196" w:type="dxa"/>
            <w:tcBorders>
              <w:top w:val="single" w:sz="4" w:space="0" w:color="auto"/>
              <w:left w:val="nil"/>
              <w:bottom w:val="single" w:sz="4" w:space="0" w:color="auto"/>
              <w:right w:val="single" w:sz="4" w:space="0" w:color="auto"/>
            </w:tcBorders>
            <w:vAlign w:val="center"/>
          </w:tcPr>
          <w:p w:rsidR="00E61A7D" w:rsidRDefault="00ED75A4">
            <w:pPr>
              <w:jc w:val="center"/>
              <w:rPr>
                <w:rFonts w:ascii="宋体" w:hAnsi="宋体" w:cs="宋体"/>
                <w:b/>
                <w:bCs/>
                <w:sz w:val="21"/>
                <w:szCs w:val="21"/>
              </w:rPr>
            </w:pPr>
            <w:r>
              <w:rPr>
                <w:rFonts w:ascii="宋体" w:hAnsi="宋体" w:cs="宋体" w:hint="eastAsia"/>
                <w:b/>
                <w:bCs/>
                <w:sz w:val="21"/>
                <w:szCs w:val="21"/>
              </w:rPr>
              <w:t>单价（元）</w:t>
            </w:r>
          </w:p>
        </w:tc>
        <w:tc>
          <w:tcPr>
            <w:tcW w:w="2470" w:type="dxa"/>
            <w:tcBorders>
              <w:top w:val="single" w:sz="4" w:space="0" w:color="auto"/>
              <w:left w:val="nil"/>
              <w:bottom w:val="single" w:sz="4" w:space="0" w:color="auto"/>
              <w:right w:val="single" w:sz="4" w:space="0" w:color="auto"/>
            </w:tcBorders>
            <w:vAlign w:val="center"/>
          </w:tcPr>
          <w:p w:rsidR="00E61A7D" w:rsidRDefault="00ED75A4">
            <w:pPr>
              <w:jc w:val="center"/>
              <w:rPr>
                <w:rFonts w:ascii="宋体" w:hAnsi="宋体" w:cs="宋体"/>
                <w:b/>
                <w:bCs/>
                <w:sz w:val="21"/>
                <w:szCs w:val="21"/>
              </w:rPr>
            </w:pPr>
            <w:r>
              <w:rPr>
                <w:rFonts w:ascii="宋体" w:hAnsi="宋体" w:cs="宋体" w:hint="eastAsia"/>
                <w:b/>
                <w:bCs/>
                <w:sz w:val="21"/>
                <w:szCs w:val="21"/>
              </w:rPr>
              <w:t>小计（元，保留到小数点后两位）</w:t>
            </w:r>
          </w:p>
        </w:tc>
      </w:tr>
      <w:tr w:rsidR="00E61A7D">
        <w:trPr>
          <w:trHeight w:val="398"/>
        </w:trPr>
        <w:tc>
          <w:tcPr>
            <w:tcW w:w="827" w:type="dxa"/>
            <w:tcBorders>
              <w:top w:val="nil"/>
              <w:left w:val="single" w:sz="4" w:space="0" w:color="auto"/>
              <w:bottom w:val="single" w:sz="4" w:space="0" w:color="auto"/>
              <w:right w:val="single" w:sz="4" w:space="0" w:color="auto"/>
            </w:tcBorders>
            <w:vAlign w:val="center"/>
          </w:tcPr>
          <w:p w:rsidR="00E61A7D" w:rsidRDefault="00ED75A4">
            <w:pPr>
              <w:jc w:val="center"/>
              <w:rPr>
                <w:rFonts w:ascii="宋体" w:hAnsi="宋体" w:cs="宋体"/>
                <w:sz w:val="21"/>
                <w:szCs w:val="21"/>
              </w:rPr>
            </w:pPr>
            <w:r>
              <w:rPr>
                <w:rFonts w:ascii="宋体" w:hAnsi="宋体" w:cs="宋体" w:hint="eastAsia"/>
                <w:sz w:val="21"/>
                <w:szCs w:val="21"/>
              </w:rPr>
              <w:t>1</w:t>
            </w:r>
          </w:p>
        </w:tc>
        <w:tc>
          <w:tcPr>
            <w:tcW w:w="1375" w:type="dxa"/>
            <w:tcBorders>
              <w:top w:val="nil"/>
              <w:left w:val="nil"/>
              <w:bottom w:val="single" w:sz="4" w:space="0" w:color="auto"/>
              <w:right w:val="single" w:sz="4" w:space="0" w:color="auto"/>
            </w:tcBorders>
            <w:vAlign w:val="center"/>
          </w:tcPr>
          <w:p w:rsidR="00E61A7D" w:rsidRDefault="00E61A7D">
            <w:pPr>
              <w:jc w:val="center"/>
              <w:rPr>
                <w:rFonts w:ascii="宋体" w:hAnsi="宋体" w:cs="宋体"/>
                <w:sz w:val="21"/>
                <w:szCs w:val="21"/>
              </w:rPr>
            </w:pPr>
          </w:p>
        </w:tc>
        <w:tc>
          <w:tcPr>
            <w:tcW w:w="2203" w:type="dxa"/>
            <w:gridSpan w:val="2"/>
            <w:tcBorders>
              <w:top w:val="nil"/>
              <w:left w:val="nil"/>
              <w:bottom w:val="single" w:sz="4" w:space="0" w:color="auto"/>
              <w:right w:val="single" w:sz="4" w:space="0" w:color="auto"/>
            </w:tcBorders>
            <w:vAlign w:val="center"/>
          </w:tcPr>
          <w:p w:rsidR="00E61A7D" w:rsidRDefault="00E61A7D">
            <w:pPr>
              <w:jc w:val="center"/>
              <w:rPr>
                <w:rFonts w:ascii="宋体" w:hAnsi="宋体" w:cs="宋体"/>
                <w:sz w:val="21"/>
                <w:szCs w:val="21"/>
              </w:rPr>
            </w:pPr>
          </w:p>
        </w:tc>
        <w:tc>
          <w:tcPr>
            <w:tcW w:w="2196" w:type="dxa"/>
            <w:tcBorders>
              <w:top w:val="nil"/>
              <w:left w:val="nil"/>
              <w:bottom w:val="single" w:sz="4" w:space="0" w:color="auto"/>
              <w:right w:val="single" w:sz="4" w:space="0" w:color="auto"/>
            </w:tcBorders>
            <w:vAlign w:val="center"/>
          </w:tcPr>
          <w:p w:rsidR="00E61A7D" w:rsidRDefault="00E61A7D">
            <w:pPr>
              <w:jc w:val="center"/>
              <w:rPr>
                <w:rFonts w:ascii="宋体" w:hAnsi="宋体" w:cs="宋体"/>
                <w:sz w:val="21"/>
                <w:szCs w:val="21"/>
              </w:rPr>
            </w:pPr>
          </w:p>
        </w:tc>
        <w:tc>
          <w:tcPr>
            <w:tcW w:w="2470" w:type="dxa"/>
            <w:tcBorders>
              <w:top w:val="nil"/>
              <w:left w:val="nil"/>
              <w:bottom w:val="single" w:sz="4" w:space="0" w:color="auto"/>
              <w:right w:val="single" w:sz="4" w:space="0" w:color="auto"/>
            </w:tcBorders>
          </w:tcPr>
          <w:p w:rsidR="00E61A7D" w:rsidRDefault="00E61A7D">
            <w:pPr>
              <w:jc w:val="center"/>
              <w:rPr>
                <w:rFonts w:ascii="宋体" w:hAnsi="宋体" w:cs="宋体"/>
                <w:sz w:val="21"/>
                <w:szCs w:val="21"/>
              </w:rPr>
            </w:pPr>
          </w:p>
        </w:tc>
      </w:tr>
      <w:tr w:rsidR="00E61A7D">
        <w:trPr>
          <w:trHeight w:val="420"/>
        </w:trPr>
        <w:tc>
          <w:tcPr>
            <w:tcW w:w="827" w:type="dxa"/>
            <w:tcBorders>
              <w:top w:val="nil"/>
              <w:left w:val="single" w:sz="4" w:space="0" w:color="auto"/>
              <w:bottom w:val="single" w:sz="4" w:space="0" w:color="auto"/>
              <w:right w:val="single" w:sz="4" w:space="0" w:color="auto"/>
            </w:tcBorders>
            <w:vAlign w:val="center"/>
          </w:tcPr>
          <w:p w:rsidR="00E61A7D" w:rsidRDefault="00ED75A4">
            <w:pPr>
              <w:jc w:val="center"/>
              <w:rPr>
                <w:rFonts w:ascii="宋体" w:hAnsi="宋体" w:cs="宋体"/>
                <w:sz w:val="21"/>
                <w:szCs w:val="21"/>
              </w:rPr>
            </w:pPr>
            <w:r>
              <w:rPr>
                <w:rFonts w:ascii="宋体" w:hAnsi="宋体" w:cs="宋体" w:hint="eastAsia"/>
                <w:sz w:val="21"/>
                <w:szCs w:val="21"/>
              </w:rPr>
              <w:t>2</w:t>
            </w:r>
          </w:p>
        </w:tc>
        <w:tc>
          <w:tcPr>
            <w:tcW w:w="1375" w:type="dxa"/>
            <w:tcBorders>
              <w:top w:val="nil"/>
              <w:left w:val="nil"/>
              <w:bottom w:val="single" w:sz="4" w:space="0" w:color="auto"/>
              <w:right w:val="single" w:sz="4" w:space="0" w:color="auto"/>
            </w:tcBorders>
            <w:vAlign w:val="center"/>
          </w:tcPr>
          <w:p w:rsidR="00E61A7D" w:rsidRDefault="00E61A7D">
            <w:pPr>
              <w:jc w:val="center"/>
              <w:rPr>
                <w:rFonts w:ascii="宋体" w:hAnsi="宋体" w:cs="宋体"/>
                <w:sz w:val="21"/>
                <w:szCs w:val="21"/>
              </w:rPr>
            </w:pPr>
          </w:p>
        </w:tc>
        <w:tc>
          <w:tcPr>
            <w:tcW w:w="2203" w:type="dxa"/>
            <w:gridSpan w:val="2"/>
            <w:tcBorders>
              <w:top w:val="nil"/>
              <w:left w:val="nil"/>
              <w:bottom w:val="single" w:sz="4" w:space="0" w:color="auto"/>
              <w:right w:val="single" w:sz="4" w:space="0" w:color="auto"/>
            </w:tcBorders>
            <w:vAlign w:val="center"/>
          </w:tcPr>
          <w:p w:rsidR="00E61A7D" w:rsidRDefault="00E61A7D">
            <w:pPr>
              <w:jc w:val="center"/>
              <w:rPr>
                <w:rFonts w:ascii="宋体" w:hAnsi="宋体" w:cs="宋体"/>
                <w:sz w:val="21"/>
                <w:szCs w:val="21"/>
              </w:rPr>
            </w:pPr>
          </w:p>
        </w:tc>
        <w:tc>
          <w:tcPr>
            <w:tcW w:w="2196" w:type="dxa"/>
            <w:tcBorders>
              <w:top w:val="nil"/>
              <w:left w:val="nil"/>
              <w:bottom w:val="single" w:sz="4" w:space="0" w:color="auto"/>
              <w:right w:val="single" w:sz="4" w:space="0" w:color="auto"/>
            </w:tcBorders>
            <w:vAlign w:val="center"/>
          </w:tcPr>
          <w:p w:rsidR="00E61A7D" w:rsidRDefault="00E61A7D">
            <w:pPr>
              <w:jc w:val="center"/>
              <w:rPr>
                <w:rFonts w:ascii="宋体" w:hAnsi="宋体" w:cs="宋体"/>
                <w:sz w:val="21"/>
                <w:szCs w:val="21"/>
              </w:rPr>
            </w:pPr>
          </w:p>
        </w:tc>
        <w:tc>
          <w:tcPr>
            <w:tcW w:w="2470" w:type="dxa"/>
            <w:tcBorders>
              <w:top w:val="nil"/>
              <w:left w:val="nil"/>
              <w:bottom w:val="single" w:sz="4" w:space="0" w:color="auto"/>
              <w:right w:val="single" w:sz="4" w:space="0" w:color="auto"/>
            </w:tcBorders>
          </w:tcPr>
          <w:p w:rsidR="00E61A7D" w:rsidRDefault="00E61A7D">
            <w:pPr>
              <w:jc w:val="center"/>
              <w:rPr>
                <w:rFonts w:ascii="宋体" w:hAnsi="宋体" w:cs="宋体"/>
                <w:sz w:val="21"/>
                <w:szCs w:val="21"/>
              </w:rPr>
            </w:pPr>
          </w:p>
        </w:tc>
      </w:tr>
      <w:tr w:rsidR="00E61A7D">
        <w:trPr>
          <w:trHeight w:val="420"/>
        </w:trPr>
        <w:tc>
          <w:tcPr>
            <w:tcW w:w="827" w:type="dxa"/>
            <w:tcBorders>
              <w:top w:val="nil"/>
              <w:left w:val="single" w:sz="4" w:space="0" w:color="auto"/>
              <w:bottom w:val="single" w:sz="4" w:space="0" w:color="auto"/>
              <w:right w:val="single" w:sz="4" w:space="0" w:color="auto"/>
            </w:tcBorders>
            <w:vAlign w:val="center"/>
          </w:tcPr>
          <w:p w:rsidR="00E61A7D" w:rsidRDefault="00ED75A4">
            <w:pPr>
              <w:jc w:val="center"/>
              <w:rPr>
                <w:rFonts w:ascii="宋体" w:hAnsi="宋体" w:cs="宋体"/>
                <w:sz w:val="21"/>
                <w:szCs w:val="21"/>
              </w:rPr>
            </w:pPr>
            <w:r>
              <w:rPr>
                <w:rFonts w:ascii="宋体" w:hAnsi="宋体" w:cs="宋体" w:hint="eastAsia"/>
                <w:sz w:val="21"/>
                <w:szCs w:val="21"/>
              </w:rPr>
              <w:t>3</w:t>
            </w:r>
          </w:p>
        </w:tc>
        <w:tc>
          <w:tcPr>
            <w:tcW w:w="1375" w:type="dxa"/>
            <w:tcBorders>
              <w:top w:val="nil"/>
              <w:left w:val="nil"/>
              <w:bottom w:val="single" w:sz="4" w:space="0" w:color="auto"/>
              <w:right w:val="single" w:sz="4" w:space="0" w:color="auto"/>
            </w:tcBorders>
            <w:vAlign w:val="center"/>
          </w:tcPr>
          <w:p w:rsidR="00E61A7D" w:rsidRDefault="00E61A7D">
            <w:pPr>
              <w:jc w:val="center"/>
              <w:rPr>
                <w:rFonts w:ascii="宋体" w:hAnsi="宋体" w:cs="宋体"/>
                <w:sz w:val="21"/>
                <w:szCs w:val="21"/>
              </w:rPr>
            </w:pPr>
          </w:p>
        </w:tc>
        <w:tc>
          <w:tcPr>
            <w:tcW w:w="2203" w:type="dxa"/>
            <w:gridSpan w:val="2"/>
            <w:tcBorders>
              <w:top w:val="nil"/>
              <w:left w:val="nil"/>
              <w:bottom w:val="single" w:sz="4" w:space="0" w:color="auto"/>
              <w:right w:val="single" w:sz="4" w:space="0" w:color="auto"/>
            </w:tcBorders>
            <w:vAlign w:val="center"/>
          </w:tcPr>
          <w:p w:rsidR="00E61A7D" w:rsidRDefault="00E61A7D">
            <w:pPr>
              <w:jc w:val="center"/>
              <w:rPr>
                <w:rFonts w:ascii="宋体" w:hAnsi="宋体" w:cs="宋体"/>
                <w:sz w:val="21"/>
                <w:szCs w:val="21"/>
              </w:rPr>
            </w:pPr>
          </w:p>
        </w:tc>
        <w:tc>
          <w:tcPr>
            <w:tcW w:w="2196" w:type="dxa"/>
            <w:tcBorders>
              <w:top w:val="nil"/>
              <w:left w:val="nil"/>
              <w:bottom w:val="single" w:sz="4" w:space="0" w:color="auto"/>
              <w:right w:val="single" w:sz="4" w:space="0" w:color="auto"/>
            </w:tcBorders>
            <w:vAlign w:val="center"/>
          </w:tcPr>
          <w:p w:rsidR="00E61A7D" w:rsidRDefault="00E61A7D">
            <w:pPr>
              <w:jc w:val="center"/>
              <w:rPr>
                <w:rFonts w:ascii="宋体" w:hAnsi="宋体" w:cs="宋体"/>
                <w:sz w:val="21"/>
                <w:szCs w:val="21"/>
              </w:rPr>
            </w:pPr>
          </w:p>
        </w:tc>
        <w:tc>
          <w:tcPr>
            <w:tcW w:w="2470" w:type="dxa"/>
            <w:tcBorders>
              <w:top w:val="nil"/>
              <w:left w:val="nil"/>
              <w:bottom w:val="single" w:sz="4" w:space="0" w:color="auto"/>
              <w:right w:val="single" w:sz="4" w:space="0" w:color="auto"/>
            </w:tcBorders>
          </w:tcPr>
          <w:p w:rsidR="00E61A7D" w:rsidRDefault="00E61A7D">
            <w:pPr>
              <w:jc w:val="center"/>
              <w:rPr>
                <w:rFonts w:ascii="宋体" w:hAnsi="宋体" w:cs="宋体"/>
                <w:sz w:val="21"/>
                <w:szCs w:val="21"/>
              </w:rPr>
            </w:pPr>
          </w:p>
        </w:tc>
      </w:tr>
      <w:tr w:rsidR="00E61A7D">
        <w:trPr>
          <w:trHeight w:val="420"/>
        </w:trPr>
        <w:tc>
          <w:tcPr>
            <w:tcW w:w="827" w:type="dxa"/>
            <w:tcBorders>
              <w:top w:val="nil"/>
              <w:left w:val="single" w:sz="4" w:space="0" w:color="auto"/>
              <w:bottom w:val="single" w:sz="4" w:space="0" w:color="auto"/>
              <w:right w:val="single" w:sz="4" w:space="0" w:color="auto"/>
            </w:tcBorders>
            <w:vAlign w:val="center"/>
          </w:tcPr>
          <w:p w:rsidR="00E61A7D" w:rsidRDefault="00ED75A4">
            <w:pPr>
              <w:jc w:val="center"/>
              <w:rPr>
                <w:rFonts w:ascii="宋体" w:hAnsi="宋体" w:cs="宋体"/>
                <w:sz w:val="21"/>
                <w:szCs w:val="21"/>
              </w:rPr>
            </w:pPr>
            <w:r>
              <w:rPr>
                <w:rFonts w:ascii="宋体" w:hAnsi="宋体" w:cs="宋体" w:hint="eastAsia"/>
                <w:sz w:val="21"/>
                <w:szCs w:val="21"/>
              </w:rPr>
              <w:t>4</w:t>
            </w:r>
          </w:p>
        </w:tc>
        <w:tc>
          <w:tcPr>
            <w:tcW w:w="1375" w:type="dxa"/>
            <w:tcBorders>
              <w:top w:val="nil"/>
              <w:left w:val="nil"/>
              <w:bottom w:val="single" w:sz="4" w:space="0" w:color="auto"/>
              <w:right w:val="single" w:sz="4" w:space="0" w:color="auto"/>
            </w:tcBorders>
            <w:vAlign w:val="center"/>
          </w:tcPr>
          <w:p w:rsidR="00E61A7D" w:rsidRDefault="00E61A7D">
            <w:pPr>
              <w:jc w:val="center"/>
              <w:rPr>
                <w:rFonts w:ascii="宋体" w:hAnsi="宋体" w:cs="宋体"/>
                <w:sz w:val="21"/>
                <w:szCs w:val="21"/>
              </w:rPr>
            </w:pPr>
          </w:p>
        </w:tc>
        <w:tc>
          <w:tcPr>
            <w:tcW w:w="2203" w:type="dxa"/>
            <w:gridSpan w:val="2"/>
            <w:tcBorders>
              <w:top w:val="nil"/>
              <w:left w:val="nil"/>
              <w:bottom w:val="single" w:sz="4" w:space="0" w:color="auto"/>
              <w:right w:val="single" w:sz="4" w:space="0" w:color="auto"/>
            </w:tcBorders>
            <w:vAlign w:val="center"/>
          </w:tcPr>
          <w:p w:rsidR="00E61A7D" w:rsidRDefault="00E61A7D">
            <w:pPr>
              <w:jc w:val="center"/>
              <w:rPr>
                <w:rFonts w:ascii="宋体" w:hAnsi="宋体" w:cs="宋体"/>
                <w:sz w:val="21"/>
                <w:szCs w:val="21"/>
              </w:rPr>
            </w:pPr>
          </w:p>
        </w:tc>
        <w:tc>
          <w:tcPr>
            <w:tcW w:w="2196" w:type="dxa"/>
            <w:tcBorders>
              <w:top w:val="nil"/>
              <w:left w:val="nil"/>
              <w:bottom w:val="single" w:sz="4" w:space="0" w:color="auto"/>
              <w:right w:val="single" w:sz="4" w:space="0" w:color="auto"/>
            </w:tcBorders>
            <w:vAlign w:val="center"/>
          </w:tcPr>
          <w:p w:rsidR="00E61A7D" w:rsidRDefault="00E61A7D">
            <w:pPr>
              <w:jc w:val="center"/>
              <w:rPr>
                <w:rFonts w:ascii="宋体" w:hAnsi="宋体" w:cs="宋体"/>
                <w:sz w:val="21"/>
                <w:szCs w:val="21"/>
              </w:rPr>
            </w:pPr>
          </w:p>
        </w:tc>
        <w:tc>
          <w:tcPr>
            <w:tcW w:w="2470" w:type="dxa"/>
            <w:tcBorders>
              <w:top w:val="nil"/>
              <w:left w:val="nil"/>
              <w:bottom w:val="single" w:sz="4" w:space="0" w:color="auto"/>
              <w:right w:val="single" w:sz="4" w:space="0" w:color="auto"/>
            </w:tcBorders>
          </w:tcPr>
          <w:p w:rsidR="00E61A7D" w:rsidRDefault="00E61A7D">
            <w:pPr>
              <w:jc w:val="center"/>
              <w:rPr>
                <w:rFonts w:ascii="宋体" w:hAnsi="宋体" w:cs="宋体"/>
                <w:sz w:val="21"/>
                <w:szCs w:val="21"/>
              </w:rPr>
            </w:pPr>
          </w:p>
        </w:tc>
      </w:tr>
      <w:tr w:rsidR="00E61A7D">
        <w:trPr>
          <w:trHeight w:val="420"/>
        </w:trPr>
        <w:tc>
          <w:tcPr>
            <w:tcW w:w="827" w:type="dxa"/>
            <w:tcBorders>
              <w:top w:val="single" w:sz="4" w:space="0" w:color="auto"/>
              <w:left w:val="single" w:sz="4" w:space="0" w:color="auto"/>
              <w:bottom w:val="single" w:sz="4" w:space="0" w:color="auto"/>
              <w:right w:val="single" w:sz="4" w:space="0" w:color="auto"/>
            </w:tcBorders>
            <w:vAlign w:val="center"/>
          </w:tcPr>
          <w:p w:rsidR="00E61A7D" w:rsidRDefault="00ED75A4">
            <w:pPr>
              <w:jc w:val="center"/>
              <w:rPr>
                <w:rFonts w:ascii="宋体" w:hAnsi="宋体" w:cs="宋体"/>
                <w:sz w:val="21"/>
                <w:szCs w:val="21"/>
              </w:rPr>
            </w:pPr>
            <w:r>
              <w:rPr>
                <w:rFonts w:ascii="宋体" w:hAnsi="宋体" w:cs="宋体" w:hint="eastAsia"/>
                <w:sz w:val="21"/>
                <w:szCs w:val="21"/>
              </w:rPr>
              <w:t>5</w:t>
            </w:r>
          </w:p>
        </w:tc>
        <w:tc>
          <w:tcPr>
            <w:tcW w:w="1375" w:type="dxa"/>
            <w:tcBorders>
              <w:top w:val="single" w:sz="4" w:space="0" w:color="auto"/>
              <w:left w:val="single" w:sz="4" w:space="0" w:color="auto"/>
              <w:bottom w:val="single" w:sz="4" w:space="0" w:color="auto"/>
              <w:right w:val="single" w:sz="4" w:space="0" w:color="auto"/>
            </w:tcBorders>
            <w:vAlign w:val="center"/>
          </w:tcPr>
          <w:p w:rsidR="00E61A7D" w:rsidRDefault="00E61A7D">
            <w:pPr>
              <w:jc w:val="center"/>
              <w:rPr>
                <w:rFonts w:ascii="宋体" w:hAnsi="宋体" w:cs="宋体"/>
                <w:sz w:val="21"/>
                <w:szCs w:val="21"/>
              </w:rPr>
            </w:pP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E61A7D" w:rsidRDefault="00E61A7D">
            <w:pPr>
              <w:jc w:val="center"/>
              <w:rPr>
                <w:rFonts w:ascii="宋体" w:hAnsi="宋体" w:cs="宋体"/>
                <w:sz w:val="21"/>
                <w:szCs w:val="21"/>
              </w:rPr>
            </w:pPr>
          </w:p>
        </w:tc>
        <w:tc>
          <w:tcPr>
            <w:tcW w:w="2196" w:type="dxa"/>
            <w:tcBorders>
              <w:top w:val="single" w:sz="4" w:space="0" w:color="auto"/>
              <w:left w:val="single" w:sz="4" w:space="0" w:color="auto"/>
              <w:bottom w:val="single" w:sz="4" w:space="0" w:color="auto"/>
              <w:right w:val="single" w:sz="4" w:space="0" w:color="auto"/>
            </w:tcBorders>
            <w:vAlign w:val="center"/>
          </w:tcPr>
          <w:p w:rsidR="00E61A7D" w:rsidRDefault="00E61A7D">
            <w:pPr>
              <w:jc w:val="center"/>
              <w:rPr>
                <w:rFonts w:ascii="宋体" w:hAnsi="宋体" w:cs="宋体"/>
                <w:sz w:val="21"/>
                <w:szCs w:val="21"/>
              </w:rPr>
            </w:pPr>
          </w:p>
        </w:tc>
        <w:tc>
          <w:tcPr>
            <w:tcW w:w="2470" w:type="dxa"/>
            <w:tcBorders>
              <w:top w:val="single" w:sz="4" w:space="0" w:color="auto"/>
              <w:left w:val="single" w:sz="4" w:space="0" w:color="auto"/>
              <w:bottom w:val="single" w:sz="4" w:space="0" w:color="auto"/>
              <w:right w:val="single" w:sz="4" w:space="0" w:color="auto"/>
            </w:tcBorders>
          </w:tcPr>
          <w:p w:rsidR="00E61A7D" w:rsidRDefault="00E61A7D">
            <w:pPr>
              <w:jc w:val="center"/>
              <w:rPr>
                <w:rFonts w:ascii="宋体" w:hAnsi="宋体" w:cs="宋体"/>
                <w:sz w:val="21"/>
                <w:szCs w:val="21"/>
              </w:rPr>
            </w:pPr>
          </w:p>
        </w:tc>
      </w:tr>
      <w:tr w:rsidR="00E61A7D">
        <w:trPr>
          <w:trHeight w:val="420"/>
        </w:trPr>
        <w:tc>
          <w:tcPr>
            <w:tcW w:w="827" w:type="dxa"/>
            <w:tcBorders>
              <w:top w:val="single" w:sz="4" w:space="0" w:color="auto"/>
              <w:left w:val="single" w:sz="4" w:space="0" w:color="auto"/>
              <w:bottom w:val="single" w:sz="4" w:space="0" w:color="auto"/>
              <w:right w:val="single" w:sz="4" w:space="0" w:color="auto"/>
            </w:tcBorders>
            <w:vAlign w:val="center"/>
          </w:tcPr>
          <w:p w:rsidR="00E61A7D" w:rsidRDefault="00ED75A4">
            <w:pPr>
              <w:jc w:val="center"/>
              <w:rPr>
                <w:rFonts w:ascii="宋体" w:hAnsi="宋体" w:cs="宋体"/>
                <w:sz w:val="21"/>
                <w:szCs w:val="21"/>
              </w:rPr>
            </w:pPr>
            <w:r>
              <w:rPr>
                <w:rFonts w:ascii="宋体" w:hAnsi="宋体" w:cs="宋体" w:hint="eastAsia"/>
                <w:sz w:val="21"/>
                <w:szCs w:val="21"/>
              </w:rPr>
              <w:t>.....</w:t>
            </w:r>
          </w:p>
        </w:tc>
        <w:tc>
          <w:tcPr>
            <w:tcW w:w="1375" w:type="dxa"/>
            <w:tcBorders>
              <w:top w:val="single" w:sz="4" w:space="0" w:color="auto"/>
              <w:left w:val="single" w:sz="4" w:space="0" w:color="auto"/>
              <w:bottom w:val="single" w:sz="4" w:space="0" w:color="auto"/>
              <w:right w:val="single" w:sz="4" w:space="0" w:color="auto"/>
            </w:tcBorders>
            <w:vAlign w:val="center"/>
          </w:tcPr>
          <w:p w:rsidR="00E61A7D" w:rsidRDefault="00E61A7D">
            <w:pPr>
              <w:jc w:val="center"/>
              <w:rPr>
                <w:rFonts w:ascii="宋体" w:hAnsi="宋体" w:cs="宋体"/>
                <w:sz w:val="21"/>
                <w:szCs w:val="21"/>
              </w:rPr>
            </w:pP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E61A7D" w:rsidRDefault="00E61A7D">
            <w:pPr>
              <w:jc w:val="center"/>
              <w:rPr>
                <w:rFonts w:ascii="宋体" w:hAnsi="宋体" w:cs="宋体"/>
                <w:sz w:val="21"/>
                <w:szCs w:val="21"/>
              </w:rPr>
            </w:pPr>
          </w:p>
        </w:tc>
        <w:tc>
          <w:tcPr>
            <w:tcW w:w="2196" w:type="dxa"/>
            <w:tcBorders>
              <w:top w:val="single" w:sz="4" w:space="0" w:color="auto"/>
              <w:left w:val="single" w:sz="4" w:space="0" w:color="auto"/>
              <w:bottom w:val="single" w:sz="4" w:space="0" w:color="auto"/>
              <w:right w:val="single" w:sz="4" w:space="0" w:color="auto"/>
            </w:tcBorders>
            <w:vAlign w:val="center"/>
          </w:tcPr>
          <w:p w:rsidR="00E61A7D" w:rsidRDefault="00E61A7D">
            <w:pPr>
              <w:jc w:val="center"/>
              <w:rPr>
                <w:rFonts w:ascii="宋体" w:hAnsi="宋体" w:cs="宋体"/>
                <w:sz w:val="21"/>
                <w:szCs w:val="21"/>
              </w:rPr>
            </w:pPr>
          </w:p>
        </w:tc>
        <w:tc>
          <w:tcPr>
            <w:tcW w:w="2470" w:type="dxa"/>
            <w:tcBorders>
              <w:top w:val="single" w:sz="4" w:space="0" w:color="auto"/>
              <w:left w:val="single" w:sz="4" w:space="0" w:color="auto"/>
              <w:bottom w:val="single" w:sz="4" w:space="0" w:color="auto"/>
              <w:right w:val="single" w:sz="4" w:space="0" w:color="auto"/>
            </w:tcBorders>
          </w:tcPr>
          <w:p w:rsidR="00E61A7D" w:rsidRDefault="00E61A7D">
            <w:pPr>
              <w:jc w:val="center"/>
              <w:rPr>
                <w:rFonts w:ascii="宋体" w:hAnsi="宋体" w:cs="宋体"/>
                <w:sz w:val="21"/>
                <w:szCs w:val="21"/>
              </w:rPr>
            </w:pPr>
          </w:p>
        </w:tc>
      </w:tr>
      <w:tr w:rsidR="00E61A7D">
        <w:trPr>
          <w:trHeight w:val="420"/>
        </w:trPr>
        <w:tc>
          <w:tcPr>
            <w:tcW w:w="3069" w:type="dxa"/>
            <w:gridSpan w:val="3"/>
            <w:vMerge w:val="restart"/>
            <w:tcBorders>
              <w:top w:val="single" w:sz="4" w:space="0" w:color="auto"/>
              <w:left w:val="single" w:sz="4" w:space="0" w:color="auto"/>
              <w:right w:val="single" w:sz="4" w:space="0" w:color="auto"/>
            </w:tcBorders>
            <w:vAlign w:val="center"/>
          </w:tcPr>
          <w:p w:rsidR="00E61A7D" w:rsidRDefault="00ED75A4">
            <w:pPr>
              <w:jc w:val="center"/>
              <w:rPr>
                <w:rFonts w:ascii="宋体" w:hAnsi="宋体" w:cs="宋体"/>
                <w:b/>
                <w:bCs/>
                <w:sz w:val="21"/>
                <w:szCs w:val="21"/>
              </w:rPr>
            </w:pPr>
            <w:r>
              <w:rPr>
                <w:rFonts w:ascii="宋体" w:hAnsi="宋体" w:cs="宋体" w:hint="eastAsia"/>
                <w:b/>
                <w:bCs/>
                <w:sz w:val="21"/>
                <w:szCs w:val="21"/>
              </w:rPr>
              <w:t>合计（元）</w:t>
            </w:r>
          </w:p>
        </w:tc>
        <w:tc>
          <w:tcPr>
            <w:tcW w:w="6002" w:type="dxa"/>
            <w:gridSpan w:val="3"/>
            <w:tcBorders>
              <w:top w:val="single" w:sz="4" w:space="0" w:color="auto"/>
              <w:left w:val="single" w:sz="4" w:space="0" w:color="auto"/>
              <w:bottom w:val="single" w:sz="4" w:space="0" w:color="auto"/>
              <w:right w:val="single" w:sz="4" w:space="0" w:color="auto"/>
            </w:tcBorders>
            <w:vAlign w:val="center"/>
          </w:tcPr>
          <w:p w:rsidR="00E61A7D" w:rsidRDefault="00ED75A4">
            <w:pPr>
              <w:rPr>
                <w:rFonts w:ascii="宋体" w:hAnsi="宋体" w:cs="宋体"/>
                <w:sz w:val="21"/>
                <w:szCs w:val="21"/>
              </w:rPr>
            </w:pPr>
            <w:r>
              <w:rPr>
                <w:rFonts w:ascii="宋体" w:hAnsi="宋体" w:cs="宋体" w:hint="eastAsia"/>
                <w:b/>
                <w:bCs/>
                <w:sz w:val="21"/>
                <w:szCs w:val="21"/>
              </w:rPr>
              <w:t>小写：</w:t>
            </w:r>
          </w:p>
        </w:tc>
      </w:tr>
      <w:tr w:rsidR="00E61A7D">
        <w:trPr>
          <w:trHeight w:val="420"/>
        </w:trPr>
        <w:tc>
          <w:tcPr>
            <w:tcW w:w="3069" w:type="dxa"/>
            <w:gridSpan w:val="3"/>
            <w:vMerge/>
            <w:tcBorders>
              <w:left w:val="single" w:sz="4" w:space="0" w:color="auto"/>
              <w:bottom w:val="single" w:sz="4" w:space="0" w:color="auto"/>
              <w:right w:val="single" w:sz="4" w:space="0" w:color="auto"/>
            </w:tcBorders>
            <w:vAlign w:val="center"/>
          </w:tcPr>
          <w:p w:rsidR="00E61A7D" w:rsidRDefault="00E61A7D">
            <w:pPr>
              <w:jc w:val="center"/>
              <w:rPr>
                <w:rFonts w:ascii="宋体" w:hAnsi="宋体" w:cs="宋体"/>
                <w:sz w:val="21"/>
                <w:szCs w:val="21"/>
              </w:rPr>
            </w:pPr>
          </w:p>
        </w:tc>
        <w:tc>
          <w:tcPr>
            <w:tcW w:w="6002" w:type="dxa"/>
            <w:gridSpan w:val="3"/>
            <w:tcBorders>
              <w:top w:val="single" w:sz="4" w:space="0" w:color="auto"/>
              <w:left w:val="single" w:sz="4" w:space="0" w:color="auto"/>
              <w:bottom w:val="single" w:sz="4" w:space="0" w:color="auto"/>
              <w:right w:val="single" w:sz="4" w:space="0" w:color="auto"/>
            </w:tcBorders>
            <w:vAlign w:val="center"/>
          </w:tcPr>
          <w:p w:rsidR="00E61A7D" w:rsidRDefault="00ED75A4">
            <w:pPr>
              <w:rPr>
                <w:rFonts w:ascii="宋体" w:hAnsi="宋体" w:cs="宋体"/>
                <w:sz w:val="21"/>
                <w:szCs w:val="21"/>
              </w:rPr>
            </w:pPr>
            <w:r>
              <w:rPr>
                <w:rFonts w:ascii="宋体" w:hAnsi="宋体" w:cs="宋体" w:hint="eastAsia"/>
                <w:b/>
                <w:bCs/>
                <w:sz w:val="21"/>
                <w:szCs w:val="21"/>
              </w:rPr>
              <w:t>大写：</w:t>
            </w:r>
          </w:p>
        </w:tc>
      </w:tr>
    </w:tbl>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ind w:leftChars="263" w:left="526"/>
        <w:rPr>
          <w:rFonts w:ascii="宋体" w:hAnsi="宋体" w:cs="宋体"/>
          <w:b/>
          <w:bCs/>
          <w:sz w:val="21"/>
          <w:szCs w:val="21"/>
          <w:lang w:val="zh-CN"/>
        </w:rPr>
      </w:pPr>
    </w:p>
    <w:p w:rsidR="00E61A7D" w:rsidRDefault="00E61A7D">
      <w:pPr>
        <w:ind w:leftChars="263" w:left="526"/>
        <w:rPr>
          <w:rFonts w:ascii="宋体" w:hAnsi="宋体" w:cs="宋体"/>
          <w:b/>
          <w:bCs/>
          <w:sz w:val="21"/>
          <w:szCs w:val="21"/>
          <w:lang w:val="zh-CN"/>
        </w:rPr>
      </w:pPr>
    </w:p>
    <w:p w:rsidR="00E61A7D" w:rsidRDefault="00E61A7D">
      <w:pPr>
        <w:ind w:leftChars="263" w:left="526"/>
        <w:rPr>
          <w:rFonts w:ascii="宋体" w:hAnsi="宋体" w:cs="宋体"/>
          <w:b/>
          <w:bCs/>
          <w:sz w:val="21"/>
          <w:szCs w:val="21"/>
          <w:lang w:val="zh-CN"/>
        </w:rPr>
      </w:pPr>
    </w:p>
    <w:p w:rsidR="00E61A7D" w:rsidRDefault="00E61A7D">
      <w:pPr>
        <w:ind w:leftChars="263" w:left="526"/>
        <w:rPr>
          <w:rFonts w:ascii="宋体" w:hAnsi="宋体" w:cs="宋体"/>
          <w:b/>
          <w:bCs/>
          <w:sz w:val="21"/>
          <w:szCs w:val="21"/>
          <w:lang w:val="zh-CN"/>
        </w:rPr>
      </w:pPr>
    </w:p>
    <w:p w:rsidR="00E61A7D" w:rsidRDefault="00E61A7D">
      <w:pPr>
        <w:ind w:leftChars="263" w:left="526"/>
        <w:rPr>
          <w:rFonts w:ascii="宋体" w:hAnsi="宋体" w:cs="宋体"/>
          <w:b/>
          <w:bCs/>
          <w:sz w:val="21"/>
          <w:szCs w:val="21"/>
          <w:lang w:val="zh-CN"/>
        </w:rPr>
      </w:pPr>
    </w:p>
    <w:p w:rsidR="00E61A7D" w:rsidRDefault="00E61A7D">
      <w:pPr>
        <w:ind w:leftChars="263" w:left="526"/>
        <w:rPr>
          <w:rFonts w:ascii="宋体" w:hAnsi="宋体" w:cs="宋体"/>
          <w:b/>
          <w:bCs/>
          <w:sz w:val="21"/>
          <w:szCs w:val="21"/>
          <w:lang w:val="zh-CN"/>
        </w:rPr>
      </w:pPr>
    </w:p>
    <w:p w:rsidR="00E61A7D" w:rsidRDefault="00E61A7D">
      <w:pPr>
        <w:rPr>
          <w:rFonts w:ascii="宋体" w:hAnsi="宋体" w:cs="宋体"/>
          <w:b/>
          <w:bCs/>
          <w:sz w:val="21"/>
          <w:szCs w:val="21"/>
          <w:lang w:val="zh-CN"/>
        </w:rPr>
      </w:pPr>
    </w:p>
    <w:p w:rsidR="00E61A7D" w:rsidRDefault="00ED75A4">
      <w:pPr>
        <w:ind w:leftChars="263" w:left="526"/>
        <w:rPr>
          <w:rFonts w:ascii="宋体" w:hAnsi="宋体" w:cs="宋体"/>
          <w:b/>
          <w:bCs/>
          <w:sz w:val="21"/>
          <w:szCs w:val="21"/>
          <w:lang w:val="zh-CN"/>
        </w:rPr>
      </w:pPr>
      <w:r>
        <w:rPr>
          <w:rFonts w:ascii="宋体" w:hAnsi="宋体" w:cs="宋体" w:hint="eastAsia"/>
          <w:b/>
          <w:bCs/>
          <w:sz w:val="21"/>
          <w:szCs w:val="21"/>
          <w:lang w:val="zh-CN"/>
        </w:rPr>
        <w:t>注：</w:t>
      </w:r>
      <w:r>
        <w:rPr>
          <w:rFonts w:ascii="宋体" w:hAnsi="宋体" w:cs="宋体" w:hint="eastAsia"/>
          <w:b/>
          <w:bCs/>
          <w:sz w:val="21"/>
          <w:szCs w:val="21"/>
        </w:rPr>
        <w:t>本表仅供参考，</w:t>
      </w:r>
      <w:r>
        <w:rPr>
          <w:rFonts w:ascii="宋体" w:hAnsi="宋体" w:cs="宋体" w:hint="eastAsia"/>
          <w:b/>
          <w:bCs/>
          <w:sz w:val="21"/>
          <w:szCs w:val="21"/>
          <w:lang w:val="zh-CN"/>
        </w:rPr>
        <w:t>响应单位</w:t>
      </w:r>
      <w:r>
        <w:rPr>
          <w:rFonts w:ascii="宋体" w:hAnsi="宋体" w:cs="宋体" w:hint="eastAsia"/>
          <w:b/>
          <w:bCs/>
          <w:sz w:val="21"/>
          <w:szCs w:val="21"/>
        </w:rPr>
        <w:t>可自行填写相应报价明细</w:t>
      </w:r>
      <w:r>
        <w:rPr>
          <w:rFonts w:ascii="宋体" w:hAnsi="宋体" w:cs="宋体" w:hint="eastAsia"/>
          <w:b/>
          <w:bCs/>
          <w:sz w:val="21"/>
          <w:szCs w:val="21"/>
          <w:lang w:val="zh-CN"/>
        </w:rPr>
        <w:t>。</w:t>
      </w:r>
    </w:p>
    <w:p w:rsidR="00E61A7D" w:rsidRDefault="00E61A7D">
      <w:pPr>
        <w:spacing w:line="420" w:lineRule="exact"/>
        <w:rPr>
          <w:rFonts w:ascii="宋体" w:hAnsi="宋体" w:cs="宋体"/>
          <w:b/>
          <w:sz w:val="21"/>
          <w:szCs w:val="21"/>
        </w:rPr>
      </w:pPr>
    </w:p>
    <w:p w:rsidR="00E61A7D" w:rsidRDefault="00ED75A4">
      <w:pPr>
        <w:spacing w:line="360" w:lineRule="auto"/>
        <w:rPr>
          <w:rFonts w:ascii="宋体" w:hAnsi="宋体" w:cs="宋体"/>
          <w:bCs/>
          <w:sz w:val="21"/>
          <w:szCs w:val="21"/>
        </w:rPr>
      </w:pPr>
      <w:r>
        <w:rPr>
          <w:rFonts w:ascii="宋体" w:hAnsi="宋体" w:cs="宋体" w:hint="eastAsia"/>
          <w:bCs/>
          <w:sz w:val="21"/>
          <w:szCs w:val="21"/>
        </w:rPr>
        <w:t xml:space="preserve">响应单位（公章）： </w:t>
      </w:r>
    </w:p>
    <w:p w:rsidR="00E61A7D" w:rsidRDefault="00ED75A4">
      <w:pPr>
        <w:spacing w:line="360" w:lineRule="auto"/>
        <w:rPr>
          <w:rFonts w:ascii="宋体" w:hAnsi="宋体" w:cs="宋体"/>
          <w:bCs/>
          <w:sz w:val="21"/>
          <w:szCs w:val="21"/>
        </w:rPr>
      </w:pPr>
      <w:r>
        <w:rPr>
          <w:rFonts w:ascii="宋体" w:hAnsi="宋体" w:cs="宋体" w:hint="eastAsia"/>
          <w:bCs/>
          <w:sz w:val="21"/>
          <w:szCs w:val="21"/>
        </w:rPr>
        <w:t>响应单位代表</w:t>
      </w:r>
      <w:r>
        <w:rPr>
          <w:rFonts w:ascii="宋体" w:hAnsi="宋体" w:cs="宋体" w:hint="eastAsia"/>
          <w:sz w:val="21"/>
          <w:szCs w:val="21"/>
        </w:rPr>
        <w:t>（签字或盖章）</w:t>
      </w:r>
      <w:r>
        <w:rPr>
          <w:rFonts w:ascii="宋体" w:hAnsi="宋体" w:cs="宋体" w:hint="eastAsia"/>
          <w:bCs/>
          <w:sz w:val="21"/>
          <w:szCs w:val="21"/>
        </w:rPr>
        <w:t>：</w:t>
      </w:r>
    </w:p>
    <w:p w:rsidR="00E61A7D" w:rsidRDefault="00ED75A4">
      <w:pPr>
        <w:snapToGrid w:val="0"/>
        <w:spacing w:line="360" w:lineRule="auto"/>
        <w:rPr>
          <w:rFonts w:ascii="宋体" w:hAnsi="宋体" w:cs="宋体"/>
          <w:bCs/>
          <w:sz w:val="21"/>
          <w:szCs w:val="21"/>
        </w:rPr>
      </w:pPr>
      <w:r>
        <w:rPr>
          <w:rFonts w:ascii="宋体" w:hAnsi="宋体" w:cs="宋体" w:hint="eastAsia"/>
          <w:bCs/>
          <w:spacing w:val="6"/>
          <w:sz w:val="21"/>
          <w:szCs w:val="21"/>
        </w:rPr>
        <w:t>日</w:t>
      </w:r>
      <w:r>
        <w:rPr>
          <w:rFonts w:ascii="宋体" w:hAnsi="宋体" w:cs="宋体" w:hint="eastAsia"/>
          <w:bCs/>
          <w:sz w:val="21"/>
          <w:szCs w:val="21"/>
        </w:rPr>
        <w:t>期：      年      月      日</w:t>
      </w:r>
    </w:p>
    <w:p w:rsidR="00E61A7D" w:rsidRDefault="00E61A7D">
      <w:pPr>
        <w:rPr>
          <w:rFonts w:ascii="宋体" w:hAnsi="宋体" w:cs="宋体"/>
          <w:b/>
          <w:sz w:val="21"/>
          <w:szCs w:val="21"/>
        </w:rPr>
      </w:pPr>
    </w:p>
    <w:p w:rsidR="00E61A7D" w:rsidRDefault="00E61A7D">
      <w:pPr>
        <w:rPr>
          <w:rFonts w:ascii="宋体" w:hAnsi="宋体" w:cs="宋体"/>
          <w:b/>
          <w:bCs/>
          <w:sz w:val="21"/>
          <w:szCs w:val="21"/>
        </w:rPr>
      </w:pPr>
    </w:p>
    <w:p w:rsidR="00E61A7D" w:rsidRDefault="00ED75A4">
      <w:pPr>
        <w:rPr>
          <w:rFonts w:ascii="宋体" w:hAnsi="宋体" w:cs="宋体"/>
          <w:b/>
          <w:bCs/>
          <w:sz w:val="21"/>
          <w:szCs w:val="21"/>
        </w:rPr>
      </w:pPr>
      <w:r>
        <w:rPr>
          <w:rFonts w:ascii="宋体" w:hAnsi="宋体" w:cs="宋体" w:hint="eastAsia"/>
          <w:b/>
          <w:bCs/>
          <w:sz w:val="21"/>
          <w:szCs w:val="21"/>
        </w:rPr>
        <w:t>格式5  企业基本情况表</w:t>
      </w:r>
    </w:p>
    <w:p w:rsidR="00E61A7D" w:rsidRDefault="00E61A7D">
      <w:pPr>
        <w:ind w:left="525"/>
        <w:rPr>
          <w:rFonts w:ascii="宋体" w:hAnsi="宋体" w:cs="宋体"/>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2448"/>
        <w:gridCol w:w="2130"/>
        <w:gridCol w:w="2313"/>
      </w:tblGrid>
      <w:tr w:rsidR="00E61A7D">
        <w:trPr>
          <w:cantSplit/>
          <w:trHeight w:val="772"/>
          <w:jc w:val="center"/>
        </w:trPr>
        <w:tc>
          <w:tcPr>
            <w:tcW w:w="2180" w:type="dxa"/>
            <w:vAlign w:val="center"/>
          </w:tcPr>
          <w:p w:rsidR="00E61A7D" w:rsidRDefault="00ED75A4">
            <w:pPr>
              <w:jc w:val="center"/>
              <w:rPr>
                <w:rFonts w:ascii="宋体" w:hAnsi="宋体" w:cs="宋体"/>
                <w:bCs/>
                <w:sz w:val="21"/>
                <w:szCs w:val="21"/>
              </w:rPr>
            </w:pPr>
            <w:r>
              <w:rPr>
                <w:rFonts w:ascii="宋体" w:hAnsi="宋体" w:cs="宋体" w:hint="eastAsia"/>
                <w:bCs/>
                <w:sz w:val="21"/>
                <w:szCs w:val="21"/>
              </w:rPr>
              <w:t>企业名称</w:t>
            </w:r>
          </w:p>
        </w:tc>
        <w:tc>
          <w:tcPr>
            <w:tcW w:w="6891" w:type="dxa"/>
            <w:gridSpan w:val="3"/>
            <w:vAlign w:val="center"/>
          </w:tcPr>
          <w:p w:rsidR="00E61A7D" w:rsidRDefault="00E61A7D">
            <w:pPr>
              <w:jc w:val="center"/>
              <w:rPr>
                <w:rFonts w:ascii="宋体" w:hAnsi="宋体" w:cs="宋体"/>
                <w:bCs/>
                <w:sz w:val="21"/>
                <w:szCs w:val="21"/>
              </w:rPr>
            </w:pPr>
          </w:p>
        </w:tc>
      </w:tr>
      <w:tr w:rsidR="00E61A7D">
        <w:trPr>
          <w:cantSplit/>
          <w:trHeight w:val="937"/>
          <w:jc w:val="center"/>
        </w:trPr>
        <w:tc>
          <w:tcPr>
            <w:tcW w:w="2180" w:type="dxa"/>
            <w:vAlign w:val="center"/>
          </w:tcPr>
          <w:p w:rsidR="00E61A7D" w:rsidRDefault="00ED75A4">
            <w:pPr>
              <w:jc w:val="center"/>
              <w:rPr>
                <w:rFonts w:ascii="宋体" w:hAnsi="宋体" w:cs="宋体"/>
                <w:bCs/>
                <w:sz w:val="21"/>
                <w:szCs w:val="21"/>
              </w:rPr>
            </w:pPr>
            <w:r>
              <w:rPr>
                <w:rFonts w:ascii="宋体" w:hAnsi="宋体" w:cs="宋体" w:hint="eastAsia"/>
                <w:bCs/>
                <w:sz w:val="21"/>
                <w:szCs w:val="21"/>
              </w:rPr>
              <w:t>企业地址</w:t>
            </w:r>
          </w:p>
        </w:tc>
        <w:tc>
          <w:tcPr>
            <w:tcW w:w="6891" w:type="dxa"/>
            <w:gridSpan w:val="3"/>
            <w:vAlign w:val="center"/>
          </w:tcPr>
          <w:p w:rsidR="00E61A7D" w:rsidRDefault="00E61A7D">
            <w:pPr>
              <w:jc w:val="center"/>
              <w:rPr>
                <w:rFonts w:ascii="宋体" w:hAnsi="宋体" w:cs="宋体"/>
                <w:bCs/>
                <w:sz w:val="21"/>
                <w:szCs w:val="21"/>
              </w:rPr>
            </w:pPr>
          </w:p>
        </w:tc>
      </w:tr>
      <w:tr w:rsidR="00E61A7D">
        <w:trPr>
          <w:cantSplit/>
          <w:trHeight w:val="1007"/>
          <w:jc w:val="center"/>
        </w:trPr>
        <w:tc>
          <w:tcPr>
            <w:tcW w:w="2180" w:type="dxa"/>
            <w:vAlign w:val="center"/>
          </w:tcPr>
          <w:p w:rsidR="00E61A7D" w:rsidRDefault="00ED75A4">
            <w:pPr>
              <w:jc w:val="center"/>
              <w:rPr>
                <w:rFonts w:ascii="宋体" w:hAnsi="宋体" w:cs="宋体"/>
                <w:bCs/>
                <w:sz w:val="21"/>
                <w:szCs w:val="21"/>
              </w:rPr>
            </w:pPr>
            <w:r>
              <w:rPr>
                <w:rFonts w:ascii="宋体" w:hAnsi="宋体" w:cs="宋体" w:hint="eastAsia"/>
                <w:bCs/>
                <w:sz w:val="21"/>
                <w:szCs w:val="21"/>
              </w:rPr>
              <w:t>法人代表</w:t>
            </w:r>
          </w:p>
        </w:tc>
        <w:tc>
          <w:tcPr>
            <w:tcW w:w="2448" w:type="dxa"/>
            <w:vAlign w:val="center"/>
          </w:tcPr>
          <w:p w:rsidR="00E61A7D" w:rsidRDefault="00E61A7D">
            <w:pPr>
              <w:jc w:val="center"/>
              <w:rPr>
                <w:rFonts w:ascii="宋体" w:hAnsi="宋体" w:cs="宋体"/>
                <w:bCs/>
                <w:sz w:val="21"/>
                <w:szCs w:val="21"/>
              </w:rPr>
            </w:pPr>
          </w:p>
        </w:tc>
        <w:tc>
          <w:tcPr>
            <w:tcW w:w="2130" w:type="dxa"/>
            <w:vAlign w:val="center"/>
          </w:tcPr>
          <w:p w:rsidR="00E61A7D" w:rsidRDefault="00ED75A4">
            <w:pPr>
              <w:jc w:val="center"/>
              <w:rPr>
                <w:rFonts w:ascii="宋体" w:hAnsi="宋体" w:cs="宋体"/>
                <w:bCs/>
                <w:sz w:val="21"/>
                <w:szCs w:val="21"/>
              </w:rPr>
            </w:pPr>
            <w:r>
              <w:rPr>
                <w:rFonts w:ascii="宋体" w:hAnsi="宋体" w:cs="宋体" w:hint="eastAsia"/>
                <w:bCs/>
                <w:sz w:val="21"/>
                <w:szCs w:val="21"/>
              </w:rPr>
              <w:t>成立日期</w:t>
            </w:r>
          </w:p>
        </w:tc>
        <w:tc>
          <w:tcPr>
            <w:tcW w:w="2313" w:type="dxa"/>
            <w:vAlign w:val="center"/>
          </w:tcPr>
          <w:p w:rsidR="00E61A7D" w:rsidRDefault="00E61A7D">
            <w:pPr>
              <w:jc w:val="center"/>
              <w:rPr>
                <w:rFonts w:ascii="宋体" w:hAnsi="宋体" w:cs="宋体"/>
                <w:bCs/>
                <w:sz w:val="21"/>
                <w:szCs w:val="21"/>
              </w:rPr>
            </w:pPr>
          </w:p>
        </w:tc>
      </w:tr>
      <w:tr w:rsidR="00E61A7D">
        <w:trPr>
          <w:cantSplit/>
          <w:trHeight w:val="782"/>
          <w:jc w:val="center"/>
        </w:trPr>
        <w:tc>
          <w:tcPr>
            <w:tcW w:w="2180" w:type="dxa"/>
            <w:vAlign w:val="center"/>
          </w:tcPr>
          <w:p w:rsidR="00E61A7D" w:rsidRDefault="00ED75A4">
            <w:pPr>
              <w:jc w:val="center"/>
              <w:rPr>
                <w:rFonts w:ascii="宋体" w:hAnsi="宋体" w:cs="宋体"/>
                <w:bCs/>
                <w:sz w:val="21"/>
                <w:szCs w:val="21"/>
              </w:rPr>
            </w:pPr>
            <w:r>
              <w:rPr>
                <w:rFonts w:ascii="宋体" w:hAnsi="宋体" w:cs="宋体" w:hint="eastAsia"/>
                <w:bCs/>
                <w:sz w:val="21"/>
                <w:szCs w:val="21"/>
              </w:rPr>
              <w:t>企业性质</w:t>
            </w:r>
          </w:p>
        </w:tc>
        <w:tc>
          <w:tcPr>
            <w:tcW w:w="2448" w:type="dxa"/>
            <w:vAlign w:val="center"/>
          </w:tcPr>
          <w:p w:rsidR="00E61A7D" w:rsidRDefault="00E61A7D">
            <w:pPr>
              <w:jc w:val="center"/>
              <w:rPr>
                <w:rFonts w:ascii="宋体" w:hAnsi="宋体" w:cs="宋体"/>
                <w:bCs/>
                <w:sz w:val="21"/>
                <w:szCs w:val="21"/>
              </w:rPr>
            </w:pPr>
          </w:p>
        </w:tc>
        <w:tc>
          <w:tcPr>
            <w:tcW w:w="2130" w:type="dxa"/>
            <w:vAlign w:val="center"/>
          </w:tcPr>
          <w:p w:rsidR="00E61A7D" w:rsidRDefault="00ED75A4">
            <w:pPr>
              <w:jc w:val="center"/>
              <w:rPr>
                <w:rFonts w:ascii="宋体" w:hAnsi="宋体" w:cs="宋体"/>
                <w:bCs/>
                <w:sz w:val="21"/>
                <w:szCs w:val="21"/>
              </w:rPr>
            </w:pPr>
            <w:r>
              <w:rPr>
                <w:rFonts w:ascii="宋体" w:hAnsi="宋体" w:cs="宋体" w:hint="eastAsia"/>
                <w:bCs/>
                <w:sz w:val="21"/>
                <w:szCs w:val="21"/>
              </w:rPr>
              <w:t>注册资本</w:t>
            </w:r>
          </w:p>
        </w:tc>
        <w:tc>
          <w:tcPr>
            <w:tcW w:w="2313" w:type="dxa"/>
          </w:tcPr>
          <w:p w:rsidR="00E61A7D" w:rsidRDefault="00E61A7D">
            <w:pPr>
              <w:jc w:val="center"/>
              <w:rPr>
                <w:rFonts w:ascii="宋体" w:hAnsi="宋体" w:cs="宋体"/>
                <w:bCs/>
                <w:sz w:val="21"/>
                <w:szCs w:val="21"/>
              </w:rPr>
            </w:pPr>
          </w:p>
        </w:tc>
      </w:tr>
      <w:tr w:rsidR="00E61A7D">
        <w:trPr>
          <w:cantSplit/>
          <w:trHeight w:val="1530"/>
          <w:jc w:val="center"/>
        </w:trPr>
        <w:tc>
          <w:tcPr>
            <w:tcW w:w="2180" w:type="dxa"/>
            <w:vAlign w:val="center"/>
          </w:tcPr>
          <w:p w:rsidR="00E61A7D" w:rsidRDefault="00ED75A4">
            <w:pPr>
              <w:jc w:val="center"/>
              <w:rPr>
                <w:rFonts w:ascii="宋体" w:hAnsi="宋体" w:cs="宋体"/>
                <w:bCs/>
                <w:sz w:val="21"/>
                <w:szCs w:val="21"/>
              </w:rPr>
            </w:pPr>
            <w:r>
              <w:rPr>
                <w:rFonts w:ascii="宋体" w:hAnsi="宋体" w:cs="宋体" w:hint="eastAsia"/>
                <w:bCs/>
                <w:sz w:val="21"/>
                <w:szCs w:val="21"/>
              </w:rPr>
              <w:t>专业服务内容</w:t>
            </w:r>
          </w:p>
        </w:tc>
        <w:tc>
          <w:tcPr>
            <w:tcW w:w="6891" w:type="dxa"/>
            <w:gridSpan w:val="3"/>
          </w:tcPr>
          <w:p w:rsidR="00E61A7D" w:rsidRDefault="00E61A7D">
            <w:pPr>
              <w:jc w:val="center"/>
              <w:rPr>
                <w:rFonts w:ascii="宋体" w:hAnsi="宋体" w:cs="宋体"/>
                <w:bCs/>
                <w:sz w:val="21"/>
                <w:szCs w:val="21"/>
              </w:rPr>
            </w:pPr>
          </w:p>
        </w:tc>
      </w:tr>
      <w:tr w:rsidR="00E61A7D">
        <w:trPr>
          <w:cantSplit/>
          <w:trHeight w:val="1666"/>
          <w:jc w:val="center"/>
        </w:trPr>
        <w:tc>
          <w:tcPr>
            <w:tcW w:w="2180" w:type="dxa"/>
            <w:vAlign w:val="center"/>
          </w:tcPr>
          <w:p w:rsidR="00E61A7D" w:rsidRDefault="00ED75A4">
            <w:pPr>
              <w:jc w:val="center"/>
              <w:rPr>
                <w:rFonts w:ascii="宋体" w:hAnsi="宋体" w:cs="宋体"/>
                <w:bCs/>
                <w:sz w:val="21"/>
                <w:szCs w:val="21"/>
              </w:rPr>
            </w:pPr>
            <w:r>
              <w:rPr>
                <w:rFonts w:ascii="宋体" w:hAnsi="宋体" w:cs="宋体" w:hint="eastAsia"/>
                <w:bCs/>
                <w:sz w:val="21"/>
                <w:szCs w:val="21"/>
              </w:rPr>
              <w:t>企业人员情况</w:t>
            </w:r>
          </w:p>
        </w:tc>
        <w:tc>
          <w:tcPr>
            <w:tcW w:w="6891" w:type="dxa"/>
            <w:gridSpan w:val="3"/>
          </w:tcPr>
          <w:p w:rsidR="00E61A7D" w:rsidRDefault="00E61A7D">
            <w:pPr>
              <w:jc w:val="center"/>
              <w:rPr>
                <w:rFonts w:ascii="宋体" w:hAnsi="宋体" w:cs="宋体"/>
                <w:bCs/>
                <w:sz w:val="21"/>
                <w:szCs w:val="21"/>
              </w:rPr>
            </w:pPr>
          </w:p>
        </w:tc>
      </w:tr>
      <w:tr w:rsidR="00E61A7D">
        <w:trPr>
          <w:cantSplit/>
          <w:trHeight w:val="1955"/>
          <w:jc w:val="center"/>
        </w:trPr>
        <w:tc>
          <w:tcPr>
            <w:tcW w:w="2180" w:type="dxa"/>
            <w:vAlign w:val="center"/>
          </w:tcPr>
          <w:p w:rsidR="00E61A7D" w:rsidRDefault="00ED75A4">
            <w:pPr>
              <w:jc w:val="center"/>
              <w:rPr>
                <w:rFonts w:ascii="宋体" w:hAnsi="宋体" w:cs="宋体"/>
                <w:bCs/>
                <w:sz w:val="21"/>
                <w:szCs w:val="21"/>
              </w:rPr>
            </w:pPr>
            <w:r>
              <w:rPr>
                <w:rFonts w:ascii="宋体" w:hAnsi="宋体" w:cs="宋体" w:hint="eastAsia"/>
                <w:bCs/>
                <w:sz w:val="21"/>
                <w:szCs w:val="21"/>
              </w:rPr>
              <w:t>资质情况汇总</w:t>
            </w:r>
          </w:p>
        </w:tc>
        <w:tc>
          <w:tcPr>
            <w:tcW w:w="6891" w:type="dxa"/>
            <w:gridSpan w:val="3"/>
          </w:tcPr>
          <w:p w:rsidR="00E61A7D" w:rsidRDefault="00E61A7D">
            <w:pPr>
              <w:jc w:val="center"/>
              <w:rPr>
                <w:rFonts w:ascii="宋体" w:hAnsi="宋体" w:cs="宋体"/>
                <w:bCs/>
                <w:sz w:val="21"/>
                <w:szCs w:val="21"/>
              </w:rPr>
            </w:pPr>
          </w:p>
        </w:tc>
      </w:tr>
      <w:tr w:rsidR="00E61A7D">
        <w:trPr>
          <w:cantSplit/>
          <w:trHeight w:val="1539"/>
          <w:jc w:val="center"/>
        </w:trPr>
        <w:tc>
          <w:tcPr>
            <w:tcW w:w="9071" w:type="dxa"/>
            <w:gridSpan w:val="4"/>
          </w:tcPr>
          <w:p w:rsidR="00E61A7D" w:rsidRDefault="00ED75A4">
            <w:pPr>
              <w:rPr>
                <w:rFonts w:ascii="宋体" w:hAnsi="宋体" w:cs="宋体"/>
                <w:bCs/>
                <w:sz w:val="21"/>
                <w:szCs w:val="21"/>
              </w:rPr>
            </w:pPr>
            <w:r>
              <w:rPr>
                <w:rFonts w:ascii="宋体" w:hAnsi="宋体" w:cs="宋体" w:hint="eastAsia"/>
                <w:bCs/>
                <w:sz w:val="21"/>
                <w:szCs w:val="21"/>
              </w:rPr>
              <w:t>备注：</w:t>
            </w:r>
          </w:p>
        </w:tc>
      </w:tr>
    </w:tbl>
    <w:p w:rsidR="00E61A7D" w:rsidRDefault="00E61A7D">
      <w:pPr>
        <w:ind w:left="525"/>
        <w:rPr>
          <w:rFonts w:ascii="宋体" w:hAnsi="宋体" w:cs="宋体"/>
          <w:b/>
          <w:sz w:val="21"/>
          <w:szCs w:val="21"/>
        </w:rPr>
      </w:pPr>
    </w:p>
    <w:p w:rsidR="00E61A7D" w:rsidRDefault="00ED75A4">
      <w:pPr>
        <w:spacing w:line="360" w:lineRule="auto"/>
        <w:rPr>
          <w:rFonts w:ascii="宋体" w:hAnsi="宋体" w:cs="宋体"/>
          <w:bCs/>
          <w:sz w:val="21"/>
          <w:szCs w:val="21"/>
        </w:rPr>
      </w:pPr>
      <w:r>
        <w:rPr>
          <w:rFonts w:ascii="宋体" w:hAnsi="宋体" w:cs="宋体" w:hint="eastAsia"/>
          <w:bCs/>
          <w:sz w:val="21"/>
          <w:szCs w:val="21"/>
        </w:rPr>
        <w:t xml:space="preserve">响应单位（公章）： </w:t>
      </w:r>
    </w:p>
    <w:p w:rsidR="00E61A7D" w:rsidRDefault="00ED75A4">
      <w:pPr>
        <w:spacing w:line="360" w:lineRule="auto"/>
        <w:rPr>
          <w:rFonts w:ascii="宋体" w:hAnsi="宋体" w:cs="宋体"/>
          <w:bCs/>
          <w:sz w:val="21"/>
          <w:szCs w:val="21"/>
        </w:rPr>
      </w:pPr>
      <w:r>
        <w:rPr>
          <w:rFonts w:ascii="宋体" w:hAnsi="宋体" w:cs="宋体" w:hint="eastAsia"/>
          <w:bCs/>
          <w:sz w:val="21"/>
          <w:szCs w:val="21"/>
        </w:rPr>
        <w:t>响应单位代表</w:t>
      </w:r>
      <w:r>
        <w:rPr>
          <w:rFonts w:ascii="宋体" w:hAnsi="宋体" w:cs="宋体" w:hint="eastAsia"/>
          <w:sz w:val="21"/>
          <w:szCs w:val="21"/>
        </w:rPr>
        <w:t>（签字或盖章）</w:t>
      </w:r>
      <w:r>
        <w:rPr>
          <w:rFonts w:ascii="宋体" w:hAnsi="宋体" w:cs="宋体" w:hint="eastAsia"/>
          <w:bCs/>
          <w:sz w:val="21"/>
          <w:szCs w:val="21"/>
        </w:rPr>
        <w:t>：</w:t>
      </w:r>
    </w:p>
    <w:p w:rsidR="00E61A7D" w:rsidRPr="00193224" w:rsidRDefault="00ED75A4" w:rsidP="00193224">
      <w:pPr>
        <w:spacing w:line="360" w:lineRule="auto"/>
        <w:rPr>
          <w:rFonts w:ascii="宋体" w:hAnsi="宋体" w:cs="宋体"/>
          <w:bCs/>
          <w:sz w:val="21"/>
          <w:szCs w:val="21"/>
        </w:rPr>
      </w:pPr>
      <w:r>
        <w:rPr>
          <w:rFonts w:ascii="宋体" w:hAnsi="宋体" w:cs="宋体" w:hint="eastAsia"/>
          <w:bCs/>
          <w:spacing w:val="6"/>
          <w:sz w:val="21"/>
          <w:szCs w:val="21"/>
        </w:rPr>
        <w:t>日</w:t>
      </w:r>
      <w:r>
        <w:rPr>
          <w:rFonts w:ascii="宋体" w:hAnsi="宋体" w:cs="宋体" w:hint="eastAsia"/>
          <w:bCs/>
          <w:sz w:val="21"/>
          <w:szCs w:val="21"/>
        </w:rPr>
        <w:t>期：      年      月      日</w:t>
      </w:r>
    </w:p>
    <w:p w:rsidR="00E61A7D" w:rsidRDefault="00E61A7D">
      <w:pPr>
        <w:snapToGrid w:val="0"/>
        <w:rPr>
          <w:rFonts w:ascii="宋体" w:hAnsi="宋体" w:cs="宋体"/>
          <w:b/>
          <w:bCs/>
          <w:sz w:val="21"/>
          <w:szCs w:val="21"/>
        </w:rPr>
      </w:pPr>
    </w:p>
    <w:p w:rsidR="00E61A7D" w:rsidRDefault="00E61A7D">
      <w:pPr>
        <w:rPr>
          <w:rFonts w:ascii="宋体" w:hAnsi="宋体" w:cs="宋体"/>
          <w:b/>
          <w:bCs/>
          <w:sz w:val="21"/>
          <w:szCs w:val="21"/>
        </w:rPr>
      </w:pPr>
    </w:p>
    <w:p w:rsidR="00E61A7D" w:rsidRDefault="00ED75A4">
      <w:pPr>
        <w:rPr>
          <w:rFonts w:ascii="宋体" w:hAnsi="宋体" w:cs="宋体"/>
          <w:b/>
          <w:bCs/>
          <w:sz w:val="21"/>
          <w:szCs w:val="21"/>
        </w:rPr>
      </w:pPr>
      <w:r>
        <w:rPr>
          <w:rFonts w:ascii="宋体" w:hAnsi="宋体" w:cs="宋体" w:hint="eastAsia"/>
          <w:b/>
          <w:bCs/>
          <w:sz w:val="21"/>
          <w:szCs w:val="21"/>
        </w:rPr>
        <w:t>格式6 项目负责人说明表</w:t>
      </w:r>
    </w:p>
    <w:p w:rsidR="00E61A7D" w:rsidRDefault="00E61A7D">
      <w:pPr>
        <w:rPr>
          <w:rFonts w:ascii="宋体" w:hAnsi="宋体" w:cs="宋体"/>
        </w:rPr>
      </w:pPr>
    </w:p>
    <w:p w:rsidR="00E61A7D" w:rsidRDefault="00ED75A4">
      <w:pPr>
        <w:spacing w:line="360" w:lineRule="auto"/>
        <w:rPr>
          <w:rFonts w:ascii="宋体" w:hAnsi="宋体" w:cs="宋体"/>
          <w:sz w:val="21"/>
          <w:szCs w:val="21"/>
        </w:rPr>
      </w:pPr>
      <w:r>
        <w:rPr>
          <w:rFonts w:ascii="宋体" w:hAnsi="宋体" w:cs="宋体" w:hint="eastAsia"/>
          <w:sz w:val="21"/>
          <w:szCs w:val="21"/>
        </w:rPr>
        <w:t>项目名称：</w:t>
      </w:r>
    </w:p>
    <w:p w:rsidR="00E61A7D" w:rsidRDefault="00ED75A4">
      <w:pPr>
        <w:snapToGrid w:val="0"/>
        <w:spacing w:line="360" w:lineRule="auto"/>
        <w:rPr>
          <w:rFonts w:ascii="宋体" w:hAnsi="宋体" w:cs="宋体"/>
          <w:b/>
          <w:bCs/>
          <w:sz w:val="21"/>
          <w:szCs w:val="21"/>
        </w:rPr>
      </w:pPr>
      <w:r>
        <w:rPr>
          <w:rFonts w:ascii="宋体" w:hAnsi="宋体" w:cs="宋体" w:hint="eastAsia"/>
          <w:sz w:val="21"/>
          <w:szCs w:val="21"/>
        </w:rPr>
        <w:t>项目编号：</w:t>
      </w:r>
    </w:p>
    <w:tbl>
      <w:tblPr>
        <w:tblpPr w:leftFromText="180" w:rightFromText="180" w:vertAnchor="text" w:horzAnchor="page" w:tblpX="1480"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1051"/>
        <w:gridCol w:w="1061"/>
        <w:gridCol w:w="1159"/>
        <w:gridCol w:w="1140"/>
        <w:gridCol w:w="1050"/>
        <w:gridCol w:w="1155"/>
        <w:gridCol w:w="1332"/>
      </w:tblGrid>
      <w:tr w:rsidR="00E61A7D">
        <w:trPr>
          <w:trHeight w:val="452"/>
        </w:trPr>
        <w:tc>
          <w:tcPr>
            <w:tcW w:w="1154" w:type="dxa"/>
            <w:tcBorders>
              <w:top w:val="single" w:sz="4" w:space="0" w:color="auto"/>
              <w:left w:val="single" w:sz="4" w:space="0" w:color="auto"/>
              <w:bottom w:val="single" w:sz="4" w:space="0" w:color="auto"/>
              <w:right w:val="single" w:sz="4" w:space="0" w:color="auto"/>
            </w:tcBorders>
            <w:vAlign w:val="center"/>
          </w:tcPr>
          <w:p w:rsidR="00E61A7D" w:rsidRDefault="00ED75A4">
            <w:pPr>
              <w:spacing w:line="360" w:lineRule="auto"/>
              <w:ind w:hanging="3"/>
              <w:jc w:val="center"/>
              <w:rPr>
                <w:rFonts w:ascii="宋体" w:hAnsi="宋体" w:cs="宋体"/>
                <w:sz w:val="21"/>
                <w:szCs w:val="21"/>
              </w:rPr>
            </w:pPr>
            <w:r>
              <w:rPr>
                <w:rFonts w:ascii="宋体" w:hAnsi="宋体" w:cs="宋体" w:hint="eastAsia"/>
                <w:sz w:val="21"/>
                <w:szCs w:val="21"/>
              </w:rPr>
              <w:t>姓名</w:t>
            </w:r>
          </w:p>
        </w:tc>
        <w:tc>
          <w:tcPr>
            <w:tcW w:w="1051" w:type="dxa"/>
            <w:tcBorders>
              <w:top w:val="single" w:sz="4" w:space="0" w:color="auto"/>
              <w:left w:val="single" w:sz="4" w:space="0" w:color="auto"/>
              <w:bottom w:val="nil"/>
              <w:right w:val="single" w:sz="4" w:space="0" w:color="auto"/>
            </w:tcBorders>
            <w:vAlign w:val="center"/>
          </w:tcPr>
          <w:p w:rsidR="00E61A7D" w:rsidRDefault="00E61A7D">
            <w:pPr>
              <w:spacing w:line="360" w:lineRule="auto"/>
              <w:ind w:hanging="3"/>
              <w:jc w:val="center"/>
              <w:rPr>
                <w:rFonts w:ascii="宋体" w:hAnsi="宋体" w:cs="宋体"/>
                <w:sz w:val="21"/>
                <w:szCs w:val="21"/>
              </w:rPr>
            </w:pPr>
          </w:p>
        </w:tc>
        <w:tc>
          <w:tcPr>
            <w:tcW w:w="1061" w:type="dxa"/>
            <w:tcBorders>
              <w:top w:val="single" w:sz="4" w:space="0" w:color="auto"/>
              <w:left w:val="single" w:sz="4" w:space="0" w:color="auto"/>
              <w:bottom w:val="nil"/>
              <w:right w:val="single" w:sz="4" w:space="0" w:color="auto"/>
            </w:tcBorders>
            <w:vAlign w:val="center"/>
          </w:tcPr>
          <w:p w:rsidR="00E61A7D" w:rsidRDefault="00ED75A4">
            <w:pPr>
              <w:spacing w:line="360" w:lineRule="auto"/>
              <w:ind w:hanging="3"/>
              <w:jc w:val="center"/>
              <w:rPr>
                <w:rFonts w:ascii="宋体" w:hAnsi="宋体" w:cs="宋体"/>
                <w:sz w:val="21"/>
                <w:szCs w:val="21"/>
              </w:rPr>
            </w:pPr>
            <w:r>
              <w:rPr>
                <w:rFonts w:ascii="宋体" w:hAnsi="宋体" w:cs="宋体" w:hint="eastAsia"/>
                <w:sz w:val="21"/>
                <w:szCs w:val="21"/>
              </w:rPr>
              <w:t>出生年月</w:t>
            </w:r>
          </w:p>
        </w:tc>
        <w:tc>
          <w:tcPr>
            <w:tcW w:w="1159" w:type="dxa"/>
            <w:tcBorders>
              <w:top w:val="single" w:sz="4" w:space="0" w:color="auto"/>
              <w:left w:val="single" w:sz="4" w:space="0" w:color="auto"/>
              <w:bottom w:val="nil"/>
              <w:right w:val="single" w:sz="4" w:space="0" w:color="auto"/>
            </w:tcBorders>
            <w:vAlign w:val="center"/>
          </w:tcPr>
          <w:p w:rsidR="00E61A7D" w:rsidRDefault="00E61A7D">
            <w:pPr>
              <w:spacing w:line="360" w:lineRule="auto"/>
              <w:ind w:hanging="3"/>
              <w:rPr>
                <w:rFonts w:ascii="宋体" w:hAnsi="宋体" w:cs="宋体"/>
                <w:sz w:val="21"/>
                <w:szCs w:val="21"/>
              </w:rPr>
            </w:pPr>
          </w:p>
        </w:tc>
        <w:tc>
          <w:tcPr>
            <w:tcW w:w="1140" w:type="dxa"/>
            <w:tcBorders>
              <w:top w:val="single" w:sz="4" w:space="0" w:color="auto"/>
              <w:left w:val="single" w:sz="4" w:space="0" w:color="auto"/>
              <w:bottom w:val="nil"/>
              <w:right w:val="single" w:sz="4" w:space="0" w:color="auto"/>
            </w:tcBorders>
            <w:vAlign w:val="center"/>
          </w:tcPr>
          <w:p w:rsidR="00E61A7D" w:rsidRDefault="00ED75A4">
            <w:pPr>
              <w:spacing w:line="360" w:lineRule="auto"/>
              <w:ind w:hanging="3"/>
              <w:rPr>
                <w:rFonts w:ascii="宋体" w:hAnsi="宋体" w:cs="宋体"/>
                <w:sz w:val="21"/>
                <w:szCs w:val="21"/>
              </w:rPr>
            </w:pPr>
            <w:r>
              <w:rPr>
                <w:rFonts w:ascii="宋体" w:hAnsi="宋体" w:cs="宋体" w:hint="eastAsia"/>
                <w:sz w:val="21"/>
                <w:szCs w:val="21"/>
              </w:rPr>
              <w:t>文化程度</w:t>
            </w:r>
          </w:p>
        </w:tc>
        <w:tc>
          <w:tcPr>
            <w:tcW w:w="1050" w:type="dxa"/>
            <w:tcBorders>
              <w:top w:val="single" w:sz="4" w:space="0" w:color="auto"/>
              <w:left w:val="single" w:sz="4" w:space="0" w:color="auto"/>
              <w:bottom w:val="nil"/>
              <w:right w:val="single" w:sz="4" w:space="0" w:color="auto"/>
            </w:tcBorders>
            <w:vAlign w:val="center"/>
          </w:tcPr>
          <w:p w:rsidR="00E61A7D" w:rsidRDefault="00E61A7D">
            <w:pPr>
              <w:spacing w:line="360" w:lineRule="auto"/>
              <w:ind w:hanging="3"/>
              <w:rPr>
                <w:rFonts w:ascii="宋体" w:hAnsi="宋体" w:cs="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E61A7D" w:rsidRDefault="00ED75A4">
            <w:pPr>
              <w:spacing w:line="360" w:lineRule="auto"/>
              <w:ind w:hanging="3"/>
              <w:rPr>
                <w:rFonts w:ascii="宋体" w:hAnsi="宋体" w:cs="宋体"/>
                <w:sz w:val="21"/>
                <w:szCs w:val="21"/>
              </w:rPr>
            </w:pPr>
            <w:r>
              <w:rPr>
                <w:rFonts w:ascii="宋体" w:hAnsi="宋体" w:cs="宋体" w:hint="eastAsia"/>
                <w:sz w:val="21"/>
                <w:szCs w:val="21"/>
              </w:rPr>
              <w:t>毕业时间</w:t>
            </w:r>
          </w:p>
        </w:tc>
        <w:tc>
          <w:tcPr>
            <w:tcW w:w="1332" w:type="dxa"/>
            <w:tcBorders>
              <w:top w:val="single" w:sz="4" w:space="0" w:color="auto"/>
              <w:left w:val="single" w:sz="4" w:space="0" w:color="auto"/>
              <w:bottom w:val="single" w:sz="4" w:space="0" w:color="auto"/>
              <w:right w:val="single" w:sz="4" w:space="0" w:color="auto"/>
            </w:tcBorders>
            <w:vAlign w:val="center"/>
          </w:tcPr>
          <w:p w:rsidR="00E61A7D" w:rsidRDefault="00E61A7D">
            <w:pPr>
              <w:spacing w:line="360" w:lineRule="auto"/>
              <w:ind w:hanging="3"/>
              <w:rPr>
                <w:rFonts w:ascii="宋体" w:hAnsi="宋体" w:cs="宋体"/>
                <w:sz w:val="21"/>
                <w:szCs w:val="21"/>
              </w:rPr>
            </w:pPr>
          </w:p>
        </w:tc>
      </w:tr>
      <w:tr w:rsidR="00E61A7D">
        <w:trPr>
          <w:cantSplit/>
          <w:trHeight w:val="627"/>
        </w:trPr>
        <w:tc>
          <w:tcPr>
            <w:tcW w:w="1154" w:type="dxa"/>
            <w:tcBorders>
              <w:top w:val="single" w:sz="4" w:space="0" w:color="auto"/>
              <w:left w:val="single" w:sz="4" w:space="0" w:color="auto"/>
              <w:bottom w:val="single" w:sz="4" w:space="0" w:color="auto"/>
              <w:right w:val="single" w:sz="4" w:space="0" w:color="auto"/>
            </w:tcBorders>
            <w:vAlign w:val="center"/>
          </w:tcPr>
          <w:p w:rsidR="00E61A7D" w:rsidRDefault="00ED75A4">
            <w:pPr>
              <w:spacing w:line="360" w:lineRule="auto"/>
              <w:ind w:hanging="3"/>
              <w:jc w:val="center"/>
              <w:rPr>
                <w:rFonts w:ascii="宋体" w:hAnsi="宋体" w:cs="宋体"/>
                <w:sz w:val="21"/>
                <w:szCs w:val="21"/>
              </w:rPr>
            </w:pPr>
            <w:r>
              <w:rPr>
                <w:rFonts w:ascii="宋体" w:hAnsi="宋体" w:cs="宋体" w:hint="eastAsia"/>
                <w:sz w:val="21"/>
                <w:szCs w:val="21"/>
              </w:rPr>
              <w:t>毕业院校和专业</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E61A7D" w:rsidRDefault="00E61A7D">
            <w:pPr>
              <w:spacing w:line="360" w:lineRule="auto"/>
              <w:ind w:hanging="3"/>
              <w:jc w:val="center"/>
              <w:rPr>
                <w:rFonts w:ascii="宋体" w:hAnsi="宋体" w:cs="宋体"/>
                <w:sz w:val="21"/>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E61A7D" w:rsidRDefault="00ED75A4">
            <w:pPr>
              <w:spacing w:line="360" w:lineRule="auto"/>
              <w:ind w:hanging="3"/>
              <w:jc w:val="center"/>
              <w:rPr>
                <w:rFonts w:ascii="宋体" w:hAnsi="宋体" w:cs="宋体"/>
                <w:sz w:val="21"/>
                <w:szCs w:val="21"/>
              </w:rPr>
            </w:pPr>
            <w:r>
              <w:rPr>
                <w:rFonts w:ascii="宋体" w:hAnsi="宋体" w:cs="宋体" w:hint="eastAsia"/>
                <w:sz w:val="21"/>
                <w:szCs w:val="21"/>
              </w:rPr>
              <w:t>从事相关工作年限</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E61A7D" w:rsidRDefault="00E61A7D">
            <w:pPr>
              <w:spacing w:line="360" w:lineRule="auto"/>
              <w:ind w:hanging="3"/>
              <w:jc w:val="center"/>
              <w:rPr>
                <w:rFonts w:ascii="宋体" w:hAnsi="宋体" w:cs="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E61A7D" w:rsidRDefault="00ED75A4">
            <w:pPr>
              <w:spacing w:line="360" w:lineRule="auto"/>
              <w:ind w:hanging="3"/>
              <w:rPr>
                <w:rFonts w:ascii="宋体" w:hAnsi="宋体" w:cs="宋体"/>
                <w:sz w:val="21"/>
                <w:szCs w:val="21"/>
              </w:rPr>
            </w:pPr>
            <w:r>
              <w:rPr>
                <w:rFonts w:ascii="宋体" w:hAnsi="宋体" w:cs="宋体" w:hint="eastAsia"/>
                <w:sz w:val="21"/>
                <w:szCs w:val="21"/>
              </w:rPr>
              <w:t>联系方式</w:t>
            </w:r>
          </w:p>
        </w:tc>
        <w:tc>
          <w:tcPr>
            <w:tcW w:w="1332" w:type="dxa"/>
            <w:tcBorders>
              <w:top w:val="single" w:sz="4" w:space="0" w:color="auto"/>
              <w:left w:val="single" w:sz="4" w:space="0" w:color="auto"/>
              <w:bottom w:val="single" w:sz="4" w:space="0" w:color="auto"/>
              <w:right w:val="single" w:sz="4" w:space="0" w:color="auto"/>
            </w:tcBorders>
            <w:vAlign w:val="center"/>
          </w:tcPr>
          <w:p w:rsidR="00E61A7D" w:rsidRDefault="00E61A7D">
            <w:pPr>
              <w:spacing w:line="360" w:lineRule="auto"/>
              <w:ind w:hanging="3"/>
              <w:rPr>
                <w:rFonts w:ascii="宋体" w:hAnsi="宋体" w:cs="宋体"/>
                <w:sz w:val="21"/>
                <w:szCs w:val="21"/>
              </w:rPr>
            </w:pPr>
          </w:p>
        </w:tc>
      </w:tr>
      <w:tr w:rsidR="00E61A7D">
        <w:trPr>
          <w:cantSplit/>
          <w:trHeight w:val="606"/>
        </w:trPr>
        <w:tc>
          <w:tcPr>
            <w:tcW w:w="1154" w:type="dxa"/>
            <w:tcBorders>
              <w:top w:val="single" w:sz="4" w:space="0" w:color="auto"/>
              <w:left w:val="single" w:sz="4" w:space="0" w:color="auto"/>
              <w:bottom w:val="single" w:sz="4" w:space="0" w:color="auto"/>
              <w:right w:val="single" w:sz="4" w:space="0" w:color="auto"/>
            </w:tcBorders>
            <w:vAlign w:val="center"/>
          </w:tcPr>
          <w:p w:rsidR="00E61A7D" w:rsidRDefault="00ED75A4">
            <w:pPr>
              <w:spacing w:line="360" w:lineRule="auto"/>
              <w:ind w:hanging="3"/>
              <w:jc w:val="center"/>
              <w:rPr>
                <w:rFonts w:ascii="宋体" w:hAnsi="宋体" w:cs="宋体"/>
                <w:sz w:val="21"/>
                <w:szCs w:val="21"/>
              </w:rPr>
            </w:pPr>
            <w:r>
              <w:rPr>
                <w:rFonts w:ascii="宋体" w:hAnsi="宋体" w:cs="宋体" w:hint="eastAsia"/>
                <w:sz w:val="21"/>
                <w:szCs w:val="21"/>
              </w:rPr>
              <w:t>执业资格</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E61A7D" w:rsidRDefault="00E61A7D">
            <w:pPr>
              <w:spacing w:line="360" w:lineRule="auto"/>
              <w:ind w:hanging="3"/>
              <w:jc w:val="center"/>
              <w:rPr>
                <w:rFonts w:ascii="宋体" w:hAnsi="宋体" w:cs="宋体"/>
                <w:sz w:val="21"/>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E61A7D" w:rsidRDefault="00ED75A4">
            <w:pPr>
              <w:spacing w:line="360" w:lineRule="auto"/>
              <w:ind w:hanging="3"/>
              <w:rPr>
                <w:rFonts w:ascii="宋体" w:hAnsi="宋体" w:cs="宋体"/>
                <w:sz w:val="21"/>
                <w:szCs w:val="21"/>
              </w:rPr>
            </w:pPr>
            <w:r>
              <w:rPr>
                <w:rFonts w:ascii="宋体" w:hAnsi="宋体" w:cs="宋体" w:hint="eastAsia"/>
                <w:sz w:val="21"/>
                <w:szCs w:val="21"/>
              </w:rPr>
              <w:t>技术职称</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E61A7D" w:rsidRDefault="00E61A7D">
            <w:pPr>
              <w:spacing w:line="360" w:lineRule="auto"/>
              <w:ind w:hanging="3"/>
              <w:rPr>
                <w:rFonts w:ascii="宋体" w:hAnsi="宋体" w:cs="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E61A7D" w:rsidRDefault="00ED75A4">
            <w:pPr>
              <w:spacing w:line="360" w:lineRule="auto"/>
              <w:ind w:hanging="3"/>
              <w:rPr>
                <w:rFonts w:ascii="宋体" w:hAnsi="宋体" w:cs="宋体"/>
                <w:sz w:val="21"/>
                <w:szCs w:val="21"/>
              </w:rPr>
            </w:pPr>
            <w:r>
              <w:rPr>
                <w:rFonts w:ascii="宋体" w:hAnsi="宋体" w:cs="宋体" w:hint="eastAsia"/>
                <w:sz w:val="21"/>
                <w:szCs w:val="21"/>
              </w:rPr>
              <w:t>聘任时间</w:t>
            </w:r>
          </w:p>
        </w:tc>
        <w:tc>
          <w:tcPr>
            <w:tcW w:w="1332" w:type="dxa"/>
            <w:tcBorders>
              <w:top w:val="single" w:sz="4" w:space="0" w:color="auto"/>
              <w:left w:val="single" w:sz="4" w:space="0" w:color="auto"/>
              <w:bottom w:val="single" w:sz="4" w:space="0" w:color="auto"/>
              <w:right w:val="single" w:sz="4" w:space="0" w:color="auto"/>
            </w:tcBorders>
            <w:vAlign w:val="center"/>
          </w:tcPr>
          <w:p w:rsidR="00E61A7D" w:rsidRDefault="00E61A7D">
            <w:pPr>
              <w:spacing w:line="360" w:lineRule="auto"/>
              <w:ind w:hanging="3"/>
              <w:rPr>
                <w:rFonts w:ascii="宋体" w:hAnsi="宋体" w:cs="宋体"/>
                <w:sz w:val="21"/>
                <w:szCs w:val="21"/>
              </w:rPr>
            </w:pPr>
          </w:p>
        </w:tc>
      </w:tr>
      <w:tr w:rsidR="00E61A7D">
        <w:trPr>
          <w:cantSplit/>
          <w:trHeight w:val="3043"/>
        </w:trPr>
        <w:tc>
          <w:tcPr>
            <w:tcW w:w="9102" w:type="dxa"/>
            <w:gridSpan w:val="8"/>
            <w:tcBorders>
              <w:top w:val="single" w:sz="4" w:space="0" w:color="auto"/>
              <w:left w:val="single" w:sz="4" w:space="0" w:color="auto"/>
              <w:bottom w:val="single" w:sz="4" w:space="0" w:color="auto"/>
              <w:right w:val="single" w:sz="4" w:space="0" w:color="auto"/>
            </w:tcBorders>
          </w:tcPr>
          <w:p w:rsidR="00E61A7D" w:rsidRDefault="00ED75A4">
            <w:pPr>
              <w:spacing w:line="360" w:lineRule="auto"/>
              <w:ind w:hanging="3"/>
              <w:rPr>
                <w:rFonts w:ascii="宋体" w:hAnsi="宋体" w:cs="宋体"/>
                <w:sz w:val="21"/>
                <w:szCs w:val="21"/>
              </w:rPr>
            </w:pPr>
            <w:r>
              <w:rPr>
                <w:rFonts w:ascii="宋体" w:hAnsi="宋体" w:cs="宋体" w:hint="eastAsia"/>
                <w:sz w:val="21"/>
                <w:szCs w:val="21"/>
              </w:rPr>
              <w:t>主要工作经历：</w:t>
            </w:r>
          </w:p>
          <w:p w:rsidR="00E61A7D" w:rsidRDefault="00E61A7D">
            <w:pPr>
              <w:spacing w:line="360" w:lineRule="auto"/>
              <w:ind w:hanging="3"/>
              <w:rPr>
                <w:rFonts w:ascii="宋体" w:hAnsi="宋体" w:cs="宋体"/>
                <w:sz w:val="21"/>
                <w:szCs w:val="21"/>
              </w:rPr>
            </w:pPr>
          </w:p>
          <w:p w:rsidR="00E61A7D" w:rsidRDefault="00E61A7D">
            <w:pPr>
              <w:spacing w:line="360" w:lineRule="auto"/>
              <w:ind w:hanging="3"/>
              <w:rPr>
                <w:rFonts w:ascii="宋体" w:hAnsi="宋体" w:cs="宋体"/>
                <w:sz w:val="21"/>
                <w:szCs w:val="21"/>
              </w:rPr>
            </w:pPr>
          </w:p>
        </w:tc>
      </w:tr>
      <w:tr w:rsidR="00E61A7D">
        <w:trPr>
          <w:cantSplit/>
          <w:trHeight w:val="698"/>
        </w:trPr>
        <w:tc>
          <w:tcPr>
            <w:tcW w:w="9102" w:type="dxa"/>
            <w:gridSpan w:val="8"/>
            <w:tcBorders>
              <w:top w:val="single" w:sz="4" w:space="0" w:color="auto"/>
              <w:left w:val="single" w:sz="4" w:space="0" w:color="auto"/>
              <w:bottom w:val="single" w:sz="4" w:space="0" w:color="auto"/>
              <w:right w:val="single" w:sz="4" w:space="0" w:color="auto"/>
            </w:tcBorders>
            <w:vAlign w:val="center"/>
          </w:tcPr>
          <w:p w:rsidR="00E61A7D" w:rsidRDefault="00ED75A4">
            <w:pPr>
              <w:spacing w:line="360" w:lineRule="auto"/>
              <w:ind w:hanging="3"/>
              <w:jc w:val="center"/>
              <w:rPr>
                <w:rFonts w:ascii="宋体" w:hAnsi="宋体" w:cs="宋体"/>
                <w:sz w:val="21"/>
                <w:szCs w:val="21"/>
              </w:rPr>
            </w:pPr>
            <w:r>
              <w:rPr>
                <w:rFonts w:ascii="宋体" w:hAnsi="宋体" w:cs="宋体" w:hint="eastAsia"/>
                <w:sz w:val="21"/>
                <w:szCs w:val="21"/>
              </w:rPr>
              <w:t>更换项目负责人的方案</w:t>
            </w:r>
          </w:p>
        </w:tc>
      </w:tr>
      <w:tr w:rsidR="00E61A7D">
        <w:trPr>
          <w:cantSplit/>
          <w:trHeight w:val="3472"/>
        </w:trPr>
        <w:tc>
          <w:tcPr>
            <w:tcW w:w="9102" w:type="dxa"/>
            <w:gridSpan w:val="8"/>
            <w:tcBorders>
              <w:top w:val="single" w:sz="4" w:space="0" w:color="auto"/>
              <w:left w:val="single" w:sz="4" w:space="0" w:color="auto"/>
              <w:bottom w:val="single" w:sz="4" w:space="0" w:color="auto"/>
              <w:right w:val="single" w:sz="4" w:space="0" w:color="auto"/>
            </w:tcBorders>
          </w:tcPr>
          <w:p w:rsidR="00E61A7D" w:rsidRDefault="00ED75A4">
            <w:pPr>
              <w:spacing w:line="360" w:lineRule="auto"/>
              <w:ind w:hanging="3"/>
              <w:rPr>
                <w:rFonts w:ascii="宋体" w:hAnsi="宋体" w:cs="宋体"/>
                <w:sz w:val="21"/>
                <w:szCs w:val="21"/>
              </w:rPr>
            </w:pPr>
            <w:r>
              <w:rPr>
                <w:rFonts w:ascii="宋体" w:hAnsi="宋体" w:cs="宋体" w:hint="eastAsia"/>
                <w:sz w:val="21"/>
                <w:szCs w:val="21"/>
              </w:rPr>
              <w:t>更换项目负责人的前提和客观原因：</w:t>
            </w:r>
          </w:p>
          <w:p w:rsidR="00E61A7D" w:rsidRDefault="00ED75A4">
            <w:pPr>
              <w:spacing w:line="360" w:lineRule="auto"/>
              <w:ind w:hanging="3"/>
              <w:rPr>
                <w:rFonts w:ascii="宋体" w:hAnsi="宋体" w:cs="宋体"/>
                <w:sz w:val="21"/>
                <w:szCs w:val="21"/>
              </w:rPr>
            </w:pPr>
            <w:r>
              <w:rPr>
                <w:rFonts w:ascii="宋体" w:hAnsi="宋体" w:cs="宋体" w:hint="eastAsia"/>
                <w:sz w:val="21"/>
                <w:szCs w:val="21"/>
              </w:rPr>
              <w:t>更换项目负责人的原则：</w:t>
            </w:r>
          </w:p>
          <w:p w:rsidR="00E61A7D" w:rsidRDefault="00ED75A4">
            <w:pPr>
              <w:spacing w:line="360" w:lineRule="auto"/>
              <w:ind w:hanging="3"/>
              <w:rPr>
                <w:rFonts w:ascii="宋体" w:hAnsi="宋体" w:cs="宋体"/>
                <w:sz w:val="21"/>
                <w:szCs w:val="21"/>
              </w:rPr>
            </w:pPr>
            <w:r>
              <w:rPr>
                <w:rFonts w:ascii="宋体" w:hAnsi="宋体" w:cs="宋体" w:hint="eastAsia"/>
                <w:sz w:val="21"/>
                <w:szCs w:val="21"/>
              </w:rPr>
              <w:t>替代项目负责人应达到的能力和资格：</w:t>
            </w:r>
          </w:p>
          <w:p w:rsidR="00E61A7D" w:rsidRDefault="00ED75A4">
            <w:pPr>
              <w:spacing w:line="360" w:lineRule="auto"/>
              <w:ind w:hanging="3"/>
              <w:rPr>
                <w:rFonts w:ascii="宋体" w:hAnsi="宋体" w:cs="宋体"/>
                <w:sz w:val="21"/>
                <w:szCs w:val="21"/>
              </w:rPr>
            </w:pPr>
            <w:r>
              <w:rPr>
                <w:rFonts w:ascii="宋体" w:hAnsi="宋体" w:cs="宋体" w:hint="eastAsia"/>
                <w:sz w:val="21"/>
                <w:szCs w:val="21"/>
              </w:rPr>
              <w:t>替代项目负责人应满足本项目服务的工作方案：</w:t>
            </w:r>
          </w:p>
        </w:tc>
      </w:tr>
    </w:tbl>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D75A4">
      <w:pPr>
        <w:spacing w:line="360" w:lineRule="auto"/>
        <w:rPr>
          <w:rFonts w:ascii="宋体" w:hAnsi="宋体" w:cs="宋体"/>
          <w:bCs/>
          <w:sz w:val="21"/>
          <w:szCs w:val="21"/>
        </w:rPr>
      </w:pPr>
      <w:r>
        <w:rPr>
          <w:rFonts w:ascii="宋体" w:hAnsi="宋体" w:cs="宋体" w:hint="eastAsia"/>
          <w:bCs/>
          <w:sz w:val="21"/>
          <w:szCs w:val="21"/>
        </w:rPr>
        <w:t xml:space="preserve">响应单位（公章）： </w:t>
      </w:r>
    </w:p>
    <w:p w:rsidR="00E61A7D" w:rsidRDefault="00ED75A4">
      <w:pPr>
        <w:spacing w:line="360" w:lineRule="auto"/>
        <w:rPr>
          <w:rFonts w:ascii="宋体" w:hAnsi="宋体" w:cs="宋体"/>
          <w:bCs/>
          <w:sz w:val="21"/>
          <w:szCs w:val="21"/>
        </w:rPr>
      </w:pPr>
      <w:r>
        <w:rPr>
          <w:rFonts w:ascii="宋体" w:hAnsi="宋体" w:cs="宋体" w:hint="eastAsia"/>
          <w:bCs/>
          <w:sz w:val="21"/>
          <w:szCs w:val="21"/>
        </w:rPr>
        <w:t>响应单位代表</w:t>
      </w:r>
      <w:r>
        <w:rPr>
          <w:rFonts w:ascii="宋体" w:hAnsi="宋体" w:cs="宋体" w:hint="eastAsia"/>
          <w:sz w:val="21"/>
          <w:szCs w:val="21"/>
        </w:rPr>
        <w:t>（签字或盖章）</w:t>
      </w:r>
      <w:r>
        <w:rPr>
          <w:rFonts w:ascii="宋体" w:hAnsi="宋体" w:cs="宋体" w:hint="eastAsia"/>
          <w:bCs/>
          <w:sz w:val="21"/>
          <w:szCs w:val="21"/>
        </w:rPr>
        <w:t>：</w:t>
      </w:r>
    </w:p>
    <w:p w:rsidR="00E61A7D" w:rsidRDefault="00ED75A4">
      <w:pPr>
        <w:snapToGrid w:val="0"/>
        <w:spacing w:line="360" w:lineRule="auto"/>
        <w:rPr>
          <w:rFonts w:ascii="宋体" w:hAnsi="宋体" w:cs="宋体"/>
          <w:bCs/>
          <w:sz w:val="21"/>
          <w:szCs w:val="21"/>
        </w:rPr>
      </w:pPr>
      <w:r>
        <w:rPr>
          <w:rFonts w:ascii="宋体" w:hAnsi="宋体" w:cs="宋体" w:hint="eastAsia"/>
          <w:bCs/>
          <w:spacing w:val="6"/>
          <w:sz w:val="21"/>
          <w:szCs w:val="21"/>
        </w:rPr>
        <w:t>日</w:t>
      </w:r>
      <w:r>
        <w:rPr>
          <w:rFonts w:ascii="宋体" w:hAnsi="宋体" w:cs="宋体" w:hint="eastAsia"/>
          <w:bCs/>
          <w:sz w:val="21"/>
          <w:szCs w:val="21"/>
        </w:rPr>
        <w:t>期：      年      月      日</w:t>
      </w: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61A7D" w:rsidP="001A2BEC">
      <w:pPr>
        <w:pStyle w:val="ab"/>
        <w:ind w:left="1400" w:right="1400"/>
        <w:rPr>
          <w:rFonts w:ascii="宋体" w:hAnsi="宋体" w:cs="宋体"/>
          <w:b/>
          <w:bCs/>
          <w:sz w:val="21"/>
          <w:szCs w:val="21"/>
        </w:rPr>
      </w:pPr>
    </w:p>
    <w:p w:rsidR="00E61A7D" w:rsidRDefault="00E61A7D">
      <w:pPr>
        <w:rPr>
          <w:rFonts w:ascii="宋体" w:hAnsi="宋体" w:cs="宋体"/>
          <w:b/>
          <w:bCs/>
          <w:sz w:val="21"/>
          <w:szCs w:val="21"/>
        </w:rPr>
      </w:pPr>
    </w:p>
    <w:p w:rsidR="00E61A7D" w:rsidRDefault="00ED75A4">
      <w:pPr>
        <w:rPr>
          <w:rFonts w:ascii="宋体" w:hAnsi="宋体" w:cs="宋体"/>
          <w:b/>
          <w:bCs/>
          <w:sz w:val="21"/>
          <w:szCs w:val="21"/>
        </w:rPr>
      </w:pPr>
      <w:r>
        <w:rPr>
          <w:rFonts w:ascii="宋体" w:hAnsi="宋体" w:cs="宋体" w:hint="eastAsia"/>
          <w:b/>
          <w:bCs/>
          <w:sz w:val="21"/>
          <w:szCs w:val="21"/>
        </w:rPr>
        <w:t>格式7 投入项目的管理人员及常驻服务人员配备及相关工作经历、资质汇总表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750"/>
        <w:gridCol w:w="1080"/>
        <w:gridCol w:w="1080"/>
        <w:gridCol w:w="900"/>
        <w:gridCol w:w="1260"/>
        <w:gridCol w:w="1440"/>
        <w:gridCol w:w="1080"/>
      </w:tblGrid>
      <w:tr w:rsidR="00E61A7D">
        <w:trPr>
          <w:jc w:val="center"/>
        </w:trPr>
        <w:tc>
          <w:tcPr>
            <w:tcW w:w="1158" w:type="dxa"/>
            <w:tcBorders>
              <w:tl2br w:val="nil"/>
              <w:tr2bl w:val="nil"/>
            </w:tcBorders>
            <w:vAlign w:val="center"/>
          </w:tcPr>
          <w:p w:rsidR="00E61A7D" w:rsidRDefault="00ED75A4">
            <w:pPr>
              <w:spacing w:line="360" w:lineRule="auto"/>
              <w:jc w:val="center"/>
              <w:rPr>
                <w:rFonts w:ascii="宋体" w:hAnsi="宋体" w:cs="宋体"/>
                <w:sz w:val="21"/>
                <w:szCs w:val="21"/>
              </w:rPr>
            </w:pPr>
            <w:r>
              <w:rPr>
                <w:rFonts w:ascii="宋体" w:hAnsi="宋体" w:cs="宋体" w:hint="eastAsia"/>
                <w:sz w:val="21"/>
                <w:szCs w:val="21"/>
              </w:rPr>
              <w:t>项目组成员姓名</w:t>
            </w:r>
          </w:p>
        </w:tc>
        <w:tc>
          <w:tcPr>
            <w:tcW w:w="750" w:type="dxa"/>
            <w:tcBorders>
              <w:tl2br w:val="nil"/>
              <w:tr2bl w:val="nil"/>
            </w:tcBorders>
            <w:vAlign w:val="center"/>
          </w:tcPr>
          <w:p w:rsidR="00E61A7D" w:rsidRDefault="00ED75A4">
            <w:pPr>
              <w:spacing w:line="360" w:lineRule="auto"/>
              <w:jc w:val="center"/>
              <w:rPr>
                <w:rFonts w:ascii="宋体" w:hAnsi="宋体" w:cs="宋体"/>
                <w:sz w:val="21"/>
                <w:szCs w:val="21"/>
              </w:rPr>
            </w:pPr>
            <w:r>
              <w:rPr>
                <w:rFonts w:ascii="宋体" w:hAnsi="宋体" w:cs="宋体" w:hint="eastAsia"/>
                <w:sz w:val="21"/>
                <w:szCs w:val="21"/>
              </w:rPr>
              <w:t>年龄</w:t>
            </w:r>
          </w:p>
        </w:tc>
        <w:tc>
          <w:tcPr>
            <w:tcW w:w="1080" w:type="dxa"/>
            <w:tcBorders>
              <w:tl2br w:val="nil"/>
              <w:tr2bl w:val="nil"/>
            </w:tcBorders>
            <w:vAlign w:val="center"/>
          </w:tcPr>
          <w:p w:rsidR="00E61A7D" w:rsidRDefault="00ED75A4">
            <w:pPr>
              <w:spacing w:line="360" w:lineRule="auto"/>
              <w:jc w:val="center"/>
              <w:rPr>
                <w:rFonts w:ascii="宋体" w:hAnsi="宋体" w:cs="宋体"/>
                <w:sz w:val="21"/>
                <w:szCs w:val="21"/>
              </w:rPr>
            </w:pPr>
            <w:r>
              <w:rPr>
                <w:rFonts w:ascii="宋体" w:hAnsi="宋体" w:cs="宋体" w:hint="eastAsia"/>
                <w:sz w:val="21"/>
                <w:szCs w:val="21"/>
              </w:rPr>
              <w:t>在项目组中的岗位</w:t>
            </w:r>
          </w:p>
        </w:tc>
        <w:tc>
          <w:tcPr>
            <w:tcW w:w="1080" w:type="dxa"/>
            <w:tcBorders>
              <w:tl2br w:val="nil"/>
              <w:tr2bl w:val="nil"/>
            </w:tcBorders>
            <w:vAlign w:val="center"/>
          </w:tcPr>
          <w:p w:rsidR="00E61A7D" w:rsidRDefault="00ED75A4">
            <w:pPr>
              <w:spacing w:line="360" w:lineRule="auto"/>
              <w:jc w:val="center"/>
              <w:rPr>
                <w:rFonts w:ascii="宋体" w:hAnsi="宋体" w:cs="宋体"/>
                <w:sz w:val="21"/>
                <w:szCs w:val="21"/>
              </w:rPr>
            </w:pPr>
            <w:r>
              <w:rPr>
                <w:rFonts w:ascii="宋体" w:hAnsi="宋体" w:cs="宋体" w:hint="eastAsia"/>
                <w:sz w:val="21"/>
                <w:szCs w:val="21"/>
              </w:rPr>
              <w:t>学历和毕业时间</w:t>
            </w:r>
          </w:p>
        </w:tc>
        <w:tc>
          <w:tcPr>
            <w:tcW w:w="900" w:type="dxa"/>
            <w:tcBorders>
              <w:tl2br w:val="nil"/>
              <w:tr2bl w:val="nil"/>
            </w:tcBorders>
            <w:vAlign w:val="center"/>
          </w:tcPr>
          <w:p w:rsidR="00E61A7D" w:rsidRDefault="00ED75A4">
            <w:pPr>
              <w:spacing w:line="360" w:lineRule="auto"/>
              <w:jc w:val="center"/>
              <w:rPr>
                <w:rFonts w:ascii="宋体" w:hAnsi="宋体" w:cs="宋体"/>
                <w:sz w:val="21"/>
                <w:szCs w:val="21"/>
              </w:rPr>
            </w:pPr>
            <w:r>
              <w:rPr>
                <w:rFonts w:ascii="宋体" w:hAnsi="宋体" w:cs="宋体" w:hint="eastAsia"/>
                <w:sz w:val="21"/>
                <w:szCs w:val="21"/>
              </w:rPr>
              <w:t>职称及资质</w:t>
            </w:r>
          </w:p>
        </w:tc>
        <w:tc>
          <w:tcPr>
            <w:tcW w:w="1260" w:type="dxa"/>
            <w:tcBorders>
              <w:tl2br w:val="nil"/>
              <w:tr2bl w:val="nil"/>
            </w:tcBorders>
            <w:vAlign w:val="center"/>
          </w:tcPr>
          <w:p w:rsidR="00E61A7D" w:rsidRDefault="00ED75A4">
            <w:pPr>
              <w:spacing w:line="360" w:lineRule="auto"/>
              <w:jc w:val="center"/>
              <w:rPr>
                <w:rFonts w:ascii="宋体" w:hAnsi="宋体" w:cs="宋体"/>
                <w:sz w:val="21"/>
                <w:szCs w:val="21"/>
              </w:rPr>
            </w:pPr>
            <w:r>
              <w:rPr>
                <w:rFonts w:ascii="宋体" w:hAnsi="宋体" w:cs="宋体" w:hint="eastAsia"/>
                <w:sz w:val="21"/>
                <w:szCs w:val="21"/>
              </w:rPr>
              <w:t>进入本单位时间</w:t>
            </w:r>
          </w:p>
        </w:tc>
        <w:tc>
          <w:tcPr>
            <w:tcW w:w="1440" w:type="dxa"/>
            <w:tcBorders>
              <w:tl2br w:val="nil"/>
              <w:tr2bl w:val="nil"/>
            </w:tcBorders>
            <w:vAlign w:val="center"/>
          </w:tcPr>
          <w:p w:rsidR="00E61A7D" w:rsidRDefault="00ED75A4">
            <w:pPr>
              <w:spacing w:line="360" w:lineRule="auto"/>
              <w:jc w:val="center"/>
              <w:rPr>
                <w:rFonts w:ascii="宋体" w:hAnsi="宋体" w:cs="宋体"/>
                <w:sz w:val="21"/>
                <w:szCs w:val="21"/>
              </w:rPr>
            </w:pPr>
            <w:r>
              <w:rPr>
                <w:rFonts w:ascii="宋体" w:hAnsi="宋体" w:cs="宋体" w:hint="eastAsia"/>
                <w:sz w:val="21"/>
                <w:szCs w:val="21"/>
              </w:rPr>
              <w:t>相关工作经历</w:t>
            </w:r>
          </w:p>
        </w:tc>
        <w:tc>
          <w:tcPr>
            <w:tcW w:w="1080" w:type="dxa"/>
            <w:tcBorders>
              <w:tl2br w:val="nil"/>
              <w:tr2bl w:val="nil"/>
            </w:tcBorders>
            <w:vAlign w:val="center"/>
          </w:tcPr>
          <w:p w:rsidR="00E61A7D" w:rsidRDefault="00ED75A4">
            <w:pPr>
              <w:spacing w:line="360" w:lineRule="auto"/>
              <w:jc w:val="center"/>
              <w:rPr>
                <w:rFonts w:ascii="宋体" w:hAnsi="宋体" w:cs="宋体"/>
                <w:sz w:val="21"/>
                <w:szCs w:val="21"/>
              </w:rPr>
            </w:pPr>
            <w:r>
              <w:rPr>
                <w:rFonts w:ascii="宋体" w:hAnsi="宋体" w:cs="宋体" w:hint="eastAsia"/>
                <w:sz w:val="21"/>
                <w:szCs w:val="21"/>
              </w:rPr>
              <w:t>联系方式</w:t>
            </w:r>
          </w:p>
        </w:tc>
      </w:tr>
      <w:tr w:rsidR="00E61A7D">
        <w:trPr>
          <w:trHeight w:val="442"/>
          <w:jc w:val="center"/>
        </w:trPr>
        <w:tc>
          <w:tcPr>
            <w:tcW w:w="1158" w:type="dxa"/>
            <w:tcBorders>
              <w:tl2br w:val="nil"/>
              <w:tr2bl w:val="nil"/>
            </w:tcBorders>
          </w:tcPr>
          <w:p w:rsidR="00E61A7D" w:rsidRDefault="00E61A7D">
            <w:pPr>
              <w:spacing w:line="360" w:lineRule="auto"/>
              <w:rPr>
                <w:rFonts w:ascii="宋体" w:hAnsi="宋体" w:cs="宋体"/>
                <w:sz w:val="21"/>
                <w:szCs w:val="21"/>
              </w:rPr>
            </w:pPr>
          </w:p>
        </w:tc>
        <w:tc>
          <w:tcPr>
            <w:tcW w:w="75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900" w:type="dxa"/>
            <w:tcBorders>
              <w:tl2br w:val="nil"/>
              <w:tr2bl w:val="nil"/>
            </w:tcBorders>
          </w:tcPr>
          <w:p w:rsidR="00E61A7D" w:rsidRDefault="00E61A7D">
            <w:pPr>
              <w:spacing w:line="360" w:lineRule="auto"/>
              <w:rPr>
                <w:rFonts w:ascii="宋体" w:hAnsi="宋体" w:cs="宋体"/>
                <w:sz w:val="21"/>
                <w:szCs w:val="21"/>
              </w:rPr>
            </w:pPr>
          </w:p>
        </w:tc>
        <w:tc>
          <w:tcPr>
            <w:tcW w:w="1260" w:type="dxa"/>
            <w:tcBorders>
              <w:tl2br w:val="nil"/>
              <w:tr2bl w:val="nil"/>
            </w:tcBorders>
          </w:tcPr>
          <w:p w:rsidR="00E61A7D" w:rsidRDefault="00E61A7D">
            <w:pPr>
              <w:spacing w:line="360" w:lineRule="auto"/>
              <w:rPr>
                <w:rFonts w:ascii="宋体" w:hAnsi="宋体" w:cs="宋体"/>
                <w:sz w:val="21"/>
                <w:szCs w:val="21"/>
              </w:rPr>
            </w:pPr>
          </w:p>
        </w:tc>
        <w:tc>
          <w:tcPr>
            <w:tcW w:w="144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r>
      <w:tr w:rsidR="00E61A7D">
        <w:trPr>
          <w:jc w:val="center"/>
        </w:trPr>
        <w:tc>
          <w:tcPr>
            <w:tcW w:w="1158" w:type="dxa"/>
            <w:tcBorders>
              <w:tl2br w:val="nil"/>
              <w:tr2bl w:val="nil"/>
            </w:tcBorders>
          </w:tcPr>
          <w:p w:rsidR="00E61A7D" w:rsidRDefault="00E61A7D">
            <w:pPr>
              <w:spacing w:line="360" w:lineRule="auto"/>
              <w:rPr>
                <w:rFonts w:ascii="宋体" w:hAnsi="宋体" w:cs="宋体"/>
                <w:sz w:val="21"/>
                <w:szCs w:val="21"/>
              </w:rPr>
            </w:pPr>
          </w:p>
        </w:tc>
        <w:tc>
          <w:tcPr>
            <w:tcW w:w="75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900" w:type="dxa"/>
            <w:tcBorders>
              <w:tl2br w:val="nil"/>
              <w:tr2bl w:val="nil"/>
            </w:tcBorders>
          </w:tcPr>
          <w:p w:rsidR="00E61A7D" w:rsidRDefault="00E61A7D">
            <w:pPr>
              <w:spacing w:line="360" w:lineRule="auto"/>
              <w:rPr>
                <w:rFonts w:ascii="宋体" w:hAnsi="宋体" w:cs="宋体"/>
                <w:sz w:val="21"/>
                <w:szCs w:val="21"/>
              </w:rPr>
            </w:pPr>
          </w:p>
        </w:tc>
        <w:tc>
          <w:tcPr>
            <w:tcW w:w="1260" w:type="dxa"/>
            <w:tcBorders>
              <w:tl2br w:val="nil"/>
              <w:tr2bl w:val="nil"/>
            </w:tcBorders>
          </w:tcPr>
          <w:p w:rsidR="00E61A7D" w:rsidRDefault="00E61A7D">
            <w:pPr>
              <w:spacing w:line="360" w:lineRule="auto"/>
              <w:rPr>
                <w:rFonts w:ascii="宋体" w:hAnsi="宋体" w:cs="宋体"/>
                <w:sz w:val="21"/>
                <w:szCs w:val="21"/>
              </w:rPr>
            </w:pPr>
          </w:p>
        </w:tc>
        <w:tc>
          <w:tcPr>
            <w:tcW w:w="144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r>
      <w:tr w:rsidR="00E61A7D">
        <w:trPr>
          <w:jc w:val="center"/>
        </w:trPr>
        <w:tc>
          <w:tcPr>
            <w:tcW w:w="1158" w:type="dxa"/>
            <w:tcBorders>
              <w:tl2br w:val="nil"/>
              <w:tr2bl w:val="nil"/>
            </w:tcBorders>
          </w:tcPr>
          <w:p w:rsidR="00E61A7D" w:rsidRDefault="00E61A7D">
            <w:pPr>
              <w:spacing w:line="360" w:lineRule="auto"/>
              <w:rPr>
                <w:rFonts w:ascii="宋体" w:hAnsi="宋体" w:cs="宋体"/>
                <w:sz w:val="21"/>
                <w:szCs w:val="21"/>
              </w:rPr>
            </w:pPr>
          </w:p>
        </w:tc>
        <w:tc>
          <w:tcPr>
            <w:tcW w:w="75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900" w:type="dxa"/>
            <w:tcBorders>
              <w:tl2br w:val="nil"/>
              <w:tr2bl w:val="nil"/>
            </w:tcBorders>
          </w:tcPr>
          <w:p w:rsidR="00E61A7D" w:rsidRDefault="00E61A7D">
            <w:pPr>
              <w:spacing w:line="360" w:lineRule="auto"/>
              <w:rPr>
                <w:rFonts w:ascii="宋体" w:hAnsi="宋体" w:cs="宋体"/>
                <w:sz w:val="21"/>
                <w:szCs w:val="21"/>
              </w:rPr>
            </w:pPr>
          </w:p>
        </w:tc>
        <w:tc>
          <w:tcPr>
            <w:tcW w:w="1260" w:type="dxa"/>
            <w:tcBorders>
              <w:tl2br w:val="nil"/>
              <w:tr2bl w:val="nil"/>
            </w:tcBorders>
          </w:tcPr>
          <w:p w:rsidR="00E61A7D" w:rsidRDefault="00E61A7D">
            <w:pPr>
              <w:spacing w:line="360" w:lineRule="auto"/>
              <w:rPr>
                <w:rFonts w:ascii="宋体" w:hAnsi="宋体" w:cs="宋体"/>
                <w:sz w:val="21"/>
                <w:szCs w:val="21"/>
              </w:rPr>
            </w:pPr>
          </w:p>
        </w:tc>
        <w:tc>
          <w:tcPr>
            <w:tcW w:w="144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r>
      <w:tr w:rsidR="00E61A7D">
        <w:trPr>
          <w:jc w:val="center"/>
        </w:trPr>
        <w:tc>
          <w:tcPr>
            <w:tcW w:w="1158" w:type="dxa"/>
            <w:tcBorders>
              <w:tl2br w:val="nil"/>
              <w:tr2bl w:val="nil"/>
            </w:tcBorders>
          </w:tcPr>
          <w:p w:rsidR="00E61A7D" w:rsidRDefault="00E61A7D">
            <w:pPr>
              <w:spacing w:line="360" w:lineRule="auto"/>
              <w:rPr>
                <w:rFonts w:ascii="宋体" w:hAnsi="宋体" w:cs="宋体"/>
                <w:sz w:val="21"/>
                <w:szCs w:val="21"/>
              </w:rPr>
            </w:pPr>
          </w:p>
        </w:tc>
        <w:tc>
          <w:tcPr>
            <w:tcW w:w="75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900" w:type="dxa"/>
            <w:tcBorders>
              <w:tl2br w:val="nil"/>
              <w:tr2bl w:val="nil"/>
            </w:tcBorders>
          </w:tcPr>
          <w:p w:rsidR="00E61A7D" w:rsidRDefault="00E61A7D">
            <w:pPr>
              <w:spacing w:line="360" w:lineRule="auto"/>
              <w:rPr>
                <w:rFonts w:ascii="宋体" w:hAnsi="宋体" w:cs="宋体"/>
                <w:sz w:val="21"/>
                <w:szCs w:val="21"/>
              </w:rPr>
            </w:pPr>
          </w:p>
        </w:tc>
        <w:tc>
          <w:tcPr>
            <w:tcW w:w="1260" w:type="dxa"/>
            <w:tcBorders>
              <w:tl2br w:val="nil"/>
              <w:tr2bl w:val="nil"/>
            </w:tcBorders>
          </w:tcPr>
          <w:p w:rsidR="00E61A7D" w:rsidRDefault="00E61A7D">
            <w:pPr>
              <w:spacing w:line="360" w:lineRule="auto"/>
              <w:rPr>
                <w:rFonts w:ascii="宋体" w:hAnsi="宋体" w:cs="宋体"/>
                <w:sz w:val="21"/>
                <w:szCs w:val="21"/>
              </w:rPr>
            </w:pPr>
          </w:p>
        </w:tc>
        <w:tc>
          <w:tcPr>
            <w:tcW w:w="144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r>
      <w:tr w:rsidR="00E61A7D">
        <w:trPr>
          <w:trHeight w:val="517"/>
          <w:jc w:val="center"/>
        </w:trPr>
        <w:tc>
          <w:tcPr>
            <w:tcW w:w="1158" w:type="dxa"/>
            <w:tcBorders>
              <w:tl2br w:val="nil"/>
              <w:tr2bl w:val="nil"/>
            </w:tcBorders>
          </w:tcPr>
          <w:p w:rsidR="00E61A7D" w:rsidRDefault="00E61A7D">
            <w:pPr>
              <w:spacing w:line="360" w:lineRule="auto"/>
              <w:rPr>
                <w:rFonts w:ascii="宋体" w:hAnsi="宋体" w:cs="宋体"/>
                <w:sz w:val="21"/>
                <w:szCs w:val="21"/>
              </w:rPr>
            </w:pPr>
          </w:p>
        </w:tc>
        <w:tc>
          <w:tcPr>
            <w:tcW w:w="75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900" w:type="dxa"/>
            <w:tcBorders>
              <w:tl2br w:val="nil"/>
              <w:tr2bl w:val="nil"/>
            </w:tcBorders>
          </w:tcPr>
          <w:p w:rsidR="00E61A7D" w:rsidRDefault="00E61A7D">
            <w:pPr>
              <w:spacing w:line="360" w:lineRule="auto"/>
              <w:rPr>
                <w:rFonts w:ascii="宋体" w:hAnsi="宋体" w:cs="宋体"/>
                <w:sz w:val="21"/>
                <w:szCs w:val="21"/>
              </w:rPr>
            </w:pPr>
          </w:p>
        </w:tc>
        <w:tc>
          <w:tcPr>
            <w:tcW w:w="1260" w:type="dxa"/>
            <w:tcBorders>
              <w:tl2br w:val="nil"/>
              <w:tr2bl w:val="nil"/>
            </w:tcBorders>
          </w:tcPr>
          <w:p w:rsidR="00E61A7D" w:rsidRDefault="00E61A7D">
            <w:pPr>
              <w:spacing w:line="360" w:lineRule="auto"/>
              <w:rPr>
                <w:rFonts w:ascii="宋体" w:hAnsi="宋体" w:cs="宋体"/>
                <w:sz w:val="21"/>
                <w:szCs w:val="21"/>
              </w:rPr>
            </w:pPr>
          </w:p>
        </w:tc>
        <w:tc>
          <w:tcPr>
            <w:tcW w:w="144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r>
      <w:tr w:rsidR="00E61A7D">
        <w:trPr>
          <w:jc w:val="center"/>
        </w:trPr>
        <w:tc>
          <w:tcPr>
            <w:tcW w:w="1158" w:type="dxa"/>
            <w:tcBorders>
              <w:tl2br w:val="nil"/>
              <w:tr2bl w:val="nil"/>
            </w:tcBorders>
          </w:tcPr>
          <w:p w:rsidR="00E61A7D" w:rsidRDefault="00E61A7D">
            <w:pPr>
              <w:spacing w:line="360" w:lineRule="auto"/>
              <w:rPr>
                <w:rFonts w:ascii="宋体" w:hAnsi="宋体" w:cs="宋体"/>
                <w:sz w:val="21"/>
                <w:szCs w:val="21"/>
              </w:rPr>
            </w:pPr>
          </w:p>
        </w:tc>
        <w:tc>
          <w:tcPr>
            <w:tcW w:w="75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900" w:type="dxa"/>
            <w:tcBorders>
              <w:tl2br w:val="nil"/>
              <w:tr2bl w:val="nil"/>
            </w:tcBorders>
          </w:tcPr>
          <w:p w:rsidR="00E61A7D" w:rsidRDefault="00E61A7D">
            <w:pPr>
              <w:spacing w:line="360" w:lineRule="auto"/>
              <w:rPr>
                <w:rFonts w:ascii="宋体" w:hAnsi="宋体" w:cs="宋体"/>
                <w:sz w:val="21"/>
                <w:szCs w:val="21"/>
              </w:rPr>
            </w:pPr>
          </w:p>
        </w:tc>
        <w:tc>
          <w:tcPr>
            <w:tcW w:w="1260" w:type="dxa"/>
            <w:tcBorders>
              <w:tl2br w:val="nil"/>
              <w:tr2bl w:val="nil"/>
            </w:tcBorders>
          </w:tcPr>
          <w:p w:rsidR="00E61A7D" w:rsidRDefault="00E61A7D">
            <w:pPr>
              <w:spacing w:line="360" w:lineRule="auto"/>
              <w:rPr>
                <w:rFonts w:ascii="宋体" w:hAnsi="宋体" w:cs="宋体"/>
                <w:sz w:val="21"/>
                <w:szCs w:val="21"/>
              </w:rPr>
            </w:pPr>
          </w:p>
        </w:tc>
        <w:tc>
          <w:tcPr>
            <w:tcW w:w="144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r>
      <w:tr w:rsidR="00E61A7D">
        <w:trPr>
          <w:jc w:val="center"/>
        </w:trPr>
        <w:tc>
          <w:tcPr>
            <w:tcW w:w="1158" w:type="dxa"/>
            <w:tcBorders>
              <w:tl2br w:val="nil"/>
              <w:tr2bl w:val="nil"/>
            </w:tcBorders>
          </w:tcPr>
          <w:p w:rsidR="00E61A7D" w:rsidRDefault="00E61A7D">
            <w:pPr>
              <w:spacing w:line="360" w:lineRule="auto"/>
              <w:rPr>
                <w:rFonts w:ascii="宋体" w:hAnsi="宋体" w:cs="宋体"/>
                <w:sz w:val="21"/>
                <w:szCs w:val="21"/>
              </w:rPr>
            </w:pPr>
          </w:p>
        </w:tc>
        <w:tc>
          <w:tcPr>
            <w:tcW w:w="75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900" w:type="dxa"/>
            <w:tcBorders>
              <w:tl2br w:val="nil"/>
              <w:tr2bl w:val="nil"/>
            </w:tcBorders>
          </w:tcPr>
          <w:p w:rsidR="00E61A7D" w:rsidRDefault="00E61A7D">
            <w:pPr>
              <w:spacing w:line="360" w:lineRule="auto"/>
              <w:rPr>
                <w:rFonts w:ascii="宋体" w:hAnsi="宋体" w:cs="宋体"/>
                <w:sz w:val="21"/>
                <w:szCs w:val="21"/>
              </w:rPr>
            </w:pPr>
          </w:p>
        </w:tc>
        <w:tc>
          <w:tcPr>
            <w:tcW w:w="1260" w:type="dxa"/>
            <w:tcBorders>
              <w:tl2br w:val="nil"/>
              <w:tr2bl w:val="nil"/>
            </w:tcBorders>
          </w:tcPr>
          <w:p w:rsidR="00E61A7D" w:rsidRDefault="00E61A7D">
            <w:pPr>
              <w:spacing w:line="360" w:lineRule="auto"/>
              <w:rPr>
                <w:rFonts w:ascii="宋体" w:hAnsi="宋体" w:cs="宋体"/>
                <w:sz w:val="21"/>
                <w:szCs w:val="21"/>
              </w:rPr>
            </w:pPr>
          </w:p>
        </w:tc>
        <w:tc>
          <w:tcPr>
            <w:tcW w:w="144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r>
      <w:tr w:rsidR="00E61A7D">
        <w:trPr>
          <w:jc w:val="center"/>
        </w:trPr>
        <w:tc>
          <w:tcPr>
            <w:tcW w:w="1158" w:type="dxa"/>
            <w:tcBorders>
              <w:tl2br w:val="nil"/>
              <w:tr2bl w:val="nil"/>
            </w:tcBorders>
          </w:tcPr>
          <w:p w:rsidR="00E61A7D" w:rsidRDefault="00E61A7D">
            <w:pPr>
              <w:spacing w:line="360" w:lineRule="auto"/>
              <w:rPr>
                <w:rFonts w:ascii="宋体" w:hAnsi="宋体" w:cs="宋体"/>
                <w:sz w:val="21"/>
                <w:szCs w:val="21"/>
              </w:rPr>
            </w:pPr>
          </w:p>
        </w:tc>
        <w:tc>
          <w:tcPr>
            <w:tcW w:w="75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900" w:type="dxa"/>
            <w:tcBorders>
              <w:tl2br w:val="nil"/>
              <w:tr2bl w:val="nil"/>
            </w:tcBorders>
          </w:tcPr>
          <w:p w:rsidR="00E61A7D" w:rsidRDefault="00E61A7D">
            <w:pPr>
              <w:spacing w:line="360" w:lineRule="auto"/>
              <w:rPr>
                <w:rFonts w:ascii="宋体" w:hAnsi="宋体" w:cs="宋体"/>
                <w:sz w:val="21"/>
                <w:szCs w:val="21"/>
              </w:rPr>
            </w:pPr>
          </w:p>
        </w:tc>
        <w:tc>
          <w:tcPr>
            <w:tcW w:w="1260" w:type="dxa"/>
            <w:tcBorders>
              <w:tl2br w:val="nil"/>
              <w:tr2bl w:val="nil"/>
            </w:tcBorders>
          </w:tcPr>
          <w:p w:rsidR="00E61A7D" w:rsidRDefault="00E61A7D">
            <w:pPr>
              <w:spacing w:line="360" w:lineRule="auto"/>
              <w:rPr>
                <w:rFonts w:ascii="宋体" w:hAnsi="宋体" w:cs="宋体"/>
                <w:sz w:val="21"/>
                <w:szCs w:val="21"/>
              </w:rPr>
            </w:pPr>
          </w:p>
        </w:tc>
        <w:tc>
          <w:tcPr>
            <w:tcW w:w="144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r>
      <w:tr w:rsidR="00E61A7D">
        <w:trPr>
          <w:jc w:val="center"/>
        </w:trPr>
        <w:tc>
          <w:tcPr>
            <w:tcW w:w="1158" w:type="dxa"/>
            <w:tcBorders>
              <w:tl2br w:val="nil"/>
              <w:tr2bl w:val="nil"/>
            </w:tcBorders>
          </w:tcPr>
          <w:p w:rsidR="00E61A7D" w:rsidRDefault="00E61A7D">
            <w:pPr>
              <w:spacing w:line="360" w:lineRule="auto"/>
              <w:rPr>
                <w:rFonts w:ascii="宋体" w:hAnsi="宋体" w:cs="宋体"/>
                <w:sz w:val="21"/>
                <w:szCs w:val="21"/>
              </w:rPr>
            </w:pPr>
          </w:p>
        </w:tc>
        <w:tc>
          <w:tcPr>
            <w:tcW w:w="75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900" w:type="dxa"/>
            <w:tcBorders>
              <w:tl2br w:val="nil"/>
              <w:tr2bl w:val="nil"/>
            </w:tcBorders>
          </w:tcPr>
          <w:p w:rsidR="00E61A7D" w:rsidRDefault="00E61A7D">
            <w:pPr>
              <w:spacing w:line="360" w:lineRule="auto"/>
              <w:rPr>
                <w:rFonts w:ascii="宋体" w:hAnsi="宋体" w:cs="宋体"/>
                <w:sz w:val="21"/>
                <w:szCs w:val="21"/>
              </w:rPr>
            </w:pPr>
          </w:p>
        </w:tc>
        <w:tc>
          <w:tcPr>
            <w:tcW w:w="1260" w:type="dxa"/>
            <w:tcBorders>
              <w:tl2br w:val="nil"/>
              <w:tr2bl w:val="nil"/>
            </w:tcBorders>
          </w:tcPr>
          <w:p w:rsidR="00E61A7D" w:rsidRDefault="00E61A7D">
            <w:pPr>
              <w:spacing w:line="360" w:lineRule="auto"/>
              <w:rPr>
                <w:rFonts w:ascii="宋体" w:hAnsi="宋体" w:cs="宋体"/>
                <w:sz w:val="21"/>
                <w:szCs w:val="21"/>
              </w:rPr>
            </w:pPr>
          </w:p>
        </w:tc>
        <w:tc>
          <w:tcPr>
            <w:tcW w:w="144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r>
      <w:tr w:rsidR="00E61A7D">
        <w:trPr>
          <w:jc w:val="center"/>
        </w:trPr>
        <w:tc>
          <w:tcPr>
            <w:tcW w:w="1158" w:type="dxa"/>
            <w:tcBorders>
              <w:tl2br w:val="nil"/>
              <w:tr2bl w:val="nil"/>
            </w:tcBorders>
          </w:tcPr>
          <w:p w:rsidR="00E61A7D" w:rsidRDefault="00E61A7D">
            <w:pPr>
              <w:spacing w:line="360" w:lineRule="auto"/>
              <w:rPr>
                <w:rFonts w:ascii="宋体" w:hAnsi="宋体" w:cs="宋体"/>
                <w:sz w:val="21"/>
                <w:szCs w:val="21"/>
              </w:rPr>
            </w:pPr>
          </w:p>
        </w:tc>
        <w:tc>
          <w:tcPr>
            <w:tcW w:w="75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900" w:type="dxa"/>
            <w:tcBorders>
              <w:tl2br w:val="nil"/>
              <w:tr2bl w:val="nil"/>
            </w:tcBorders>
          </w:tcPr>
          <w:p w:rsidR="00E61A7D" w:rsidRDefault="00E61A7D">
            <w:pPr>
              <w:spacing w:line="360" w:lineRule="auto"/>
              <w:rPr>
                <w:rFonts w:ascii="宋体" w:hAnsi="宋体" w:cs="宋体"/>
                <w:sz w:val="21"/>
                <w:szCs w:val="21"/>
              </w:rPr>
            </w:pPr>
          </w:p>
        </w:tc>
        <w:tc>
          <w:tcPr>
            <w:tcW w:w="1260" w:type="dxa"/>
            <w:tcBorders>
              <w:tl2br w:val="nil"/>
              <w:tr2bl w:val="nil"/>
            </w:tcBorders>
          </w:tcPr>
          <w:p w:rsidR="00E61A7D" w:rsidRDefault="00E61A7D">
            <w:pPr>
              <w:spacing w:line="360" w:lineRule="auto"/>
              <w:rPr>
                <w:rFonts w:ascii="宋体" w:hAnsi="宋体" w:cs="宋体"/>
                <w:sz w:val="21"/>
                <w:szCs w:val="21"/>
              </w:rPr>
            </w:pPr>
          </w:p>
        </w:tc>
        <w:tc>
          <w:tcPr>
            <w:tcW w:w="144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r>
      <w:tr w:rsidR="00E61A7D">
        <w:trPr>
          <w:jc w:val="center"/>
        </w:trPr>
        <w:tc>
          <w:tcPr>
            <w:tcW w:w="1158" w:type="dxa"/>
            <w:tcBorders>
              <w:tl2br w:val="nil"/>
              <w:tr2bl w:val="nil"/>
            </w:tcBorders>
          </w:tcPr>
          <w:p w:rsidR="00E61A7D" w:rsidRDefault="00E61A7D">
            <w:pPr>
              <w:spacing w:line="360" w:lineRule="auto"/>
              <w:rPr>
                <w:rFonts w:ascii="宋体" w:hAnsi="宋体" w:cs="宋体"/>
                <w:sz w:val="21"/>
                <w:szCs w:val="21"/>
              </w:rPr>
            </w:pPr>
          </w:p>
        </w:tc>
        <w:tc>
          <w:tcPr>
            <w:tcW w:w="75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900" w:type="dxa"/>
            <w:tcBorders>
              <w:tl2br w:val="nil"/>
              <w:tr2bl w:val="nil"/>
            </w:tcBorders>
          </w:tcPr>
          <w:p w:rsidR="00E61A7D" w:rsidRDefault="00E61A7D">
            <w:pPr>
              <w:spacing w:line="360" w:lineRule="auto"/>
              <w:rPr>
                <w:rFonts w:ascii="宋体" w:hAnsi="宋体" w:cs="宋体"/>
                <w:sz w:val="21"/>
                <w:szCs w:val="21"/>
              </w:rPr>
            </w:pPr>
          </w:p>
        </w:tc>
        <w:tc>
          <w:tcPr>
            <w:tcW w:w="1260" w:type="dxa"/>
            <w:tcBorders>
              <w:tl2br w:val="nil"/>
              <w:tr2bl w:val="nil"/>
            </w:tcBorders>
          </w:tcPr>
          <w:p w:rsidR="00E61A7D" w:rsidRDefault="00E61A7D">
            <w:pPr>
              <w:spacing w:line="360" w:lineRule="auto"/>
              <w:rPr>
                <w:rFonts w:ascii="宋体" w:hAnsi="宋体" w:cs="宋体"/>
                <w:sz w:val="21"/>
                <w:szCs w:val="21"/>
              </w:rPr>
            </w:pPr>
          </w:p>
        </w:tc>
        <w:tc>
          <w:tcPr>
            <w:tcW w:w="144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r>
      <w:tr w:rsidR="00E61A7D">
        <w:trPr>
          <w:jc w:val="center"/>
        </w:trPr>
        <w:tc>
          <w:tcPr>
            <w:tcW w:w="1158" w:type="dxa"/>
            <w:tcBorders>
              <w:tl2br w:val="nil"/>
              <w:tr2bl w:val="nil"/>
            </w:tcBorders>
          </w:tcPr>
          <w:p w:rsidR="00E61A7D" w:rsidRDefault="00E61A7D">
            <w:pPr>
              <w:spacing w:line="360" w:lineRule="auto"/>
              <w:rPr>
                <w:rFonts w:ascii="宋体" w:hAnsi="宋体" w:cs="宋体"/>
                <w:sz w:val="21"/>
                <w:szCs w:val="21"/>
              </w:rPr>
            </w:pPr>
          </w:p>
        </w:tc>
        <w:tc>
          <w:tcPr>
            <w:tcW w:w="75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900" w:type="dxa"/>
            <w:tcBorders>
              <w:tl2br w:val="nil"/>
              <w:tr2bl w:val="nil"/>
            </w:tcBorders>
          </w:tcPr>
          <w:p w:rsidR="00E61A7D" w:rsidRDefault="00E61A7D">
            <w:pPr>
              <w:spacing w:line="360" w:lineRule="auto"/>
              <w:rPr>
                <w:rFonts w:ascii="宋体" w:hAnsi="宋体" w:cs="宋体"/>
                <w:sz w:val="21"/>
                <w:szCs w:val="21"/>
              </w:rPr>
            </w:pPr>
          </w:p>
        </w:tc>
        <w:tc>
          <w:tcPr>
            <w:tcW w:w="1260" w:type="dxa"/>
            <w:tcBorders>
              <w:tl2br w:val="nil"/>
              <w:tr2bl w:val="nil"/>
            </w:tcBorders>
          </w:tcPr>
          <w:p w:rsidR="00E61A7D" w:rsidRDefault="00E61A7D">
            <w:pPr>
              <w:spacing w:line="360" w:lineRule="auto"/>
              <w:rPr>
                <w:rFonts w:ascii="宋体" w:hAnsi="宋体" w:cs="宋体"/>
                <w:sz w:val="21"/>
                <w:szCs w:val="21"/>
              </w:rPr>
            </w:pPr>
          </w:p>
        </w:tc>
        <w:tc>
          <w:tcPr>
            <w:tcW w:w="144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r>
      <w:tr w:rsidR="00E61A7D">
        <w:trPr>
          <w:jc w:val="center"/>
        </w:trPr>
        <w:tc>
          <w:tcPr>
            <w:tcW w:w="1158" w:type="dxa"/>
            <w:tcBorders>
              <w:tl2br w:val="nil"/>
              <w:tr2bl w:val="nil"/>
            </w:tcBorders>
          </w:tcPr>
          <w:p w:rsidR="00E61A7D" w:rsidRDefault="00E61A7D">
            <w:pPr>
              <w:spacing w:line="360" w:lineRule="auto"/>
              <w:rPr>
                <w:rFonts w:ascii="宋体" w:hAnsi="宋体" w:cs="宋体"/>
                <w:sz w:val="21"/>
                <w:szCs w:val="21"/>
              </w:rPr>
            </w:pPr>
          </w:p>
        </w:tc>
        <w:tc>
          <w:tcPr>
            <w:tcW w:w="75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900" w:type="dxa"/>
            <w:tcBorders>
              <w:tl2br w:val="nil"/>
              <w:tr2bl w:val="nil"/>
            </w:tcBorders>
          </w:tcPr>
          <w:p w:rsidR="00E61A7D" w:rsidRDefault="00E61A7D">
            <w:pPr>
              <w:spacing w:line="360" w:lineRule="auto"/>
              <w:rPr>
                <w:rFonts w:ascii="宋体" w:hAnsi="宋体" w:cs="宋体"/>
                <w:sz w:val="21"/>
                <w:szCs w:val="21"/>
              </w:rPr>
            </w:pPr>
          </w:p>
        </w:tc>
        <w:tc>
          <w:tcPr>
            <w:tcW w:w="1260" w:type="dxa"/>
            <w:tcBorders>
              <w:tl2br w:val="nil"/>
              <w:tr2bl w:val="nil"/>
            </w:tcBorders>
          </w:tcPr>
          <w:p w:rsidR="00E61A7D" w:rsidRDefault="00E61A7D">
            <w:pPr>
              <w:spacing w:line="360" w:lineRule="auto"/>
              <w:rPr>
                <w:rFonts w:ascii="宋体" w:hAnsi="宋体" w:cs="宋体"/>
                <w:sz w:val="21"/>
                <w:szCs w:val="21"/>
              </w:rPr>
            </w:pPr>
          </w:p>
        </w:tc>
        <w:tc>
          <w:tcPr>
            <w:tcW w:w="144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r>
      <w:tr w:rsidR="00E61A7D">
        <w:trPr>
          <w:jc w:val="center"/>
        </w:trPr>
        <w:tc>
          <w:tcPr>
            <w:tcW w:w="1158" w:type="dxa"/>
            <w:tcBorders>
              <w:tl2br w:val="nil"/>
              <w:tr2bl w:val="nil"/>
            </w:tcBorders>
          </w:tcPr>
          <w:p w:rsidR="00E61A7D" w:rsidRDefault="00E61A7D">
            <w:pPr>
              <w:spacing w:line="360" w:lineRule="auto"/>
              <w:rPr>
                <w:rFonts w:ascii="宋体" w:hAnsi="宋体" w:cs="宋体"/>
                <w:sz w:val="21"/>
                <w:szCs w:val="21"/>
              </w:rPr>
            </w:pPr>
          </w:p>
        </w:tc>
        <w:tc>
          <w:tcPr>
            <w:tcW w:w="75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900" w:type="dxa"/>
            <w:tcBorders>
              <w:tl2br w:val="nil"/>
              <w:tr2bl w:val="nil"/>
            </w:tcBorders>
          </w:tcPr>
          <w:p w:rsidR="00E61A7D" w:rsidRDefault="00E61A7D">
            <w:pPr>
              <w:spacing w:line="360" w:lineRule="auto"/>
              <w:rPr>
                <w:rFonts w:ascii="宋体" w:hAnsi="宋体" w:cs="宋体"/>
                <w:sz w:val="21"/>
                <w:szCs w:val="21"/>
              </w:rPr>
            </w:pPr>
          </w:p>
        </w:tc>
        <w:tc>
          <w:tcPr>
            <w:tcW w:w="1260" w:type="dxa"/>
            <w:tcBorders>
              <w:tl2br w:val="nil"/>
              <w:tr2bl w:val="nil"/>
            </w:tcBorders>
          </w:tcPr>
          <w:p w:rsidR="00E61A7D" w:rsidRDefault="00E61A7D">
            <w:pPr>
              <w:spacing w:line="360" w:lineRule="auto"/>
              <w:rPr>
                <w:rFonts w:ascii="宋体" w:hAnsi="宋体" w:cs="宋体"/>
                <w:sz w:val="21"/>
                <w:szCs w:val="21"/>
              </w:rPr>
            </w:pPr>
          </w:p>
        </w:tc>
        <w:tc>
          <w:tcPr>
            <w:tcW w:w="144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r>
      <w:tr w:rsidR="00E61A7D">
        <w:trPr>
          <w:jc w:val="center"/>
        </w:trPr>
        <w:tc>
          <w:tcPr>
            <w:tcW w:w="1158" w:type="dxa"/>
            <w:tcBorders>
              <w:tl2br w:val="nil"/>
              <w:tr2bl w:val="nil"/>
            </w:tcBorders>
          </w:tcPr>
          <w:p w:rsidR="00E61A7D" w:rsidRDefault="00E61A7D">
            <w:pPr>
              <w:spacing w:line="360" w:lineRule="auto"/>
              <w:rPr>
                <w:rFonts w:ascii="宋体" w:hAnsi="宋体" w:cs="宋体"/>
                <w:sz w:val="21"/>
                <w:szCs w:val="21"/>
              </w:rPr>
            </w:pPr>
          </w:p>
        </w:tc>
        <w:tc>
          <w:tcPr>
            <w:tcW w:w="75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900" w:type="dxa"/>
            <w:tcBorders>
              <w:tl2br w:val="nil"/>
              <w:tr2bl w:val="nil"/>
            </w:tcBorders>
          </w:tcPr>
          <w:p w:rsidR="00E61A7D" w:rsidRDefault="00E61A7D">
            <w:pPr>
              <w:spacing w:line="360" w:lineRule="auto"/>
              <w:rPr>
                <w:rFonts w:ascii="宋体" w:hAnsi="宋体" w:cs="宋体"/>
                <w:sz w:val="21"/>
                <w:szCs w:val="21"/>
              </w:rPr>
            </w:pPr>
          </w:p>
        </w:tc>
        <w:tc>
          <w:tcPr>
            <w:tcW w:w="1260" w:type="dxa"/>
            <w:tcBorders>
              <w:tl2br w:val="nil"/>
              <w:tr2bl w:val="nil"/>
            </w:tcBorders>
          </w:tcPr>
          <w:p w:rsidR="00E61A7D" w:rsidRDefault="00E61A7D">
            <w:pPr>
              <w:spacing w:line="360" w:lineRule="auto"/>
              <w:rPr>
                <w:rFonts w:ascii="宋体" w:hAnsi="宋体" w:cs="宋体"/>
                <w:sz w:val="21"/>
                <w:szCs w:val="21"/>
              </w:rPr>
            </w:pPr>
          </w:p>
        </w:tc>
        <w:tc>
          <w:tcPr>
            <w:tcW w:w="144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r>
      <w:tr w:rsidR="00E61A7D">
        <w:trPr>
          <w:jc w:val="center"/>
        </w:trPr>
        <w:tc>
          <w:tcPr>
            <w:tcW w:w="1158" w:type="dxa"/>
            <w:tcBorders>
              <w:tl2br w:val="nil"/>
              <w:tr2bl w:val="nil"/>
            </w:tcBorders>
          </w:tcPr>
          <w:p w:rsidR="00E61A7D" w:rsidRDefault="00E61A7D">
            <w:pPr>
              <w:spacing w:line="360" w:lineRule="auto"/>
              <w:rPr>
                <w:rFonts w:ascii="宋体" w:hAnsi="宋体" w:cs="宋体"/>
                <w:sz w:val="21"/>
                <w:szCs w:val="21"/>
              </w:rPr>
            </w:pPr>
          </w:p>
        </w:tc>
        <w:tc>
          <w:tcPr>
            <w:tcW w:w="75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900" w:type="dxa"/>
            <w:tcBorders>
              <w:tl2br w:val="nil"/>
              <w:tr2bl w:val="nil"/>
            </w:tcBorders>
          </w:tcPr>
          <w:p w:rsidR="00E61A7D" w:rsidRDefault="00E61A7D">
            <w:pPr>
              <w:spacing w:line="360" w:lineRule="auto"/>
              <w:rPr>
                <w:rFonts w:ascii="宋体" w:hAnsi="宋体" w:cs="宋体"/>
                <w:sz w:val="21"/>
                <w:szCs w:val="21"/>
              </w:rPr>
            </w:pPr>
          </w:p>
        </w:tc>
        <w:tc>
          <w:tcPr>
            <w:tcW w:w="1260" w:type="dxa"/>
            <w:tcBorders>
              <w:tl2br w:val="nil"/>
              <w:tr2bl w:val="nil"/>
            </w:tcBorders>
          </w:tcPr>
          <w:p w:rsidR="00E61A7D" w:rsidRDefault="00E61A7D">
            <w:pPr>
              <w:spacing w:line="360" w:lineRule="auto"/>
              <w:rPr>
                <w:rFonts w:ascii="宋体" w:hAnsi="宋体" w:cs="宋体"/>
                <w:sz w:val="21"/>
                <w:szCs w:val="21"/>
              </w:rPr>
            </w:pPr>
          </w:p>
        </w:tc>
        <w:tc>
          <w:tcPr>
            <w:tcW w:w="144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r>
      <w:tr w:rsidR="00E61A7D">
        <w:trPr>
          <w:jc w:val="center"/>
        </w:trPr>
        <w:tc>
          <w:tcPr>
            <w:tcW w:w="1158" w:type="dxa"/>
            <w:tcBorders>
              <w:tl2br w:val="nil"/>
              <w:tr2bl w:val="nil"/>
            </w:tcBorders>
          </w:tcPr>
          <w:p w:rsidR="00E61A7D" w:rsidRDefault="00E61A7D">
            <w:pPr>
              <w:spacing w:line="360" w:lineRule="auto"/>
              <w:rPr>
                <w:rFonts w:ascii="宋体" w:hAnsi="宋体" w:cs="宋体"/>
                <w:sz w:val="21"/>
                <w:szCs w:val="21"/>
              </w:rPr>
            </w:pPr>
          </w:p>
        </w:tc>
        <w:tc>
          <w:tcPr>
            <w:tcW w:w="75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c>
          <w:tcPr>
            <w:tcW w:w="900" w:type="dxa"/>
            <w:tcBorders>
              <w:tl2br w:val="nil"/>
              <w:tr2bl w:val="nil"/>
            </w:tcBorders>
          </w:tcPr>
          <w:p w:rsidR="00E61A7D" w:rsidRDefault="00E61A7D">
            <w:pPr>
              <w:spacing w:line="360" w:lineRule="auto"/>
              <w:rPr>
                <w:rFonts w:ascii="宋体" w:hAnsi="宋体" w:cs="宋体"/>
                <w:sz w:val="21"/>
                <w:szCs w:val="21"/>
              </w:rPr>
            </w:pPr>
          </w:p>
        </w:tc>
        <w:tc>
          <w:tcPr>
            <w:tcW w:w="1260" w:type="dxa"/>
            <w:tcBorders>
              <w:tl2br w:val="nil"/>
              <w:tr2bl w:val="nil"/>
            </w:tcBorders>
          </w:tcPr>
          <w:p w:rsidR="00E61A7D" w:rsidRDefault="00E61A7D">
            <w:pPr>
              <w:spacing w:line="360" w:lineRule="auto"/>
              <w:rPr>
                <w:rFonts w:ascii="宋体" w:hAnsi="宋体" w:cs="宋体"/>
                <w:sz w:val="21"/>
                <w:szCs w:val="21"/>
              </w:rPr>
            </w:pPr>
          </w:p>
        </w:tc>
        <w:tc>
          <w:tcPr>
            <w:tcW w:w="1440" w:type="dxa"/>
            <w:tcBorders>
              <w:tl2br w:val="nil"/>
              <w:tr2bl w:val="nil"/>
            </w:tcBorders>
          </w:tcPr>
          <w:p w:rsidR="00E61A7D" w:rsidRDefault="00E61A7D">
            <w:pPr>
              <w:spacing w:line="360" w:lineRule="auto"/>
              <w:rPr>
                <w:rFonts w:ascii="宋体" w:hAnsi="宋体" w:cs="宋体"/>
                <w:sz w:val="21"/>
                <w:szCs w:val="21"/>
              </w:rPr>
            </w:pPr>
          </w:p>
        </w:tc>
        <w:tc>
          <w:tcPr>
            <w:tcW w:w="1080" w:type="dxa"/>
            <w:tcBorders>
              <w:tl2br w:val="nil"/>
              <w:tr2bl w:val="nil"/>
            </w:tcBorders>
          </w:tcPr>
          <w:p w:rsidR="00E61A7D" w:rsidRDefault="00E61A7D">
            <w:pPr>
              <w:spacing w:line="360" w:lineRule="auto"/>
              <w:rPr>
                <w:rFonts w:ascii="宋体" w:hAnsi="宋体" w:cs="宋体"/>
                <w:sz w:val="21"/>
                <w:szCs w:val="21"/>
              </w:rPr>
            </w:pPr>
          </w:p>
        </w:tc>
      </w:tr>
    </w:tbl>
    <w:p w:rsidR="00E61A7D" w:rsidRDefault="00E61A7D">
      <w:pPr>
        <w:spacing w:line="360" w:lineRule="auto"/>
        <w:rPr>
          <w:rFonts w:ascii="宋体" w:hAnsi="宋体" w:cs="宋体"/>
          <w:sz w:val="21"/>
          <w:szCs w:val="21"/>
        </w:rPr>
      </w:pPr>
    </w:p>
    <w:p w:rsidR="00E61A7D" w:rsidRDefault="00ED75A4">
      <w:pPr>
        <w:pStyle w:val="a9"/>
        <w:rPr>
          <w:rFonts w:ascii="宋体" w:hAnsi="宋体" w:cs="宋体"/>
          <w:b/>
          <w:sz w:val="21"/>
          <w:szCs w:val="21"/>
        </w:rPr>
      </w:pPr>
      <w:r>
        <w:rPr>
          <w:rFonts w:ascii="宋体" w:hAnsi="宋体" w:cs="宋体" w:hint="eastAsia"/>
          <w:b/>
          <w:sz w:val="21"/>
          <w:szCs w:val="21"/>
        </w:rPr>
        <w:t>注：</w:t>
      </w:r>
    </w:p>
    <w:p w:rsidR="00E61A7D" w:rsidRDefault="00ED75A4">
      <w:pPr>
        <w:pStyle w:val="a9"/>
        <w:rPr>
          <w:rFonts w:ascii="宋体" w:hAnsi="宋体" w:cs="宋体"/>
          <w:b/>
          <w:sz w:val="21"/>
          <w:szCs w:val="21"/>
        </w:rPr>
      </w:pPr>
      <w:r>
        <w:rPr>
          <w:rFonts w:ascii="宋体" w:hAnsi="宋体" w:cs="宋体" w:hint="eastAsia"/>
          <w:b/>
          <w:sz w:val="21"/>
          <w:szCs w:val="21"/>
        </w:rPr>
        <w:t>1、在填写时，如本表格不适合响应单位的实际情况，可根据本表格格式自行制表。</w:t>
      </w:r>
    </w:p>
    <w:p w:rsidR="00E61A7D" w:rsidRDefault="00ED75A4">
      <w:pPr>
        <w:pStyle w:val="a9"/>
        <w:rPr>
          <w:rFonts w:ascii="宋体" w:hAnsi="宋体" w:cs="宋体"/>
          <w:b/>
          <w:sz w:val="21"/>
          <w:szCs w:val="21"/>
        </w:rPr>
      </w:pPr>
      <w:r>
        <w:rPr>
          <w:rFonts w:ascii="宋体" w:hAnsi="宋体" w:cs="宋体" w:hint="eastAsia"/>
          <w:b/>
          <w:sz w:val="21"/>
          <w:szCs w:val="21"/>
        </w:rPr>
        <w:t>2、我方承诺以上人员均为本单位职工，请提供项目组人员身份证及相关资格证书、工作履历等证明材料复印件，并加盖单位公章。</w:t>
      </w:r>
    </w:p>
    <w:p w:rsidR="00E61A7D" w:rsidRDefault="00ED75A4">
      <w:pPr>
        <w:spacing w:line="360" w:lineRule="auto"/>
        <w:rPr>
          <w:rFonts w:ascii="宋体" w:hAnsi="宋体" w:cs="宋体"/>
          <w:sz w:val="21"/>
          <w:szCs w:val="21"/>
        </w:rPr>
      </w:pPr>
      <w:r>
        <w:rPr>
          <w:rFonts w:ascii="宋体" w:hAnsi="宋体" w:cs="宋体" w:hint="eastAsia"/>
          <w:b/>
          <w:sz w:val="21"/>
          <w:szCs w:val="21"/>
        </w:rPr>
        <w:t>3、此表作为成交后服务承诺书的组成部分，项目人员应保持稳定。</w:t>
      </w:r>
    </w:p>
    <w:p w:rsidR="00E61A7D" w:rsidRDefault="00E61A7D">
      <w:pPr>
        <w:rPr>
          <w:rFonts w:ascii="宋体" w:hAnsi="宋体" w:cs="宋体"/>
          <w:b/>
          <w:bCs/>
          <w:sz w:val="21"/>
          <w:szCs w:val="21"/>
        </w:rPr>
      </w:pPr>
    </w:p>
    <w:p w:rsidR="00E61A7D" w:rsidRDefault="00E61A7D">
      <w:pPr>
        <w:rPr>
          <w:rFonts w:ascii="宋体" w:hAnsi="宋体" w:cs="宋体"/>
          <w:b/>
          <w:bCs/>
          <w:sz w:val="21"/>
          <w:szCs w:val="21"/>
        </w:rPr>
      </w:pPr>
    </w:p>
    <w:p w:rsidR="00E61A7D" w:rsidRDefault="00E61A7D">
      <w:pPr>
        <w:rPr>
          <w:rFonts w:ascii="宋体" w:hAnsi="宋体" w:cs="宋体"/>
          <w:b/>
          <w:bCs/>
          <w:sz w:val="21"/>
          <w:szCs w:val="21"/>
        </w:rPr>
      </w:pPr>
    </w:p>
    <w:p w:rsidR="00E61A7D" w:rsidRDefault="00ED75A4">
      <w:pPr>
        <w:spacing w:line="360" w:lineRule="auto"/>
        <w:rPr>
          <w:rFonts w:ascii="宋体" w:hAnsi="宋体" w:cs="宋体"/>
          <w:bCs/>
          <w:sz w:val="21"/>
          <w:szCs w:val="21"/>
        </w:rPr>
      </w:pPr>
      <w:r>
        <w:rPr>
          <w:rFonts w:ascii="宋体" w:hAnsi="宋体" w:cs="宋体" w:hint="eastAsia"/>
          <w:bCs/>
          <w:sz w:val="21"/>
          <w:szCs w:val="21"/>
        </w:rPr>
        <w:t xml:space="preserve">响应单位（公章）： </w:t>
      </w:r>
    </w:p>
    <w:p w:rsidR="00E61A7D" w:rsidRDefault="00ED75A4">
      <w:pPr>
        <w:spacing w:line="360" w:lineRule="auto"/>
        <w:rPr>
          <w:rFonts w:ascii="宋体" w:hAnsi="宋体" w:cs="宋体"/>
          <w:bCs/>
          <w:sz w:val="21"/>
          <w:szCs w:val="21"/>
        </w:rPr>
      </w:pPr>
      <w:r>
        <w:rPr>
          <w:rFonts w:ascii="宋体" w:hAnsi="宋体" w:cs="宋体" w:hint="eastAsia"/>
          <w:bCs/>
          <w:sz w:val="21"/>
          <w:szCs w:val="21"/>
        </w:rPr>
        <w:t>响应单位代表</w:t>
      </w:r>
      <w:r>
        <w:rPr>
          <w:rFonts w:ascii="宋体" w:hAnsi="宋体" w:cs="宋体" w:hint="eastAsia"/>
          <w:sz w:val="21"/>
          <w:szCs w:val="21"/>
        </w:rPr>
        <w:t>（签字或盖章）</w:t>
      </w:r>
      <w:r>
        <w:rPr>
          <w:rFonts w:ascii="宋体" w:hAnsi="宋体" w:cs="宋体" w:hint="eastAsia"/>
          <w:bCs/>
          <w:sz w:val="21"/>
          <w:szCs w:val="21"/>
        </w:rPr>
        <w:t>：</w:t>
      </w:r>
    </w:p>
    <w:p w:rsidR="00E61A7D" w:rsidRDefault="00ED75A4">
      <w:pPr>
        <w:snapToGrid w:val="0"/>
        <w:spacing w:line="360" w:lineRule="auto"/>
        <w:rPr>
          <w:rFonts w:ascii="宋体" w:hAnsi="宋体" w:cs="宋体"/>
          <w:b/>
          <w:bCs/>
          <w:sz w:val="21"/>
          <w:szCs w:val="21"/>
        </w:rPr>
      </w:pPr>
      <w:r>
        <w:rPr>
          <w:rFonts w:ascii="宋体" w:hAnsi="宋体" w:cs="宋体" w:hint="eastAsia"/>
          <w:bCs/>
          <w:spacing w:val="6"/>
          <w:sz w:val="21"/>
          <w:szCs w:val="21"/>
        </w:rPr>
        <w:t>日</w:t>
      </w:r>
      <w:r>
        <w:rPr>
          <w:rFonts w:ascii="宋体" w:hAnsi="宋体" w:cs="宋体" w:hint="eastAsia"/>
          <w:bCs/>
          <w:sz w:val="21"/>
          <w:szCs w:val="21"/>
        </w:rPr>
        <w:t>期：      年      月      日</w:t>
      </w:r>
    </w:p>
    <w:p w:rsidR="00E61A7D" w:rsidRDefault="00E61A7D" w:rsidP="001A2BEC">
      <w:pPr>
        <w:pStyle w:val="ab"/>
        <w:ind w:left="1400" w:right="1400"/>
        <w:rPr>
          <w:rFonts w:ascii="宋体" w:hAnsi="宋体" w:cs="宋体"/>
          <w:b/>
          <w:bCs/>
          <w:sz w:val="21"/>
          <w:szCs w:val="21"/>
        </w:rPr>
      </w:pPr>
    </w:p>
    <w:p w:rsidR="00E61A7D" w:rsidRDefault="00E61A7D" w:rsidP="001A2BEC">
      <w:pPr>
        <w:pStyle w:val="ab"/>
        <w:ind w:left="1400" w:right="1400"/>
        <w:rPr>
          <w:rFonts w:ascii="宋体" w:hAnsi="宋体" w:cs="宋体"/>
          <w:b/>
          <w:bCs/>
          <w:sz w:val="21"/>
          <w:szCs w:val="21"/>
        </w:rPr>
      </w:pPr>
    </w:p>
    <w:p w:rsidR="00E61A7D" w:rsidRDefault="00E61A7D" w:rsidP="001A2BEC">
      <w:pPr>
        <w:pStyle w:val="ab"/>
        <w:ind w:left="1400" w:right="1400"/>
        <w:rPr>
          <w:rFonts w:ascii="宋体" w:hAnsi="宋体" w:cs="宋体"/>
          <w:b/>
          <w:bCs/>
          <w:sz w:val="21"/>
          <w:szCs w:val="21"/>
        </w:rPr>
      </w:pPr>
    </w:p>
    <w:p w:rsidR="00E61A7D" w:rsidRDefault="00E61A7D" w:rsidP="001A2BEC">
      <w:pPr>
        <w:pStyle w:val="ab"/>
        <w:ind w:left="1400" w:right="1400"/>
        <w:rPr>
          <w:rFonts w:ascii="宋体" w:hAnsi="宋体" w:cs="宋体"/>
          <w:b/>
          <w:bCs/>
          <w:sz w:val="21"/>
          <w:szCs w:val="21"/>
        </w:rPr>
      </w:pPr>
    </w:p>
    <w:p w:rsidR="00E61A7D" w:rsidRDefault="00E61A7D" w:rsidP="001A2BEC">
      <w:pPr>
        <w:pStyle w:val="ab"/>
        <w:ind w:left="1400" w:right="1400"/>
        <w:rPr>
          <w:rFonts w:ascii="宋体" w:hAnsi="宋体" w:cs="宋体"/>
          <w:b/>
          <w:bCs/>
          <w:sz w:val="21"/>
          <w:szCs w:val="21"/>
        </w:rPr>
      </w:pPr>
    </w:p>
    <w:p w:rsidR="00E61A7D" w:rsidRDefault="00ED75A4">
      <w:pPr>
        <w:rPr>
          <w:rFonts w:ascii="宋体" w:hAnsi="宋体" w:cs="宋体"/>
          <w:sz w:val="21"/>
          <w:szCs w:val="21"/>
        </w:rPr>
      </w:pPr>
      <w:r>
        <w:rPr>
          <w:rFonts w:ascii="宋体" w:hAnsi="宋体" w:cs="宋体" w:hint="eastAsia"/>
          <w:b/>
          <w:bCs/>
          <w:sz w:val="21"/>
          <w:szCs w:val="21"/>
        </w:rPr>
        <w:br w:type="page"/>
        <w:t>格式8    近三年已承接的主要项目一览表（主要业绩）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28"/>
        <w:gridCol w:w="1418"/>
        <w:gridCol w:w="1843"/>
        <w:gridCol w:w="1417"/>
        <w:gridCol w:w="1985"/>
      </w:tblGrid>
      <w:tr w:rsidR="00E61A7D">
        <w:trPr>
          <w:trHeight w:val="612"/>
        </w:trPr>
        <w:tc>
          <w:tcPr>
            <w:tcW w:w="540" w:type="dxa"/>
            <w:vAlign w:val="center"/>
          </w:tcPr>
          <w:p w:rsidR="00E61A7D" w:rsidRDefault="00ED75A4">
            <w:pPr>
              <w:jc w:val="center"/>
              <w:rPr>
                <w:rFonts w:ascii="宋体" w:hAnsi="宋体" w:cs="宋体"/>
                <w:bCs/>
                <w:sz w:val="21"/>
                <w:szCs w:val="21"/>
              </w:rPr>
            </w:pPr>
            <w:r>
              <w:rPr>
                <w:rFonts w:ascii="宋体" w:hAnsi="宋体" w:cs="宋体" w:hint="eastAsia"/>
                <w:bCs/>
                <w:sz w:val="21"/>
                <w:szCs w:val="21"/>
              </w:rPr>
              <w:t>序号</w:t>
            </w:r>
          </w:p>
        </w:tc>
        <w:tc>
          <w:tcPr>
            <w:tcW w:w="1728" w:type="dxa"/>
            <w:vAlign w:val="center"/>
          </w:tcPr>
          <w:p w:rsidR="00E61A7D" w:rsidRDefault="00ED75A4">
            <w:pPr>
              <w:jc w:val="center"/>
              <w:rPr>
                <w:rFonts w:ascii="宋体" w:hAnsi="宋体" w:cs="宋体"/>
                <w:bCs/>
                <w:sz w:val="21"/>
                <w:szCs w:val="21"/>
              </w:rPr>
            </w:pPr>
            <w:r>
              <w:rPr>
                <w:rFonts w:ascii="宋体" w:hAnsi="宋体" w:cs="宋体" w:hint="eastAsia"/>
                <w:bCs/>
                <w:sz w:val="21"/>
                <w:szCs w:val="21"/>
              </w:rPr>
              <w:t>项目名称</w:t>
            </w:r>
          </w:p>
        </w:tc>
        <w:tc>
          <w:tcPr>
            <w:tcW w:w="1418" w:type="dxa"/>
            <w:vAlign w:val="center"/>
          </w:tcPr>
          <w:p w:rsidR="00E61A7D" w:rsidRDefault="00ED75A4">
            <w:pPr>
              <w:jc w:val="center"/>
              <w:rPr>
                <w:rFonts w:ascii="宋体" w:hAnsi="宋体" w:cs="宋体"/>
                <w:bCs/>
                <w:sz w:val="21"/>
                <w:szCs w:val="21"/>
              </w:rPr>
            </w:pPr>
            <w:r>
              <w:rPr>
                <w:rFonts w:ascii="宋体" w:hAnsi="宋体" w:cs="宋体" w:hint="eastAsia"/>
                <w:bCs/>
                <w:sz w:val="21"/>
                <w:szCs w:val="21"/>
              </w:rPr>
              <w:t>时间</w:t>
            </w:r>
          </w:p>
        </w:tc>
        <w:tc>
          <w:tcPr>
            <w:tcW w:w="1843" w:type="dxa"/>
            <w:vAlign w:val="center"/>
          </w:tcPr>
          <w:p w:rsidR="00E61A7D" w:rsidRDefault="00ED75A4">
            <w:pPr>
              <w:jc w:val="center"/>
              <w:rPr>
                <w:rFonts w:ascii="宋体" w:hAnsi="宋体" w:cs="宋体"/>
                <w:bCs/>
                <w:sz w:val="21"/>
                <w:szCs w:val="21"/>
              </w:rPr>
            </w:pPr>
            <w:r>
              <w:rPr>
                <w:rFonts w:ascii="宋体" w:hAnsi="宋体" w:cs="宋体" w:hint="eastAsia"/>
                <w:bCs/>
                <w:sz w:val="21"/>
                <w:szCs w:val="21"/>
              </w:rPr>
              <w:t>供货金额</w:t>
            </w:r>
          </w:p>
        </w:tc>
        <w:tc>
          <w:tcPr>
            <w:tcW w:w="1417" w:type="dxa"/>
            <w:vAlign w:val="center"/>
          </w:tcPr>
          <w:p w:rsidR="00E61A7D" w:rsidRDefault="00ED75A4">
            <w:pPr>
              <w:jc w:val="center"/>
              <w:rPr>
                <w:rFonts w:ascii="宋体" w:hAnsi="宋体" w:cs="宋体"/>
                <w:bCs/>
                <w:sz w:val="21"/>
                <w:szCs w:val="21"/>
              </w:rPr>
            </w:pPr>
            <w:r>
              <w:rPr>
                <w:rFonts w:ascii="宋体" w:hAnsi="宋体" w:cs="宋体" w:hint="eastAsia"/>
                <w:bCs/>
                <w:sz w:val="21"/>
                <w:szCs w:val="21"/>
              </w:rPr>
              <w:t>业主名称</w:t>
            </w:r>
          </w:p>
        </w:tc>
        <w:tc>
          <w:tcPr>
            <w:tcW w:w="1985" w:type="dxa"/>
            <w:vAlign w:val="center"/>
          </w:tcPr>
          <w:p w:rsidR="00E61A7D" w:rsidRDefault="00ED75A4">
            <w:pPr>
              <w:jc w:val="center"/>
              <w:rPr>
                <w:rFonts w:ascii="宋体" w:hAnsi="宋体" w:cs="宋体"/>
                <w:bCs/>
                <w:sz w:val="21"/>
                <w:szCs w:val="21"/>
              </w:rPr>
            </w:pPr>
            <w:r>
              <w:rPr>
                <w:rFonts w:ascii="宋体" w:hAnsi="宋体" w:cs="宋体" w:hint="eastAsia"/>
                <w:bCs/>
                <w:sz w:val="21"/>
                <w:szCs w:val="21"/>
              </w:rPr>
              <w:t>联系人及方式</w:t>
            </w:r>
          </w:p>
        </w:tc>
      </w:tr>
      <w:tr w:rsidR="00E61A7D">
        <w:trPr>
          <w:trHeight w:val="1061"/>
        </w:trPr>
        <w:tc>
          <w:tcPr>
            <w:tcW w:w="540" w:type="dxa"/>
          </w:tcPr>
          <w:p w:rsidR="00E61A7D" w:rsidRDefault="00E61A7D">
            <w:pPr>
              <w:rPr>
                <w:rFonts w:ascii="宋体" w:hAnsi="宋体" w:cs="宋体"/>
                <w:b/>
                <w:sz w:val="21"/>
                <w:szCs w:val="21"/>
              </w:rPr>
            </w:pPr>
          </w:p>
        </w:tc>
        <w:tc>
          <w:tcPr>
            <w:tcW w:w="1728" w:type="dxa"/>
          </w:tcPr>
          <w:p w:rsidR="00E61A7D" w:rsidRDefault="00E61A7D">
            <w:pPr>
              <w:rPr>
                <w:rFonts w:ascii="宋体" w:hAnsi="宋体" w:cs="宋体"/>
                <w:b/>
                <w:sz w:val="21"/>
                <w:szCs w:val="21"/>
              </w:rPr>
            </w:pPr>
          </w:p>
        </w:tc>
        <w:tc>
          <w:tcPr>
            <w:tcW w:w="1418" w:type="dxa"/>
          </w:tcPr>
          <w:p w:rsidR="00E61A7D" w:rsidRDefault="00E61A7D">
            <w:pPr>
              <w:rPr>
                <w:rFonts w:ascii="宋体" w:hAnsi="宋体" w:cs="宋体"/>
                <w:b/>
                <w:sz w:val="21"/>
                <w:szCs w:val="21"/>
              </w:rPr>
            </w:pPr>
          </w:p>
        </w:tc>
        <w:tc>
          <w:tcPr>
            <w:tcW w:w="1843" w:type="dxa"/>
          </w:tcPr>
          <w:p w:rsidR="00E61A7D" w:rsidRDefault="00E61A7D">
            <w:pPr>
              <w:rPr>
                <w:rFonts w:ascii="宋体" w:hAnsi="宋体" w:cs="宋体"/>
                <w:b/>
                <w:sz w:val="21"/>
                <w:szCs w:val="21"/>
              </w:rPr>
            </w:pPr>
          </w:p>
        </w:tc>
        <w:tc>
          <w:tcPr>
            <w:tcW w:w="1417" w:type="dxa"/>
          </w:tcPr>
          <w:p w:rsidR="00E61A7D" w:rsidRDefault="00E61A7D">
            <w:pPr>
              <w:rPr>
                <w:rFonts w:ascii="宋体" w:hAnsi="宋体" w:cs="宋体"/>
                <w:b/>
                <w:sz w:val="21"/>
                <w:szCs w:val="21"/>
              </w:rPr>
            </w:pPr>
          </w:p>
        </w:tc>
        <w:tc>
          <w:tcPr>
            <w:tcW w:w="1985" w:type="dxa"/>
          </w:tcPr>
          <w:p w:rsidR="00E61A7D" w:rsidRDefault="00E61A7D">
            <w:pPr>
              <w:rPr>
                <w:rFonts w:ascii="宋体" w:hAnsi="宋体" w:cs="宋体"/>
                <w:b/>
                <w:sz w:val="21"/>
                <w:szCs w:val="21"/>
              </w:rPr>
            </w:pPr>
          </w:p>
        </w:tc>
      </w:tr>
      <w:tr w:rsidR="00E61A7D">
        <w:trPr>
          <w:trHeight w:val="1075"/>
        </w:trPr>
        <w:tc>
          <w:tcPr>
            <w:tcW w:w="540" w:type="dxa"/>
          </w:tcPr>
          <w:p w:rsidR="00E61A7D" w:rsidRDefault="00E61A7D">
            <w:pPr>
              <w:rPr>
                <w:rFonts w:ascii="宋体" w:hAnsi="宋体" w:cs="宋体"/>
                <w:b/>
                <w:sz w:val="21"/>
                <w:szCs w:val="21"/>
              </w:rPr>
            </w:pPr>
          </w:p>
        </w:tc>
        <w:tc>
          <w:tcPr>
            <w:tcW w:w="1728" w:type="dxa"/>
          </w:tcPr>
          <w:p w:rsidR="00E61A7D" w:rsidRDefault="00E61A7D">
            <w:pPr>
              <w:rPr>
                <w:rFonts w:ascii="宋体" w:hAnsi="宋体" w:cs="宋体"/>
                <w:b/>
                <w:sz w:val="21"/>
                <w:szCs w:val="21"/>
              </w:rPr>
            </w:pPr>
          </w:p>
        </w:tc>
        <w:tc>
          <w:tcPr>
            <w:tcW w:w="1418" w:type="dxa"/>
          </w:tcPr>
          <w:p w:rsidR="00E61A7D" w:rsidRDefault="00E61A7D">
            <w:pPr>
              <w:rPr>
                <w:rFonts w:ascii="宋体" w:hAnsi="宋体" w:cs="宋体"/>
                <w:b/>
                <w:sz w:val="21"/>
                <w:szCs w:val="21"/>
              </w:rPr>
            </w:pPr>
          </w:p>
        </w:tc>
        <w:tc>
          <w:tcPr>
            <w:tcW w:w="1843" w:type="dxa"/>
          </w:tcPr>
          <w:p w:rsidR="00E61A7D" w:rsidRDefault="00E61A7D">
            <w:pPr>
              <w:rPr>
                <w:rFonts w:ascii="宋体" w:hAnsi="宋体" w:cs="宋体"/>
                <w:b/>
                <w:sz w:val="21"/>
                <w:szCs w:val="21"/>
              </w:rPr>
            </w:pPr>
          </w:p>
        </w:tc>
        <w:tc>
          <w:tcPr>
            <w:tcW w:w="1417" w:type="dxa"/>
          </w:tcPr>
          <w:p w:rsidR="00E61A7D" w:rsidRDefault="00E61A7D">
            <w:pPr>
              <w:rPr>
                <w:rFonts w:ascii="宋体" w:hAnsi="宋体" w:cs="宋体"/>
                <w:b/>
                <w:sz w:val="21"/>
                <w:szCs w:val="21"/>
              </w:rPr>
            </w:pPr>
          </w:p>
        </w:tc>
        <w:tc>
          <w:tcPr>
            <w:tcW w:w="1985" w:type="dxa"/>
          </w:tcPr>
          <w:p w:rsidR="00E61A7D" w:rsidRDefault="00E61A7D">
            <w:pPr>
              <w:rPr>
                <w:rFonts w:ascii="宋体" w:hAnsi="宋体" w:cs="宋体"/>
                <w:b/>
                <w:sz w:val="21"/>
                <w:szCs w:val="21"/>
              </w:rPr>
            </w:pPr>
          </w:p>
        </w:tc>
      </w:tr>
      <w:tr w:rsidR="00E61A7D">
        <w:trPr>
          <w:trHeight w:val="1590"/>
        </w:trPr>
        <w:tc>
          <w:tcPr>
            <w:tcW w:w="540" w:type="dxa"/>
          </w:tcPr>
          <w:p w:rsidR="00E61A7D" w:rsidRDefault="00E61A7D">
            <w:pPr>
              <w:rPr>
                <w:rFonts w:ascii="宋体" w:hAnsi="宋体" w:cs="宋体"/>
                <w:b/>
                <w:sz w:val="21"/>
                <w:szCs w:val="21"/>
              </w:rPr>
            </w:pPr>
          </w:p>
        </w:tc>
        <w:tc>
          <w:tcPr>
            <w:tcW w:w="1728" w:type="dxa"/>
          </w:tcPr>
          <w:p w:rsidR="00E61A7D" w:rsidRDefault="00E61A7D">
            <w:pPr>
              <w:rPr>
                <w:rFonts w:ascii="宋体" w:hAnsi="宋体" w:cs="宋体"/>
                <w:b/>
                <w:sz w:val="21"/>
                <w:szCs w:val="21"/>
              </w:rPr>
            </w:pPr>
          </w:p>
        </w:tc>
        <w:tc>
          <w:tcPr>
            <w:tcW w:w="1418" w:type="dxa"/>
          </w:tcPr>
          <w:p w:rsidR="00E61A7D" w:rsidRDefault="00E61A7D">
            <w:pPr>
              <w:rPr>
                <w:rFonts w:ascii="宋体" w:hAnsi="宋体" w:cs="宋体"/>
                <w:b/>
                <w:sz w:val="21"/>
                <w:szCs w:val="21"/>
              </w:rPr>
            </w:pPr>
          </w:p>
        </w:tc>
        <w:tc>
          <w:tcPr>
            <w:tcW w:w="1843" w:type="dxa"/>
          </w:tcPr>
          <w:p w:rsidR="00E61A7D" w:rsidRDefault="00E61A7D">
            <w:pPr>
              <w:rPr>
                <w:rFonts w:ascii="宋体" w:hAnsi="宋体" w:cs="宋体"/>
                <w:b/>
                <w:sz w:val="21"/>
                <w:szCs w:val="21"/>
              </w:rPr>
            </w:pPr>
          </w:p>
        </w:tc>
        <w:tc>
          <w:tcPr>
            <w:tcW w:w="1417" w:type="dxa"/>
          </w:tcPr>
          <w:p w:rsidR="00E61A7D" w:rsidRDefault="00E61A7D">
            <w:pPr>
              <w:rPr>
                <w:rFonts w:ascii="宋体" w:hAnsi="宋体" w:cs="宋体"/>
                <w:b/>
                <w:sz w:val="21"/>
                <w:szCs w:val="21"/>
              </w:rPr>
            </w:pPr>
          </w:p>
        </w:tc>
        <w:tc>
          <w:tcPr>
            <w:tcW w:w="1985" w:type="dxa"/>
          </w:tcPr>
          <w:p w:rsidR="00E61A7D" w:rsidRDefault="00E61A7D">
            <w:pPr>
              <w:rPr>
                <w:rFonts w:ascii="宋体" w:hAnsi="宋体" w:cs="宋体"/>
                <w:b/>
                <w:sz w:val="21"/>
                <w:szCs w:val="21"/>
              </w:rPr>
            </w:pPr>
          </w:p>
        </w:tc>
      </w:tr>
      <w:tr w:rsidR="00E61A7D">
        <w:trPr>
          <w:trHeight w:val="1590"/>
        </w:trPr>
        <w:tc>
          <w:tcPr>
            <w:tcW w:w="540" w:type="dxa"/>
          </w:tcPr>
          <w:p w:rsidR="00E61A7D" w:rsidRDefault="00E61A7D">
            <w:pPr>
              <w:rPr>
                <w:rFonts w:ascii="宋体" w:hAnsi="宋体" w:cs="宋体"/>
                <w:b/>
                <w:sz w:val="21"/>
                <w:szCs w:val="21"/>
              </w:rPr>
            </w:pPr>
          </w:p>
        </w:tc>
        <w:tc>
          <w:tcPr>
            <w:tcW w:w="1728" w:type="dxa"/>
          </w:tcPr>
          <w:p w:rsidR="00E61A7D" w:rsidRDefault="00E61A7D">
            <w:pPr>
              <w:rPr>
                <w:rFonts w:ascii="宋体" w:hAnsi="宋体" w:cs="宋体"/>
                <w:b/>
                <w:sz w:val="21"/>
                <w:szCs w:val="21"/>
              </w:rPr>
            </w:pPr>
          </w:p>
        </w:tc>
        <w:tc>
          <w:tcPr>
            <w:tcW w:w="1418" w:type="dxa"/>
          </w:tcPr>
          <w:p w:rsidR="00E61A7D" w:rsidRDefault="00E61A7D">
            <w:pPr>
              <w:rPr>
                <w:rFonts w:ascii="宋体" w:hAnsi="宋体" w:cs="宋体"/>
                <w:b/>
                <w:sz w:val="21"/>
                <w:szCs w:val="21"/>
              </w:rPr>
            </w:pPr>
          </w:p>
        </w:tc>
        <w:tc>
          <w:tcPr>
            <w:tcW w:w="1843" w:type="dxa"/>
          </w:tcPr>
          <w:p w:rsidR="00E61A7D" w:rsidRDefault="00E61A7D">
            <w:pPr>
              <w:rPr>
                <w:rFonts w:ascii="宋体" w:hAnsi="宋体" w:cs="宋体"/>
                <w:b/>
                <w:sz w:val="21"/>
                <w:szCs w:val="21"/>
              </w:rPr>
            </w:pPr>
          </w:p>
        </w:tc>
        <w:tc>
          <w:tcPr>
            <w:tcW w:w="1417" w:type="dxa"/>
          </w:tcPr>
          <w:p w:rsidR="00E61A7D" w:rsidRDefault="00E61A7D">
            <w:pPr>
              <w:rPr>
                <w:rFonts w:ascii="宋体" w:hAnsi="宋体" w:cs="宋体"/>
                <w:b/>
                <w:sz w:val="21"/>
                <w:szCs w:val="21"/>
              </w:rPr>
            </w:pPr>
          </w:p>
        </w:tc>
        <w:tc>
          <w:tcPr>
            <w:tcW w:w="1985" w:type="dxa"/>
          </w:tcPr>
          <w:p w:rsidR="00E61A7D" w:rsidRDefault="00E61A7D">
            <w:pPr>
              <w:rPr>
                <w:rFonts w:ascii="宋体" w:hAnsi="宋体" w:cs="宋体"/>
                <w:b/>
                <w:sz w:val="21"/>
                <w:szCs w:val="21"/>
              </w:rPr>
            </w:pPr>
          </w:p>
        </w:tc>
      </w:tr>
      <w:tr w:rsidR="00E61A7D">
        <w:trPr>
          <w:trHeight w:val="1590"/>
        </w:trPr>
        <w:tc>
          <w:tcPr>
            <w:tcW w:w="540" w:type="dxa"/>
          </w:tcPr>
          <w:p w:rsidR="00E61A7D" w:rsidRDefault="00E61A7D">
            <w:pPr>
              <w:rPr>
                <w:rFonts w:ascii="宋体" w:hAnsi="宋体" w:cs="宋体"/>
                <w:b/>
                <w:sz w:val="21"/>
                <w:szCs w:val="21"/>
              </w:rPr>
            </w:pPr>
          </w:p>
        </w:tc>
        <w:tc>
          <w:tcPr>
            <w:tcW w:w="1728" w:type="dxa"/>
          </w:tcPr>
          <w:p w:rsidR="00E61A7D" w:rsidRDefault="00E61A7D">
            <w:pPr>
              <w:rPr>
                <w:rFonts w:ascii="宋体" w:hAnsi="宋体" w:cs="宋体"/>
                <w:b/>
                <w:sz w:val="21"/>
                <w:szCs w:val="21"/>
              </w:rPr>
            </w:pPr>
          </w:p>
        </w:tc>
        <w:tc>
          <w:tcPr>
            <w:tcW w:w="1418" w:type="dxa"/>
          </w:tcPr>
          <w:p w:rsidR="00E61A7D" w:rsidRDefault="00E61A7D">
            <w:pPr>
              <w:rPr>
                <w:rFonts w:ascii="宋体" w:hAnsi="宋体" w:cs="宋体"/>
                <w:b/>
                <w:sz w:val="21"/>
                <w:szCs w:val="21"/>
              </w:rPr>
            </w:pPr>
          </w:p>
        </w:tc>
        <w:tc>
          <w:tcPr>
            <w:tcW w:w="1843" w:type="dxa"/>
          </w:tcPr>
          <w:p w:rsidR="00E61A7D" w:rsidRDefault="00E61A7D">
            <w:pPr>
              <w:rPr>
                <w:rFonts w:ascii="宋体" w:hAnsi="宋体" w:cs="宋体"/>
                <w:b/>
                <w:sz w:val="21"/>
                <w:szCs w:val="21"/>
              </w:rPr>
            </w:pPr>
          </w:p>
        </w:tc>
        <w:tc>
          <w:tcPr>
            <w:tcW w:w="1417" w:type="dxa"/>
          </w:tcPr>
          <w:p w:rsidR="00E61A7D" w:rsidRDefault="00E61A7D">
            <w:pPr>
              <w:rPr>
                <w:rFonts w:ascii="宋体" w:hAnsi="宋体" w:cs="宋体"/>
                <w:b/>
                <w:sz w:val="21"/>
                <w:szCs w:val="21"/>
              </w:rPr>
            </w:pPr>
          </w:p>
        </w:tc>
        <w:tc>
          <w:tcPr>
            <w:tcW w:w="1985" w:type="dxa"/>
          </w:tcPr>
          <w:p w:rsidR="00E61A7D" w:rsidRDefault="00E61A7D">
            <w:pPr>
              <w:rPr>
                <w:rFonts w:ascii="宋体" w:hAnsi="宋体" w:cs="宋体"/>
                <w:b/>
                <w:sz w:val="21"/>
                <w:szCs w:val="21"/>
              </w:rPr>
            </w:pPr>
          </w:p>
        </w:tc>
      </w:tr>
    </w:tbl>
    <w:p w:rsidR="00E61A7D" w:rsidRDefault="00E61A7D">
      <w:pPr>
        <w:ind w:left="945"/>
        <w:rPr>
          <w:rFonts w:ascii="宋体" w:hAnsi="宋体" w:cs="宋体"/>
          <w:b/>
          <w:sz w:val="21"/>
          <w:szCs w:val="21"/>
        </w:rPr>
      </w:pPr>
    </w:p>
    <w:p w:rsidR="00E61A7D" w:rsidRDefault="00E61A7D">
      <w:pPr>
        <w:rPr>
          <w:rFonts w:ascii="宋体" w:hAnsi="宋体" w:cs="宋体"/>
          <w:b/>
          <w:sz w:val="21"/>
          <w:szCs w:val="21"/>
        </w:rPr>
      </w:pPr>
    </w:p>
    <w:p w:rsidR="00E61A7D" w:rsidRDefault="00ED75A4">
      <w:pPr>
        <w:rPr>
          <w:rFonts w:ascii="宋体" w:hAnsi="宋体" w:cs="宋体"/>
          <w:b/>
          <w:sz w:val="21"/>
          <w:szCs w:val="21"/>
        </w:rPr>
      </w:pPr>
      <w:r>
        <w:rPr>
          <w:rFonts w:ascii="宋体" w:hAnsi="宋体" w:cs="宋体" w:hint="eastAsia"/>
          <w:b/>
          <w:sz w:val="21"/>
          <w:szCs w:val="21"/>
        </w:rPr>
        <w:t>注： 如在本表格不能全部填写完，可按此表格格式自行制表填写。</w:t>
      </w:r>
    </w:p>
    <w:p w:rsidR="00E61A7D" w:rsidRDefault="00E61A7D">
      <w:pPr>
        <w:rPr>
          <w:rFonts w:ascii="宋体" w:hAnsi="宋体" w:cs="宋体"/>
          <w:b/>
          <w:sz w:val="21"/>
          <w:szCs w:val="21"/>
        </w:rPr>
      </w:pPr>
    </w:p>
    <w:p w:rsidR="00E61A7D" w:rsidRDefault="00E61A7D">
      <w:pPr>
        <w:rPr>
          <w:rFonts w:ascii="宋体" w:hAnsi="宋体" w:cs="宋体"/>
          <w:b/>
          <w:sz w:val="21"/>
          <w:szCs w:val="21"/>
        </w:rPr>
      </w:pPr>
    </w:p>
    <w:p w:rsidR="00E61A7D" w:rsidRDefault="00ED75A4">
      <w:pPr>
        <w:spacing w:line="360" w:lineRule="auto"/>
        <w:rPr>
          <w:rFonts w:ascii="宋体" w:hAnsi="宋体" w:cs="宋体"/>
          <w:bCs/>
          <w:sz w:val="21"/>
          <w:szCs w:val="21"/>
        </w:rPr>
      </w:pPr>
      <w:r>
        <w:rPr>
          <w:rFonts w:ascii="宋体" w:hAnsi="宋体" w:cs="宋体" w:hint="eastAsia"/>
          <w:bCs/>
          <w:sz w:val="21"/>
          <w:szCs w:val="21"/>
        </w:rPr>
        <w:t xml:space="preserve">响应单位（公章）： </w:t>
      </w:r>
    </w:p>
    <w:p w:rsidR="00E61A7D" w:rsidRDefault="00ED75A4">
      <w:pPr>
        <w:spacing w:line="360" w:lineRule="auto"/>
        <w:rPr>
          <w:rFonts w:ascii="宋体" w:hAnsi="宋体" w:cs="宋体"/>
          <w:bCs/>
          <w:sz w:val="21"/>
          <w:szCs w:val="21"/>
        </w:rPr>
      </w:pPr>
      <w:r>
        <w:rPr>
          <w:rFonts w:ascii="宋体" w:hAnsi="宋体" w:cs="宋体" w:hint="eastAsia"/>
          <w:bCs/>
          <w:sz w:val="21"/>
          <w:szCs w:val="21"/>
        </w:rPr>
        <w:t>响应单位代表</w:t>
      </w:r>
      <w:r>
        <w:rPr>
          <w:rFonts w:ascii="宋体" w:hAnsi="宋体" w:cs="宋体" w:hint="eastAsia"/>
          <w:sz w:val="21"/>
          <w:szCs w:val="21"/>
        </w:rPr>
        <w:t>（签字或盖章）</w:t>
      </w:r>
      <w:r>
        <w:rPr>
          <w:rFonts w:ascii="宋体" w:hAnsi="宋体" w:cs="宋体" w:hint="eastAsia"/>
          <w:bCs/>
          <w:sz w:val="21"/>
          <w:szCs w:val="21"/>
        </w:rPr>
        <w:t>：</w:t>
      </w:r>
    </w:p>
    <w:p w:rsidR="00E61A7D" w:rsidRDefault="00ED75A4">
      <w:pPr>
        <w:snapToGrid w:val="0"/>
        <w:spacing w:line="360" w:lineRule="auto"/>
        <w:rPr>
          <w:rFonts w:ascii="宋体" w:hAnsi="宋体" w:cs="宋体"/>
          <w:bCs/>
          <w:sz w:val="21"/>
          <w:szCs w:val="21"/>
        </w:rPr>
      </w:pPr>
      <w:r>
        <w:rPr>
          <w:rFonts w:ascii="宋体" w:hAnsi="宋体" w:cs="宋体" w:hint="eastAsia"/>
          <w:bCs/>
          <w:spacing w:val="6"/>
          <w:sz w:val="21"/>
          <w:szCs w:val="21"/>
        </w:rPr>
        <w:t>日</w:t>
      </w:r>
      <w:r>
        <w:rPr>
          <w:rFonts w:ascii="宋体" w:hAnsi="宋体" w:cs="宋体" w:hint="eastAsia"/>
          <w:bCs/>
          <w:sz w:val="21"/>
          <w:szCs w:val="21"/>
        </w:rPr>
        <w:t>期：      年      月      日</w:t>
      </w:r>
    </w:p>
    <w:p w:rsidR="00E61A7D" w:rsidRDefault="00E61A7D">
      <w:pPr>
        <w:spacing w:line="360" w:lineRule="auto"/>
        <w:ind w:left="945"/>
        <w:rPr>
          <w:rFonts w:ascii="宋体" w:hAnsi="宋体" w:cs="宋体"/>
          <w:sz w:val="21"/>
          <w:szCs w:val="21"/>
        </w:rPr>
      </w:pPr>
    </w:p>
    <w:p w:rsidR="00E61A7D" w:rsidRDefault="00E61A7D">
      <w:pPr>
        <w:spacing w:line="360" w:lineRule="auto"/>
        <w:ind w:left="945"/>
        <w:rPr>
          <w:rFonts w:ascii="宋体" w:hAnsi="宋体" w:cs="宋体"/>
          <w:sz w:val="21"/>
          <w:szCs w:val="21"/>
        </w:rPr>
      </w:pPr>
    </w:p>
    <w:p w:rsidR="00E61A7D" w:rsidRDefault="00E61A7D">
      <w:pPr>
        <w:spacing w:line="360" w:lineRule="auto"/>
        <w:ind w:left="945"/>
        <w:rPr>
          <w:rFonts w:ascii="宋体" w:hAnsi="宋体" w:cs="宋体"/>
          <w:sz w:val="21"/>
          <w:szCs w:val="21"/>
        </w:rPr>
      </w:pPr>
    </w:p>
    <w:p w:rsidR="00E61A7D" w:rsidRDefault="00E61A7D" w:rsidP="00CE2989">
      <w:pPr>
        <w:pStyle w:val="ab"/>
        <w:ind w:leftChars="0" w:left="0" w:right="1400"/>
        <w:rPr>
          <w:rFonts w:ascii="宋体" w:hAnsi="宋体" w:cs="宋体"/>
          <w:b/>
          <w:bCs/>
          <w:sz w:val="21"/>
          <w:szCs w:val="21"/>
        </w:rPr>
      </w:pPr>
    </w:p>
    <w:p w:rsidR="00E61A7D" w:rsidRDefault="00E61A7D">
      <w:pPr>
        <w:snapToGrid w:val="0"/>
        <w:rPr>
          <w:rFonts w:ascii="宋体" w:hAnsi="宋体" w:cs="宋体"/>
          <w:b/>
          <w:bCs/>
          <w:sz w:val="21"/>
          <w:szCs w:val="21"/>
        </w:rPr>
      </w:pPr>
    </w:p>
    <w:p w:rsidR="00E61A7D" w:rsidRDefault="00ED75A4">
      <w:pPr>
        <w:rPr>
          <w:rFonts w:ascii="宋体" w:hAnsi="宋体" w:cs="宋体"/>
          <w:b/>
          <w:bCs/>
          <w:sz w:val="21"/>
          <w:szCs w:val="21"/>
        </w:rPr>
      </w:pPr>
      <w:r>
        <w:rPr>
          <w:rFonts w:ascii="宋体" w:hAnsi="宋体" w:cs="宋体" w:hint="eastAsia"/>
          <w:b/>
          <w:bCs/>
          <w:sz w:val="21"/>
          <w:szCs w:val="21"/>
        </w:rPr>
        <w:t xml:space="preserve">格式9  </w:t>
      </w:r>
      <w:r w:rsidR="00CE2989">
        <w:rPr>
          <w:rFonts w:ascii="宋体" w:hAnsi="宋体" w:cs="宋体" w:hint="eastAsia"/>
          <w:b/>
          <w:bCs/>
          <w:sz w:val="21"/>
          <w:szCs w:val="21"/>
        </w:rPr>
        <w:t>关于放弃参加（项目名称）项目</w:t>
      </w:r>
      <w:r>
        <w:rPr>
          <w:rFonts w:ascii="宋体" w:hAnsi="宋体" w:cs="宋体" w:hint="eastAsia"/>
          <w:b/>
          <w:bCs/>
          <w:sz w:val="21"/>
          <w:szCs w:val="21"/>
        </w:rPr>
        <w:t>的函格式（参与报价的单位无须填写该表）</w:t>
      </w:r>
    </w:p>
    <w:p w:rsidR="00E61A7D" w:rsidRDefault="00E61A7D">
      <w:pPr>
        <w:rPr>
          <w:rFonts w:ascii="宋体" w:hAnsi="宋体" w:cs="宋体"/>
          <w:spacing w:val="30"/>
          <w:sz w:val="21"/>
          <w:szCs w:val="21"/>
        </w:rPr>
      </w:pPr>
    </w:p>
    <w:p w:rsidR="00E61A7D" w:rsidRDefault="00ED75A4">
      <w:pPr>
        <w:jc w:val="center"/>
        <w:rPr>
          <w:rFonts w:ascii="宋体" w:hAnsi="宋体" w:cs="宋体"/>
          <w:sz w:val="21"/>
          <w:szCs w:val="21"/>
        </w:rPr>
      </w:pPr>
      <w:r>
        <w:rPr>
          <w:rFonts w:ascii="宋体" w:hAnsi="宋体" w:cs="宋体" w:hint="eastAsia"/>
          <w:sz w:val="21"/>
          <w:szCs w:val="21"/>
        </w:rPr>
        <w:t>关于放弃参加（项目名称）磋商的函</w:t>
      </w:r>
    </w:p>
    <w:p w:rsidR="00E61A7D" w:rsidRDefault="00E61A7D">
      <w:pPr>
        <w:rPr>
          <w:rFonts w:ascii="宋体" w:hAnsi="宋体" w:cs="宋体"/>
          <w:sz w:val="21"/>
          <w:szCs w:val="21"/>
        </w:rPr>
      </w:pPr>
    </w:p>
    <w:p w:rsidR="00E61A7D" w:rsidRDefault="00ED75A4">
      <w:pPr>
        <w:spacing w:line="640" w:lineRule="exact"/>
        <w:rPr>
          <w:rFonts w:ascii="宋体" w:hAnsi="宋体" w:cs="宋体"/>
          <w:sz w:val="21"/>
          <w:szCs w:val="21"/>
        </w:rPr>
      </w:pPr>
      <w:r>
        <w:rPr>
          <w:rFonts w:ascii="宋体" w:hAnsi="宋体" w:cs="宋体" w:hint="eastAsia"/>
          <w:sz w:val="21"/>
          <w:szCs w:val="21"/>
        </w:rPr>
        <w:t>致：上海市青浦区教育综合</w:t>
      </w:r>
      <w:r w:rsidR="00CE2989">
        <w:rPr>
          <w:rFonts w:ascii="宋体" w:hAnsi="宋体" w:cs="宋体" w:hint="eastAsia"/>
          <w:sz w:val="21"/>
          <w:szCs w:val="21"/>
        </w:rPr>
        <w:t>事务</w:t>
      </w:r>
      <w:r>
        <w:rPr>
          <w:rFonts w:ascii="宋体" w:hAnsi="宋体" w:cs="宋体" w:hint="eastAsia"/>
          <w:sz w:val="21"/>
          <w:szCs w:val="21"/>
        </w:rPr>
        <w:t>中心</w:t>
      </w:r>
    </w:p>
    <w:p w:rsidR="00E61A7D" w:rsidRDefault="00ED75A4" w:rsidP="001A2BEC">
      <w:pPr>
        <w:spacing w:line="640" w:lineRule="exact"/>
        <w:ind w:firstLineChars="200" w:firstLine="480"/>
        <w:rPr>
          <w:rFonts w:ascii="宋体" w:hAnsi="宋体" w:cs="宋体"/>
          <w:sz w:val="21"/>
          <w:szCs w:val="21"/>
        </w:rPr>
      </w:pPr>
      <w:r>
        <w:rPr>
          <w:rFonts w:ascii="宋体" w:hAnsi="宋体" w:cs="宋体" w:hint="eastAsia"/>
          <w:spacing w:val="30"/>
          <w:sz w:val="21"/>
          <w:szCs w:val="21"/>
        </w:rPr>
        <w:t>注册于</w:t>
      </w:r>
      <w:r>
        <w:rPr>
          <w:rFonts w:ascii="宋体" w:hAnsi="宋体" w:cs="宋体" w:hint="eastAsia"/>
          <w:spacing w:val="30"/>
          <w:sz w:val="21"/>
          <w:szCs w:val="21"/>
          <w:u w:val="single"/>
        </w:rPr>
        <w:t xml:space="preserve">      （地址）</w:t>
      </w:r>
      <w:r>
        <w:rPr>
          <w:rFonts w:ascii="宋体" w:hAnsi="宋体" w:cs="宋体" w:hint="eastAsia"/>
          <w:spacing w:val="30"/>
          <w:sz w:val="21"/>
          <w:szCs w:val="21"/>
        </w:rPr>
        <w:t>的</w:t>
      </w:r>
      <w:r>
        <w:rPr>
          <w:rFonts w:ascii="宋体" w:hAnsi="宋体" w:cs="宋体" w:hint="eastAsia"/>
          <w:spacing w:val="30"/>
          <w:sz w:val="21"/>
          <w:szCs w:val="21"/>
          <w:u w:val="single"/>
        </w:rPr>
        <w:t xml:space="preserve">     （公司名称）</w:t>
      </w:r>
      <w:r>
        <w:rPr>
          <w:rFonts w:ascii="宋体" w:hAnsi="宋体" w:cs="宋体" w:hint="eastAsia"/>
          <w:sz w:val="21"/>
          <w:szCs w:val="21"/>
        </w:rPr>
        <w:t>于</w:t>
      </w:r>
      <w:r>
        <w:rPr>
          <w:rFonts w:ascii="宋体" w:hAnsi="宋体" w:cs="宋体" w:hint="eastAsia"/>
          <w:sz w:val="21"/>
          <w:szCs w:val="21"/>
          <w:u w:val="single"/>
        </w:rPr>
        <w:t xml:space="preserve">      </w:t>
      </w:r>
      <w:r>
        <w:rPr>
          <w:rFonts w:ascii="宋体" w:hAnsi="宋体" w:cs="宋体" w:hint="eastAsia"/>
          <w:sz w:val="21"/>
          <w:szCs w:val="21"/>
        </w:rPr>
        <w:t>年</w:t>
      </w:r>
      <w:r>
        <w:rPr>
          <w:rFonts w:ascii="宋体" w:hAnsi="宋体" w:cs="宋体" w:hint="eastAsia"/>
          <w:sz w:val="21"/>
          <w:szCs w:val="21"/>
          <w:u w:val="single"/>
        </w:rPr>
        <w:t xml:space="preserve">     </w:t>
      </w:r>
      <w:r>
        <w:rPr>
          <w:rFonts w:ascii="宋体" w:hAnsi="宋体" w:cs="宋体" w:hint="eastAsia"/>
          <w:sz w:val="21"/>
          <w:szCs w:val="21"/>
        </w:rPr>
        <w:t>月</w:t>
      </w:r>
      <w:r>
        <w:rPr>
          <w:rFonts w:ascii="宋体" w:hAnsi="宋体" w:cs="宋体" w:hint="eastAsia"/>
          <w:sz w:val="21"/>
          <w:szCs w:val="21"/>
          <w:u w:val="single"/>
        </w:rPr>
        <w:t xml:space="preserve">     </w:t>
      </w:r>
      <w:r>
        <w:rPr>
          <w:rFonts w:ascii="宋体" w:hAnsi="宋体" w:cs="宋体" w:hint="eastAsia"/>
          <w:sz w:val="21"/>
          <w:szCs w:val="21"/>
        </w:rPr>
        <w:t>日报名参加贵单位组织的</w:t>
      </w:r>
      <w:r>
        <w:rPr>
          <w:rFonts w:ascii="宋体" w:hAnsi="宋体" w:cs="宋体" w:hint="eastAsia"/>
          <w:sz w:val="21"/>
          <w:szCs w:val="21"/>
          <w:u w:val="single"/>
        </w:rPr>
        <w:t xml:space="preserve">      （项目名称）</w:t>
      </w:r>
      <w:r>
        <w:rPr>
          <w:rFonts w:ascii="宋体" w:hAnsi="宋体" w:cs="宋体" w:hint="eastAsia"/>
          <w:sz w:val="21"/>
          <w:szCs w:val="21"/>
        </w:rPr>
        <w:t>，并正式领取了该项目的</w:t>
      </w:r>
      <w:r w:rsidR="00CE2989">
        <w:rPr>
          <w:rFonts w:ascii="宋体" w:hAnsi="宋体" w:cs="宋体" w:hint="eastAsia"/>
          <w:sz w:val="21"/>
          <w:szCs w:val="21"/>
        </w:rPr>
        <w:t>招标文件。经本公司研究决定放弃参加该项目的招标</w:t>
      </w:r>
      <w:r>
        <w:rPr>
          <w:rFonts w:ascii="宋体" w:hAnsi="宋体" w:cs="宋体" w:hint="eastAsia"/>
          <w:sz w:val="21"/>
          <w:szCs w:val="21"/>
        </w:rPr>
        <w:t>。具体原因如下：</w:t>
      </w:r>
    </w:p>
    <w:p w:rsidR="00E61A7D" w:rsidRDefault="00ED75A4">
      <w:pPr>
        <w:spacing w:line="640" w:lineRule="exact"/>
        <w:rPr>
          <w:rFonts w:ascii="宋体" w:hAnsi="宋体" w:cs="宋体"/>
          <w:sz w:val="21"/>
          <w:szCs w:val="21"/>
        </w:rPr>
      </w:pPr>
      <w:r>
        <w:rPr>
          <w:rFonts w:ascii="宋体" w:hAnsi="宋体" w:cs="宋体" w:hint="eastAsia"/>
          <w:sz w:val="21"/>
          <w:szCs w:val="21"/>
        </w:rPr>
        <w:t xml:space="preserve">    ……</w:t>
      </w:r>
    </w:p>
    <w:p w:rsidR="00E61A7D" w:rsidRDefault="00ED75A4">
      <w:pPr>
        <w:spacing w:line="640" w:lineRule="exact"/>
        <w:ind w:firstLineChars="200" w:firstLine="420"/>
        <w:rPr>
          <w:rFonts w:ascii="宋体" w:hAnsi="宋体" w:cs="宋体"/>
          <w:sz w:val="21"/>
          <w:szCs w:val="21"/>
        </w:rPr>
      </w:pPr>
      <w:r>
        <w:rPr>
          <w:rFonts w:ascii="宋体" w:hAnsi="宋体" w:cs="宋体" w:hint="eastAsia"/>
          <w:sz w:val="21"/>
          <w:szCs w:val="21"/>
        </w:rPr>
        <w:t>今后我公司在参加贵单</w:t>
      </w:r>
      <w:r w:rsidR="00CE2989">
        <w:rPr>
          <w:rFonts w:ascii="宋体" w:hAnsi="宋体" w:cs="宋体" w:hint="eastAsia"/>
          <w:sz w:val="21"/>
          <w:szCs w:val="21"/>
        </w:rPr>
        <w:t>位的采购项目时，一定会仔细分析采购需求，慎重决定是否报名参加</w:t>
      </w:r>
      <w:r>
        <w:rPr>
          <w:rFonts w:ascii="宋体" w:hAnsi="宋体" w:cs="宋体" w:hint="eastAsia"/>
          <w:sz w:val="21"/>
          <w:szCs w:val="21"/>
        </w:rPr>
        <w:t>，以免给</w:t>
      </w:r>
      <w:proofErr w:type="gramStart"/>
      <w:r>
        <w:rPr>
          <w:rFonts w:ascii="宋体" w:hAnsi="宋体" w:cs="宋体" w:hint="eastAsia"/>
          <w:sz w:val="21"/>
          <w:szCs w:val="21"/>
        </w:rPr>
        <w:t>给</w:t>
      </w:r>
      <w:proofErr w:type="gramEnd"/>
      <w:r>
        <w:rPr>
          <w:rFonts w:ascii="宋体" w:hAnsi="宋体" w:cs="宋体" w:hint="eastAsia"/>
          <w:sz w:val="21"/>
          <w:szCs w:val="21"/>
        </w:rPr>
        <w:t>贵单位带来不便。</w:t>
      </w:r>
    </w:p>
    <w:p w:rsidR="00E61A7D" w:rsidRDefault="00ED75A4">
      <w:pPr>
        <w:spacing w:line="640" w:lineRule="exact"/>
        <w:ind w:firstLine="420"/>
        <w:rPr>
          <w:rFonts w:ascii="宋体" w:hAnsi="宋体" w:cs="宋体"/>
          <w:sz w:val="21"/>
          <w:szCs w:val="21"/>
        </w:rPr>
      </w:pPr>
      <w:r>
        <w:rPr>
          <w:rFonts w:ascii="宋体" w:hAnsi="宋体" w:cs="宋体" w:hint="eastAsia"/>
          <w:sz w:val="21"/>
          <w:szCs w:val="21"/>
        </w:rPr>
        <w:t xml:space="preserve">特此函告。  </w:t>
      </w:r>
    </w:p>
    <w:p w:rsidR="00E61A7D" w:rsidRDefault="00E61A7D" w:rsidP="001A2BEC">
      <w:pPr>
        <w:pStyle w:val="ab"/>
        <w:ind w:left="1400" w:right="1400" w:firstLine="420"/>
        <w:rPr>
          <w:rFonts w:ascii="宋体" w:hAnsi="宋体" w:cs="宋体"/>
        </w:rPr>
      </w:pPr>
    </w:p>
    <w:p w:rsidR="00E61A7D" w:rsidRDefault="00E61A7D" w:rsidP="001A2BEC">
      <w:pPr>
        <w:pStyle w:val="ab"/>
        <w:ind w:left="1400" w:right="1400" w:firstLine="420"/>
        <w:rPr>
          <w:rFonts w:ascii="宋体" w:hAnsi="宋体" w:cs="宋体"/>
        </w:rPr>
      </w:pPr>
    </w:p>
    <w:p w:rsidR="00E61A7D" w:rsidRDefault="00E61A7D" w:rsidP="001A2BEC">
      <w:pPr>
        <w:pStyle w:val="ab"/>
        <w:ind w:left="1400" w:right="1400" w:firstLine="420"/>
        <w:rPr>
          <w:rFonts w:ascii="宋体" w:hAnsi="宋体" w:cs="宋体"/>
        </w:rPr>
      </w:pPr>
    </w:p>
    <w:p w:rsidR="00E61A7D" w:rsidRDefault="00E61A7D" w:rsidP="001A2BEC">
      <w:pPr>
        <w:pStyle w:val="ab"/>
        <w:ind w:left="1400" w:right="1400" w:firstLine="420"/>
        <w:rPr>
          <w:rFonts w:ascii="宋体" w:hAnsi="宋体" w:cs="宋体"/>
        </w:rPr>
      </w:pPr>
    </w:p>
    <w:p w:rsidR="00E61A7D" w:rsidRDefault="00E61A7D" w:rsidP="001A2BEC">
      <w:pPr>
        <w:pStyle w:val="ab"/>
        <w:ind w:left="1400" w:right="1400" w:firstLine="420"/>
        <w:rPr>
          <w:rFonts w:ascii="宋体" w:hAnsi="宋体" w:cs="宋体"/>
        </w:rPr>
      </w:pPr>
    </w:p>
    <w:p w:rsidR="00E61A7D" w:rsidRDefault="00E61A7D" w:rsidP="001A2BEC">
      <w:pPr>
        <w:pStyle w:val="ab"/>
        <w:ind w:left="1400" w:right="1400" w:firstLine="420"/>
        <w:rPr>
          <w:rFonts w:ascii="宋体" w:hAnsi="宋体" w:cs="宋体"/>
        </w:rPr>
      </w:pPr>
    </w:p>
    <w:p w:rsidR="00E61A7D" w:rsidRDefault="00ED75A4" w:rsidP="001A2BEC">
      <w:pPr>
        <w:spacing w:line="360" w:lineRule="auto"/>
        <w:ind w:leftChars="2600" w:left="5200"/>
        <w:rPr>
          <w:rFonts w:ascii="宋体" w:hAnsi="宋体" w:cs="宋体"/>
          <w:bCs/>
          <w:sz w:val="21"/>
          <w:szCs w:val="21"/>
        </w:rPr>
      </w:pPr>
      <w:r>
        <w:rPr>
          <w:rFonts w:ascii="宋体" w:hAnsi="宋体" w:cs="宋体" w:hint="eastAsia"/>
          <w:bCs/>
          <w:sz w:val="21"/>
          <w:szCs w:val="21"/>
        </w:rPr>
        <w:t xml:space="preserve">响应单位名称（公章）： </w:t>
      </w:r>
    </w:p>
    <w:p w:rsidR="00E61A7D" w:rsidRDefault="00ED75A4" w:rsidP="001A2BEC">
      <w:pPr>
        <w:spacing w:line="360" w:lineRule="auto"/>
        <w:ind w:leftChars="2600" w:left="5200"/>
        <w:rPr>
          <w:rFonts w:ascii="宋体" w:hAnsi="宋体" w:cs="宋体"/>
          <w:bCs/>
          <w:sz w:val="21"/>
          <w:szCs w:val="21"/>
        </w:rPr>
      </w:pPr>
      <w:r>
        <w:rPr>
          <w:rFonts w:ascii="宋体" w:hAnsi="宋体" w:cs="宋体" w:hint="eastAsia"/>
          <w:bCs/>
          <w:sz w:val="21"/>
          <w:szCs w:val="21"/>
        </w:rPr>
        <w:t>响应单位代表</w:t>
      </w:r>
      <w:r>
        <w:rPr>
          <w:rFonts w:ascii="宋体" w:hAnsi="宋体" w:cs="宋体" w:hint="eastAsia"/>
          <w:sz w:val="21"/>
          <w:szCs w:val="21"/>
        </w:rPr>
        <w:t>（签字或盖章）</w:t>
      </w:r>
      <w:r>
        <w:rPr>
          <w:rFonts w:ascii="宋体" w:hAnsi="宋体" w:cs="宋体" w:hint="eastAsia"/>
          <w:bCs/>
          <w:sz w:val="21"/>
          <w:szCs w:val="21"/>
        </w:rPr>
        <w:t>：</w:t>
      </w:r>
    </w:p>
    <w:p w:rsidR="00E61A7D" w:rsidRDefault="00ED75A4" w:rsidP="001A2BEC">
      <w:pPr>
        <w:snapToGrid w:val="0"/>
        <w:spacing w:line="360" w:lineRule="auto"/>
        <w:ind w:leftChars="2600" w:left="5200"/>
        <w:rPr>
          <w:rFonts w:ascii="宋体" w:hAnsi="宋体" w:cs="宋体"/>
          <w:bCs/>
          <w:sz w:val="21"/>
          <w:szCs w:val="21"/>
        </w:rPr>
      </w:pPr>
      <w:r>
        <w:rPr>
          <w:rFonts w:ascii="宋体" w:hAnsi="宋体" w:cs="宋体" w:hint="eastAsia"/>
          <w:bCs/>
          <w:spacing w:val="6"/>
          <w:sz w:val="21"/>
          <w:szCs w:val="21"/>
        </w:rPr>
        <w:t>日</w:t>
      </w:r>
      <w:r>
        <w:rPr>
          <w:rFonts w:ascii="宋体" w:hAnsi="宋体" w:cs="宋体" w:hint="eastAsia"/>
          <w:bCs/>
          <w:sz w:val="21"/>
          <w:szCs w:val="21"/>
        </w:rPr>
        <w:t>期：      年      月      日</w:t>
      </w:r>
    </w:p>
    <w:p w:rsidR="00E61A7D" w:rsidRDefault="00E61A7D">
      <w:pPr>
        <w:snapToGrid w:val="0"/>
        <w:spacing w:line="380" w:lineRule="exact"/>
        <w:ind w:left="632" w:hangingChars="300" w:hanging="632"/>
        <w:jc w:val="both"/>
        <w:rPr>
          <w:rFonts w:ascii="宋体" w:hAnsi="宋体" w:cs="宋体"/>
          <w:b/>
          <w:bCs/>
          <w:sz w:val="21"/>
          <w:szCs w:val="21"/>
        </w:rPr>
      </w:pPr>
    </w:p>
    <w:p w:rsidR="00E61A7D" w:rsidRDefault="00E61A7D" w:rsidP="008B4F7B">
      <w:pPr>
        <w:spacing w:afterLines="100" w:after="271"/>
        <w:ind w:rightChars="435" w:right="870"/>
        <w:rPr>
          <w:rFonts w:ascii="宋体" w:hAnsi="宋体" w:cs="宋体"/>
          <w:b/>
          <w:sz w:val="21"/>
          <w:szCs w:val="21"/>
        </w:rPr>
      </w:pPr>
    </w:p>
    <w:p w:rsidR="00E61A7D" w:rsidRDefault="00E61A7D" w:rsidP="001A2BEC">
      <w:pPr>
        <w:pStyle w:val="ab"/>
        <w:ind w:left="1400" w:right="1400"/>
        <w:rPr>
          <w:rFonts w:ascii="宋体" w:hAnsi="宋体" w:cs="宋体"/>
          <w:b/>
          <w:sz w:val="21"/>
          <w:szCs w:val="21"/>
        </w:rPr>
      </w:pPr>
    </w:p>
    <w:p w:rsidR="00E61A7D" w:rsidRDefault="00E61A7D" w:rsidP="001A2BEC">
      <w:pPr>
        <w:pStyle w:val="ab"/>
        <w:ind w:left="1400" w:right="1400"/>
        <w:rPr>
          <w:rFonts w:ascii="宋体" w:hAnsi="宋体" w:cs="宋体"/>
          <w:b/>
          <w:sz w:val="21"/>
          <w:szCs w:val="21"/>
        </w:rPr>
      </w:pPr>
    </w:p>
    <w:p w:rsidR="00E61A7D" w:rsidRDefault="00E61A7D" w:rsidP="001A2BEC">
      <w:pPr>
        <w:pStyle w:val="ab"/>
        <w:ind w:left="1400" w:right="1400"/>
        <w:rPr>
          <w:rFonts w:ascii="宋体" w:hAnsi="宋体" w:cs="宋体"/>
          <w:b/>
          <w:sz w:val="21"/>
          <w:szCs w:val="21"/>
        </w:rPr>
      </w:pPr>
    </w:p>
    <w:p w:rsidR="00E61A7D" w:rsidRDefault="00E61A7D" w:rsidP="001A2BEC">
      <w:pPr>
        <w:pStyle w:val="ab"/>
        <w:ind w:left="1400" w:right="1400"/>
        <w:rPr>
          <w:rFonts w:ascii="宋体" w:hAnsi="宋体" w:cs="宋体"/>
          <w:b/>
          <w:sz w:val="21"/>
          <w:szCs w:val="21"/>
        </w:rPr>
      </w:pPr>
    </w:p>
    <w:p w:rsidR="00E61A7D" w:rsidRDefault="00E61A7D" w:rsidP="001A2BEC">
      <w:pPr>
        <w:pStyle w:val="ab"/>
        <w:ind w:left="1400" w:right="1400"/>
        <w:rPr>
          <w:rFonts w:ascii="宋体" w:hAnsi="宋体" w:cs="宋体"/>
          <w:b/>
          <w:sz w:val="21"/>
          <w:szCs w:val="21"/>
        </w:rPr>
      </w:pPr>
    </w:p>
    <w:p w:rsidR="00E61A7D" w:rsidRDefault="00E61A7D" w:rsidP="001A2BEC">
      <w:pPr>
        <w:pStyle w:val="ab"/>
        <w:ind w:left="1400" w:right="1400"/>
        <w:rPr>
          <w:rFonts w:ascii="宋体" w:hAnsi="宋体" w:cs="宋体"/>
          <w:b/>
          <w:sz w:val="21"/>
          <w:szCs w:val="21"/>
        </w:rPr>
      </w:pPr>
    </w:p>
    <w:p w:rsidR="00E61A7D" w:rsidRDefault="00E61A7D" w:rsidP="001A2BEC">
      <w:pPr>
        <w:pStyle w:val="ab"/>
        <w:ind w:left="1400" w:right="1400"/>
        <w:rPr>
          <w:rFonts w:ascii="宋体" w:hAnsi="宋体" w:cs="宋体"/>
          <w:b/>
          <w:sz w:val="21"/>
          <w:szCs w:val="21"/>
        </w:rPr>
      </w:pPr>
    </w:p>
    <w:p w:rsidR="00E61A7D" w:rsidRDefault="00E61A7D">
      <w:pPr>
        <w:rPr>
          <w:rFonts w:ascii="宋体" w:hAnsi="宋体" w:cs="宋体"/>
          <w:b/>
          <w:sz w:val="21"/>
          <w:szCs w:val="21"/>
        </w:rPr>
      </w:pPr>
    </w:p>
    <w:p w:rsidR="00E61A7D" w:rsidRDefault="00E61A7D" w:rsidP="001A2BEC">
      <w:pPr>
        <w:pStyle w:val="ab"/>
        <w:ind w:left="1400" w:right="1400"/>
        <w:rPr>
          <w:rFonts w:ascii="宋体" w:hAnsi="宋体" w:cs="宋体"/>
          <w:b/>
          <w:sz w:val="21"/>
          <w:szCs w:val="21"/>
        </w:rPr>
      </w:pPr>
    </w:p>
    <w:p w:rsidR="00E61A7D" w:rsidRDefault="00ED75A4">
      <w:pPr>
        <w:rPr>
          <w:rFonts w:ascii="宋体" w:hAnsi="宋体" w:cs="宋体"/>
          <w:b/>
          <w:bCs/>
          <w:sz w:val="21"/>
          <w:szCs w:val="21"/>
        </w:rPr>
      </w:pPr>
      <w:r>
        <w:rPr>
          <w:rFonts w:ascii="宋体" w:hAnsi="宋体" w:cs="宋体" w:hint="eastAsia"/>
          <w:b/>
          <w:bCs/>
          <w:sz w:val="21"/>
          <w:szCs w:val="21"/>
        </w:rPr>
        <w:t>格式10 三年内无重大违法记录声明函</w:t>
      </w:r>
    </w:p>
    <w:p w:rsidR="00E61A7D" w:rsidRDefault="00ED75A4">
      <w:pPr>
        <w:spacing w:line="640" w:lineRule="exact"/>
        <w:ind w:firstLineChars="200" w:firstLine="420"/>
        <w:rPr>
          <w:rFonts w:ascii="宋体" w:hAnsi="宋体" w:cs="宋体"/>
          <w:sz w:val="21"/>
          <w:szCs w:val="21"/>
        </w:rPr>
      </w:pPr>
      <w:r>
        <w:rPr>
          <w:rFonts w:ascii="宋体" w:hAnsi="宋体" w:cs="宋体" w:hint="eastAsia"/>
          <w:sz w:val="21"/>
          <w:szCs w:val="21"/>
        </w:rPr>
        <w:t>上海市青浦区教育综合</w:t>
      </w:r>
      <w:r w:rsidR="00CE2989">
        <w:rPr>
          <w:rFonts w:ascii="宋体" w:hAnsi="宋体" w:cs="宋体" w:hint="eastAsia"/>
          <w:sz w:val="21"/>
          <w:szCs w:val="21"/>
        </w:rPr>
        <w:t>事务</w:t>
      </w:r>
      <w:r>
        <w:rPr>
          <w:rFonts w:ascii="宋体" w:hAnsi="宋体" w:cs="宋体" w:hint="eastAsia"/>
          <w:sz w:val="21"/>
          <w:szCs w:val="21"/>
        </w:rPr>
        <w:t>中心：</w:t>
      </w:r>
    </w:p>
    <w:p w:rsidR="00E61A7D" w:rsidRDefault="00ED75A4">
      <w:pPr>
        <w:spacing w:line="640" w:lineRule="exact"/>
        <w:ind w:firstLineChars="200" w:firstLine="420"/>
        <w:rPr>
          <w:rFonts w:ascii="宋体" w:hAnsi="宋体" w:cs="宋体"/>
          <w:sz w:val="21"/>
          <w:szCs w:val="21"/>
        </w:rPr>
      </w:pPr>
      <w:r>
        <w:rPr>
          <w:rFonts w:ascii="宋体" w:hAnsi="宋体" w:cs="宋体" w:hint="eastAsia"/>
          <w:sz w:val="21"/>
          <w:szCs w:val="21"/>
        </w:rPr>
        <w:t>_________________（响应单位全称）</w:t>
      </w:r>
      <w:proofErr w:type="gramStart"/>
      <w:r>
        <w:rPr>
          <w:rFonts w:ascii="宋体" w:hAnsi="宋体" w:cs="宋体" w:hint="eastAsia"/>
          <w:sz w:val="21"/>
          <w:szCs w:val="21"/>
        </w:rPr>
        <w:t>现参与</w:t>
      </w:r>
      <w:proofErr w:type="gramEnd"/>
      <w:r>
        <w:rPr>
          <w:rFonts w:ascii="宋体" w:hAnsi="宋体" w:cs="宋体" w:hint="eastAsia"/>
          <w:sz w:val="21"/>
          <w:szCs w:val="21"/>
        </w:rPr>
        <w:t>你单位组织的_________________采购项目，并承诺本公司在前3年内在经营活动中没有重大违法记录。</w:t>
      </w:r>
    </w:p>
    <w:p w:rsidR="00E61A7D" w:rsidRDefault="00ED75A4">
      <w:pPr>
        <w:spacing w:line="640" w:lineRule="exact"/>
        <w:ind w:firstLineChars="200" w:firstLine="420"/>
        <w:rPr>
          <w:rFonts w:ascii="宋体" w:hAnsi="宋体" w:cs="宋体"/>
          <w:sz w:val="21"/>
          <w:szCs w:val="21"/>
        </w:rPr>
      </w:pPr>
      <w:r>
        <w:rPr>
          <w:rFonts w:ascii="宋体" w:hAnsi="宋体" w:cs="宋体" w:hint="eastAsia"/>
          <w:sz w:val="21"/>
          <w:szCs w:val="21"/>
        </w:rPr>
        <w:t xml:space="preserve"> </w:t>
      </w:r>
    </w:p>
    <w:p w:rsidR="00E61A7D" w:rsidRDefault="00ED75A4" w:rsidP="001A2BEC">
      <w:pPr>
        <w:spacing w:line="640" w:lineRule="exact"/>
        <w:ind w:leftChars="2100" w:left="4200" w:firstLineChars="200" w:firstLine="420"/>
        <w:rPr>
          <w:rFonts w:ascii="宋体" w:hAnsi="宋体" w:cs="宋体"/>
          <w:sz w:val="21"/>
          <w:szCs w:val="21"/>
        </w:rPr>
      </w:pPr>
      <w:r>
        <w:rPr>
          <w:rFonts w:ascii="宋体" w:hAnsi="宋体" w:cs="宋体" w:hint="eastAsia"/>
          <w:sz w:val="21"/>
          <w:szCs w:val="21"/>
        </w:rPr>
        <w:t>响应单位全称：</w:t>
      </w:r>
    </w:p>
    <w:p w:rsidR="00E61A7D" w:rsidRDefault="00ED75A4" w:rsidP="001A2BEC">
      <w:pPr>
        <w:spacing w:line="640" w:lineRule="exact"/>
        <w:ind w:leftChars="2100" w:left="4200" w:firstLineChars="200" w:firstLine="420"/>
        <w:rPr>
          <w:rFonts w:ascii="宋体" w:hAnsi="宋体" w:cs="宋体"/>
          <w:sz w:val="21"/>
          <w:szCs w:val="21"/>
        </w:rPr>
      </w:pPr>
      <w:r>
        <w:rPr>
          <w:rFonts w:ascii="宋体" w:hAnsi="宋体" w:cs="宋体" w:hint="eastAsia"/>
          <w:sz w:val="21"/>
          <w:szCs w:val="21"/>
        </w:rPr>
        <w:t>公章（盖章）：</w:t>
      </w:r>
    </w:p>
    <w:p w:rsidR="00E61A7D" w:rsidRDefault="00ED75A4" w:rsidP="001A2BEC">
      <w:pPr>
        <w:spacing w:line="640" w:lineRule="exact"/>
        <w:ind w:leftChars="2100" w:left="4200" w:firstLineChars="200" w:firstLine="420"/>
        <w:rPr>
          <w:rFonts w:ascii="宋体" w:hAnsi="宋体" w:cs="宋体"/>
          <w:sz w:val="21"/>
          <w:szCs w:val="21"/>
        </w:rPr>
      </w:pPr>
      <w:r>
        <w:rPr>
          <w:rFonts w:ascii="宋体" w:hAnsi="宋体" w:cs="宋体" w:hint="eastAsia"/>
          <w:sz w:val="21"/>
          <w:szCs w:val="21"/>
        </w:rPr>
        <w:t>法定代表人（签字或盖章）：</w:t>
      </w:r>
    </w:p>
    <w:p w:rsidR="00E61A7D" w:rsidRDefault="00ED75A4" w:rsidP="001A2BEC">
      <w:pPr>
        <w:spacing w:line="640" w:lineRule="exact"/>
        <w:ind w:leftChars="2100" w:left="4200" w:firstLineChars="200" w:firstLine="420"/>
        <w:rPr>
          <w:rFonts w:ascii="宋体" w:hAnsi="宋体" w:cs="宋体"/>
          <w:sz w:val="21"/>
          <w:szCs w:val="21"/>
        </w:rPr>
      </w:pPr>
      <w:r>
        <w:rPr>
          <w:rFonts w:ascii="宋体" w:hAnsi="宋体" w:cs="宋体" w:hint="eastAsia"/>
          <w:sz w:val="21"/>
          <w:szCs w:val="21"/>
        </w:rPr>
        <w:t>日期：       年       月       日</w:t>
      </w:r>
    </w:p>
    <w:p w:rsidR="00E61A7D" w:rsidRDefault="00E61A7D">
      <w:pPr>
        <w:tabs>
          <w:tab w:val="left" w:pos="8460"/>
        </w:tabs>
        <w:spacing w:line="480" w:lineRule="auto"/>
        <w:ind w:rightChars="-70" w:right="-140"/>
        <w:jc w:val="both"/>
        <w:rPr>
          <w:rFonts w:ascii="宋体" w:hAnsi="宋体" w:cs="宋体"/>
          <w:sz w:val="21"/>
          <w:szCs w:val="21"/>
          <w:highlight w:val="yellow"/>
        </w:rPr>
      </w:pPr>
    </w:p>
    <w:p w:rsidR="00E61A7D" w:rsidRDefault="00E61A7D" w:rsidP="001A2BEC">
      <w:pPr>
        <w:pStyle w:val="ab"/>
        <w:ind w:left="1400" w:right="1400"/>
        <w:rPr>
          <w:rFonts w:ascii="宋体" w:hAnsi="宋体" w:cs="宋体"/>
          <w:sz w:val="21"/>
          <w:szCs w:val="21"/>
          <w:highlight w:val="yellow"/>
        </w:rPr>
      </w:pPr>
    </w:p>
    <w:p w:rsidR="00E61A7D" w:rsidRDefault="00E61A7D" w:rsidP="001A2BEC">
      <w:pPr>
        <w:pStyle w:val="ab"/>
        <w:ind w:left="1400" w:right="1400"/>
        <w:rPr>
          <w:rFonts w:ascii="宋体" w:hAnsi="宋体" w:cs="宋体"/>
          <w:sz w:val="21"/>
          <w:szCs w:val="21"/>
          <w:highlight w:val="yellow"/>
        </w:rPr>
      </w:pPr>
    </w:p>
    <w:p w:rsidR="00E61A7D" w:rsidRDefault="00E61A7D" w:rsidP="001A2BEC">
      <w:pPr>
        <w:pStyle w:val="ab"/>
        <w:ind w:left="1400" w:right="1400"/>
        <w:rPr>
          <w:rFonts w:ascii="宋体" w:hAnsi="宋体" w:cs="宋体"/>
          <w:sz w:val="21"/>
          <w:szCs w:val="21"/>
          <w:highlight w:val="yellow"/>
        </w:rPr>
      </w:pPr>
    </w:p>
    <w:p w:rsidR="00E61A7D" w:rsidRDefault="00E61A7D" w:rsidP="001A2BEC">
      <w:pPr>
        <w:pStyle w:val="ab"/>
        <w:ind w:left="1400" w:right="1400"/>
        <w:rPr>
          <w:rFonts w:ascii="宋体" w:hAnsi="宋体" w:cs="宋体"/>
          <w:sz w:val="21"/>
          <w:szCs w:val="21"/>
          <w:highlight w:val="yellow"/>
        </w:rPr>
      </w:pPr>
    </w:p>
    <w:p w:rsidR="00E61A7D" w:rsidRDefault="00E61A7D" w:rsidP="001A2BEC">
      <w:pPr>
        <w:pStyle w:val="ab"/>
        <w:ind w:left="1400" w:right="1400"/>
        <w:rPr>
          <w:rFonts w:ascii="宋体" w:hAnsi="宋体" w:cs="宋体"/>
          <w:sz w:val="21"/>
          <w:szCs w:val="21"/>
          <w:highlight w:val="yellow"/>
        </w:rPr>
      </w:pPr>
    </w:p>
    <w:p w:rsidR="00E61A7D" w:rsidRDefault="00E61A7D" w:rsidP="001A2BEC">
      <w:pPr>
        <w:pStyle w:val="ab"/>
        <w:ind w:left="1400" w:right="1400"/>
        <w:rPr>
          <w:rFonts w:ascii="宋体" w:hAnsi="宋体" w:cs="宋体"/>
          <w:sz w:val="21"/>
          <w:szCs w:val="21"/>
          <w:highlight w:val="yellow"/>
        </w:rPr>
      </w:pPr>
    </w:p>
    <w:p w:rsidR="00E61A7D" w:rsidRDefault="00E61A7D" w:rsidP="001A2BEC">
      <w:pPr>
        <w:pStyle w:val="ab"/>
        <w:ind w:left="1400" w:right="1400"/>
        <w:rPr>
          <w:rFonts w:ascii="宋体" w:hAnsi="宋体" w:cs="宋体"/>
          <w:sz w:val="21"/>
          <w:szCs w:val="21"/>
          <w:highlight w:val="yellow"/>
        </w:rPr>
      </w:pPr>
    </w:p>
    <w:p w:rsidR="00E61A7D" w:rsidRDefault="00E61A7D" w:rsidP="001A2BEC">
      <w:pPr>
        <w:pStyle w:val="ab"/>
        <w:ind w:left="1400" w:right="1400"/>
        <w:rPr>
          <w:rFonts w:ascii="宋体" w:hAnsi="宋体" w:cs="宋体"/>
          <w:sz w:val="21"/>
          <w:szCs w:val="21"/>
          <w:highlight w:val="yellow"/>
        </w:rPr>
      </w:pPr>
    </w:p>
    <w:p w:rsidR="00E61A7D" w:rsidRDefault="00E61A7D">
      <w:pPr>
        <w:rPr>
          <w:rFonts w:ascii="宋体" w:hAnsi="宋体" w:cs="宋体"/>
          <w:szCs w:val="21"/>
        </w:rPr>
      </w:pPr>
    </w:p>
    <w:p w:rsidR="00E61A7D" w:rsidRDefault="00ED75A4">
      <w:pPr>
        <w:pStyle w:val="1"/>
        <w:numPr>
          <w:ilvl w:val="0"/>
          <w:numId w:val="4"/>
        </w:numPr>
        <w:rPr>
          <w:b/>
          <w:bCs/>
          <w:sz w:val="32"/>
          <w:szCs w:val="32"/>
        </w:rPr>
      </w:pPr>
      <w:bookmarkStart w:id="28" w:name="_Toc26663"/>
      <w:r>
        <w:rPr>
          <w:rFonts w:hint="eastAsia"/>
          <w:b/>
          <w:bCs/>
          <w:sz w:val="32"/>
          <w:szCs w:val="32"/>
        </w:rPr>
        <w:t>合同文本（供参考）</w:t>
      </w:r>
      <w:bookmarkEnd w:id="28"/>
    </w:p>
    <w:p w:rsidR="00E61A7D" w:rsidRDefault="00ED75A4">
      <w:pPr>
        <w:pStyle w:val="af2"/>
        <w:ind w:firstLine="422"/>
        <w:jc w:val="center"/>
        <w:rPr>
          <w:rStyle w:val="af6"/>
          <w:rFonts w:ascii="宋体" w:eastAsia="宋体" w:hAnsi="宋体" w:cs="宋体"/>
          <w:kern w:val="36"/>
          <w:sz w:val="21"/>
          <w:szCs w:val="21"/>
        </w:rPr>
      </w:pPr>
      <w:r>
        <w:rPr>
          <w:rStyle w:val="af6"/>
          <w:rFonts w:ascii="宋体" w:eastAsia="宋体" w:hAnsi="宋体" w:cs="宋体" w:hint="eastAsia"/>
          <w:kern w:val="36"/>
          <w:sz w:val="21"/>
          <w:szCs w:val="21"/>
        </w:rPr>
        <w:t>服务类</w:t>
      </w:r>
    </w:p>
    <w:p w:rsidR="00E61A7D" w:rsidRDefault="00E61A7D">
      <w:pPr>
        <w:spacing w:before="240" w:line="360" w:lineRule="auto"/>
        <w:jc w:val="center"/>
        <w:rPr>
          <w:rFonts w:ascii="宋体" w:hAnsi="宋体" w:cs="宋体"/>
          <w:sz w:val="21"/>
          <w:szCs w:val="21"/>
        </w:rPr>
      </w:pPr>
    </w:p>
    <w:p w:rsidR="00E61A7D" w:rsidRDefault="00E61A7D">
      <w:pPr>
        <w:pStyle w:val="af2"/>
        <w:ind w:firstLine="422"/>
        <w:jc w:val="right"/>
        <w:rPr>
          <w:rFonts w:ascii="宋体" w:eastAsia="宋体" w:hAnsi="宋体" w:cs="宋体"/>
          <w:b/>
          <w:bCs/>
          <w:sz w:val="21"/>
          <w:szCs w:val="21"/>
        </w:rPr>
      </w:pPr>
    </w:p>
    <w:p w:rsidR="00E61A7D" w:rsidRDefault="00ED75A4">
      <w:pPr>
        <w:pStyle w:val="af2"/>
        <w:rPr>
          <w:rFonts w:ascii="宋体" w:eastAsia="宋体" w:hAnsi="宋体" w:cs="宋体"/>
          <w:sz w:val="21"/>
          <w:szCs w:val="21"/>
        </w:rPr>
      </w:pPr>
      <w:r>
        <w:rPr>
          <w:rFonts w:ascii="宋体" w:eastAsia="宋体" w:hAnsi="宋体" w:cs="宋体" w:hint="eastAsia"/>
          <w:color w:val="000000"/>
          <w:kern w:val="36"/>
          <w:sz w:val="21"/>
          <w:szCs w:val="21"/>
        </w:rPr>
        <w:t>合同各方：</w:t>
      </w:r>
    </w:p>
    <w:p w:rsidR="00E61A7D" w:rsidRDefault="00ED75A4">
      <w:pPr>
        <w:pStyle w:val="af2"/>
        <w:rPr>
          <w:rFonts w:ascii="宋体" w:eastAsia="宋体" w:hAnsi="宋体" w:cs="宋体"/>
          <w:sz w:val="21"/>
          <w:szCs w:val="21"/>
        </w:rPr>
      </w:pPr>
      <w:r>
        <w:rPr>
          <w:rFonts w:ascii="宋体" w:eastAsia="宋体" w:hAnsi="宋体" w:cs="宋体" w:hint="eastAsia"/>
          <w:color w:val="000000"/>
          <w:kern w:val="36"/>
          <w:sz w:val="21"/>
          <w:szCs w:val="21"/>
        </w:rPr>
        <w:t>甲方：</w:t>
      </w:r>
      <w:r>
        <w:rPr>
          <w:rFonts w:ascii="宋体" w:eastAsia="宋体" w:hAnsi="宋体" w:cs="宋体" w:hint="eastAsia"/>
          <w:color w:val="000000"/>
          <w:kern w:val="36"/>
          <w:sz w:val="21"/>
          <w:szCs w:val="21"/>
        </w:rPr>
        <w:br/>
        <w:t>地址：</w:t>
      </w:r>
      <w:r>
        <w:rPr>
          <w:rFonts w:ascii="宋体" w:eastAsia="宋体" w:hAnsi="宋体" w:cs="宋体" w:hint="eastAsia"/>
          <w:color w:val="000000"/>
          <w:kern w:val="36"/>
          <w:sz w:val="21"/>
          <w:szCs w:val="21"/>
        </w:rPr>
        <w:br/>
        <w:t>邮政编码：</w:t>
      </w:r>
      <w:r>
        <w:rPr>
          <w:rFonts w:ascii="宋体" w:eastAsia="宋体" w:hAnsi="宋体" w:cs="宋体" w:hint="eastAsia"/>
          <w:color w:val="000000"/>
          <w:kern w:val="36"/>
          <w:sz w:val="21"/>
          <w:szCs w:val="21"/>
        </w:rPr>
        <w:br/>
        <w:t>电话：</w:t>
      </w:r>
      <w:r>
        <w:rPr>
          <w:rFonts w:ascii="宋体" w:eastAsia="宋体" w:hAnsi="宋体" w:cs="宋体" w:hint="eastAsia"/>
          <w:color w:val="000000"/>
          <w:kern w:val="36"/>
          <w:sz w:val="21"/>
          <w:szCs w:val="21"/>
        </w:rPr>
        <w:br/>
        <w:t>传真：</w:t>
      </w:r>
      <w:r>
        <w:rPr>
          <w:rFonts w:ascii="宋体" w:eastAsia="宋体" w:hAnsi="宋体" w:cs="宋体" w:hint="eastAsia"/>
          <w:color w:val="000000"/>
          <w:kern w:val="36"/>
          <w:sz w:val="21"/>
          <w:szCs w:val="21"/>
        </w:rPr>
        <w:br/>
        <w:t>联系人：</w:t>
      </w:r>
      <w:r>
        <w:rPr>
          <w:rFonts w:ascii="宋体" w:eastAsia="宋体" w:hAnsi="宋体" w:cs="宋体" w:hint="eastAsia"/>
          <w:sz w:val="21"/>
          <w:szCs w:val="21"/>
        </w:rPr>
        <w:br/>
        <w:t> </w:t>
      </w:r>
    </w:p>
    <w:p w:rsidR="00E61A7D" w:rsidRDefault="00ED75A4">
      <w:pPr>
        <w:pStyle w:val="af2"/>
        <w:rPr>
          <w:rFonts w:ascii="宋体" w:eastAsia="宋体" w:hAnsi="宋体" w:cs="宋体"/>
          <w:sz w:val="21"/>
          <w:szCs w:val="21"/>
        </w:rPr>
      </w:pPr>
      <w:r>
        <w:rPr>
          <w:rFonts w:ascii="宋体" w:eastAsia="宋体" w:hAnsi="宋体" w:cs="宋体" w:hint="eastAsia"/>
          <w:sz w:val="21"/>
          <w:szCs w:val="21"/>
        </w:rPr>
        <w:t>乙方：</w:t>
      </w:r>
      <w:r>
        <w:rPr>
          <w:rFonts w:ascii="宋体" w:eastAsia="宋体" w:hAnsi="宋体" w:cs="宋体" w:hint="eastAsia"/>
          <w:sz w:val="21"/>
          <w:szCs w:val="21"/>
        </w:rPr>
        <w:br/>
        <w:t>地址：</w:t>
      </w:r>
      <w:r>
        <w:rPr>
          <w:rFonts w:ascii="宋体" w:eastAsia="宋体" w:hAnsi="宋体" w:cs="宋体" w:hint="eastAsia"/>
          <w:sz w:val="21"/>
          <w:szCs w:val="21"/>
        </w:rPr>
        <w:br/>
        <w:t>邮政编码：</w:t>
      </w:r>
      <w:r>
        <w:rPr>
          <w:rFonts w:ascii="宋体" w:eastAsia="宋体" w:hAnsi="宋体" w:cs="宋体" w:hint="eastAsia"/>
          <w:sz w:val="21"/>
          <w:szCs w:val="21"/>
        </w:rPr>
        <w:br/>
        <w:t>电话：</w:t>
      </w:r>
      <w:r>
        <w:rPr>
          <w:rFonts w:ascii="宋体" w:eastAsia="宋体" w:hAnsi="宋体" w:cs="宋体" w:hint="eastAsia"/>
          <w:sz w:val="21"/>
          <w:szCs w:val="21"/>
        </w:rPr>
        <w:br/>
        <w:t>传真：</w:t>
      </w:r>
      <w:r>
        <w:rPr>
          <w:rFonts w:ascii="宋体" w:eastAsia="宋体" w:hAnsi="宋体" w:cs="宋体" w:hint="eastAsia"/>
          <w:sz w:val="21"/>
          <w:szCs w:val="21"/>
        </w:rPr>
        <w:br/>
        <w:t>联系人：</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根据相关规定，本合同当事人在平等、自愿的基础上，经协商一致，同意按下述条款和条件签署本合同：</w:t>
      </w:r>
      <w:r>
        <w:rPr>
          <w:rFonts w:ascii="宋体" w:eastAsia="宋体" w:hAnsi="宋体" w:cs="宋体" w:hint="eastAsia"/>
          <w:sz w:val="21"/>
          <w:szCs w:val="21"/>
        </w:rPr>
        <w:br/>
      </w:r>
      <w:r>
        <w:rPr>
          <w:rFonts w:ascii="宋体" w:eastAsia="宋体" w:hAnsi="宋体" w:cs="宋体" w:hint="eastAsia"/>
          <w:b/>
          <w:bCs/>
          <w:sz w:val="21"/>
          <w:szCs w:val="21"/>
        </w:rPr>
        <w:t>1．乙方根据本合同的规定向甲方提供以下服务：</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color w:val="000000"/>
          <w:sz w:val="21"/>
          <w:szCs w:val="21"/>
        </w:rPr>
        <w:t>.</w:t>
      </w:r>
      <w:r>
        <w:rPr>
          <w:rFonts w:ascii="宋体" w:eastAsia="宋体" w:hAnsi="宋体" w:cs="宋体" w:hint="eastAsia"/>
          <w:sz w:val="21"/>
          <w:szCs w:val="21"/>
        </w:rPr>
        <w:t>1乙方所提供的服务其来源应符合国家的有关规定，服务的内容、要求、服务质量等详见磋商文件和响应文件。</w:t>
      </w:r>
    </w:p>
    <w:p w:rsidR="00E61A7D" w:rsidRDefault="00ED75A4">
      <w:pPr>
        <w:pStyle w:val="af2"/>
        <w:spacing w:before="0" w:beforeAutospacing="0" w:after="0" w:afterAutospacing="0"/>
        <w:ind w:firstLine="420"/>
        <w:rPr>
          <w:rFonts w:ascii="宋体" w:eastAsia="宋体" w:hAnsi="宋体" w:cs="宋体"/>
          <w:b/>
          <w:bCs/>
          <w:sz w:val="21"/>
          <w:szCs w:val="21"/>
        </w:rPr>
      </w:pPr>
      <w:r>
        <w:rPr>
          <w:rFonts w:ascii="宋体" w:eastAsia="宋体" w:hAnsi="宋体" w:cs="宋体" w:hint="eastAsia"/>
          <w:b/>
          <w:bCs/>
          <w:sz w:val="21"/>
          <w:szCs w:val="21"/>
        </w:rPr>
        <w:t>2. 合同价格、服务地点和服务期限</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2.1 合同价格</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本合同价格为*******元整。</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乙方为履行本合同而发生的所有费用均应包含在合同价中，甲方不再另行支付其它任何费用。</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color w:val="000000"/>
          <w:sz w:val="21"/>
          <w:szCs w:val="21"/>
        </w:rPr>
        <w:t>2.2 服务地点</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2.3 服务期限</w:t>
      </w:r>
    </w:p>
    <w:p w:rsidR="00E61A7D" w:rsidRDefault="00ED75A4">
      <w:pPr>
        <w:pStyle w:val="af2"/>
        <w:spacing w:before="0" w:beforeAutospacing="0" w:after="0" w:afterAutospacing="0"/>
        <w:ind w:firstLine="420"/>
        <w:rPr>
          <w:rFonts w:ascii="宋体" w:eastAsia="宋体" w:hAnsi="宋体" w:cs="宋体"/>
          <w:sz w:val="21"/>
          <w:szCs w:val="21"/>
        </w:rPr>
      </w:pPr>
      <w:proofErr w:type="gramStart"/>
      <w:r>
        <w:rPr>
          <w:rFonts w:ascii="宋体" w:eastAsia="宋体" w:hAnsi="宋体" w:cs="宋体" w:hint="eastAsia"/>
          <w:sz w:val="21"/>
          <w:szCs w:val="21"/>
        </w:rPr>
        <w:t>本服务</w:t>
      </w:r>
      <w:proofErr w:type="gramEnd"/>
      <w:r>
        <w:rPr>
          <w:rFonts w:ascii="宋体" w:eastAsia="宋体" w:hAnsi="宋体" w:cs="宋体" w:hint="eastAsia"/>
          <w:sz w:val="21"/>
          <w:szCs w:val="21"/>
        </w:rPr>
        <w:t>的服务期限：*******起至*******。</w:t>
      </w:r>
    </w:p>
    <w:p w:rsidR="00E61A7D" w:rsidRDefault="00ED75A4">
      <w:pPr>
        <w:pStyle w:val="af2"/>
        <w:spacing w:before="0" w:beforeAutospacing="0" w:after="0" w:afterAutospacing="0"/>
        <w:ind w:firstLine="420"/>
        <w:rPr>
          <w:rFonts w:ascii="宋体" w:eastAsia="宋体" w:hAnsi="宋体" w:cs="宋体"/>
          <w:b/>
          <w:bCs/>
          <w:sz w:val="21"/>
          <w:szCs w:val="21"/>
        </w:rPr>
      </w:pPr>
      <w:r>
        <w:rPr>
          <w:rFonts w:ascii="宋体" w:eastAsia="宋体" w:hAnsi="宋体" w:cs="宋体" w:hint="eastAsia"/>
          <w:b/>
          <w:bCs/>
          <w:sz w:val="21"/>
          <w:szCs w:val="21"/>
        </w:rPr>
        <w:t>3．质量标准和要求</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3.1 乙方所提供的服务的质量标准按照国家标准、行业标准或制造厂家企业标准确定，上述标准不一致的，以严格的标准为准。没有国家标准、行业标准和企业标准的，按照通常标准或者符合合同目的的特定标准确定。</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3.2 乙方所交付的*******服务还应符合国家和上海市有关安全、环保、卫生之规定。  </w:t>
      </w:r>
    </w:p>
    <w:p w:rsidR="00E61A7D" w:rsidRDefault="00ED75A4">
      <w:pPr>
        <w:pStyle w:val="af2"/>
        <w:spacing w:before="0" w:beforeAutospacing="0" w:after="0" w:afterAutospacing="0"/>
        <w:ind w:firstLine="420"/>
        <w:rPr>
          <w:rFonts w:ascii="宋体" w:eastAsia="宋体" w:hAnsi="宋体" w:cs="宋体"/>
          <w:b/>
          <w:bCs/>
          <w:sz w:val="21"/>
          <w:szCs w:val="21"/>
        </w:rPr>
      </w:pPr>
      <w:r>
        <w:rPr>
          <w:rFonts w:ascii="宋体" w:eastAsia="宋体" w:hAnsi="宋体" w:cs="宋体" w:hint="eastAsia"/>
          <w:b/>
          <w:bCs/>
          <w:sz w:val="21"/>
          <w:szCs w:val="21"/>
        </w:rPr>
        <w:t>4．权利瑕疵担保</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4.1 乙方保证对其交付的服务享有合法的权利。</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4.2 乙方保证在服务上不存在任何未曾向甲方透露的担保物权，如抵押权、质押权、留置权等。</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4.3 乙方保证其所交付的服务没有侵犯任何第三人的知识产权和商业秘密等权利。</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4.4 如甲方使用该服务构成上述侵权的，则由乙方承担全部责任。</w:t>
      </w:r>
    </w:p>
    <w:p w:rsidR="00E61A7D" w:rsidRDefault="00ED75A4">
      <w:pPr>
        <w:pStyle w:val="af2"/>
        <w:spacing w:before="0" w:beforeAutospacing="0" w:after="0" w:afterAutospacing="0"/>
        <w:ind w:firstLine="420"/>
        <w:rPr>
          <w:rFonts w:ascii="宋体" w:eastAsia="宋体" w:hAnsi="宋体" w:cs="宋体"/>
          <w:b/>
          <w:bCs/>
          <w:sz w:val="21"/>
          <w:szCs w:val="21"/>
        </w:rPr>
      </w:pPr>
      <w:r>
        <w:rPr>
          <w:rFonts w:ascii="宋体" w:eastAsia="宋体" w:hAnsi="宋体" w:cs="宋体" w:hint="eastAsia"/>
          <w:b/>
          <w:bCs/>
          <w:sz w:val="21"/>
          <w:szCs w:val="21"/>
        </w:rPr>
        <w:t>5．验收</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5.1 服务根据合同的规定完成后，甲方应及时进行根据合同的规定进行服务验收。乙方应当以书面形式向甲方递交验收通知书，甲方在收到验收通知书后的10个工作日内，确定具体日期，由双方按照本合同的规定完成服务验收。甲方有权委托第三方检测机构进行验收，对此乙方应当配合。</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5.2如果属于乙方原因致使系统未能通过验收，乙方应当排除故障，并自行承担相关费用，同时进行试运行，直至服务完全符合验收标准。</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5.3 如果属于甲方原因致使系统未能通过验收，甲方应在合理时间内排除故障，再次进行验收。如果属于故障之外的原因，除本合同规定的不可抗力外，甲方不愿或未能在规定的时间内完成验收，则由乙方单方面进行验收，并将验收报告提交甲方，即视为验收通过。</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5.4甲方根据合同的规定对服务验收合格后，甲方收取发票并签署验收意见。</w:t>
      </w:r>
    </w:p>
    <w:p w:rsidR="00E61A7D" w:rsidRDefault="00ED75A4">
      <w:pPr>
        <w:pStyle w:val="af2"/>
        <w:spacing w:before="0" w:beforeAutospacing="0" w:after="0" w:afterAutospacing="0"/>
        <w:ind w:firstLine="420"/>
        <w:rPr>
          <w:rFonts w:ascii="宋体" w:eastAsia="宋体" w:hAnsi="宋体" w:cs="宋体"/>
          <w:b/>
          <w:bCs/>
          <w:sz w:val="21"/>
          <w:szCs w:val="21"/>
        </w:rPr>
      </w:pPr>
      <w:r>
        <w:rPr>
          <w:rFonts w:ascii="宋体" w:eastAsia="宋体" w:hAnsi="宋体" w:cs="宋体" w:hint="eastAsia"/>
          <w:b/>
          <w:bCs/>
          <w:sz w:val="21"/>
          <w:szCs w:val="21"/>
        </w:rPr>
        <w:t>6．保密</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6.1如果甲方或乙方提供的内容属于保密的，应签订保密协议，甲乙双方均有保密义务。</w:t>
      </w:r>
    </w:p>
    <w:p w:rsidR="00E61A7D" w:rsidRDefault="00ED75A4">
      <w:pPr>
        <w:pStyle w:val="af2"/>
        <w:spacing w:before="0" w:beforeAutospacing="0" w:after="0" w:afterAutospacing="0"/>
        <w:ind w:firstLine="420"/>
        <w:rPr>
          <w:rFonts w:ascii="宋体" w:eastAsia="宋体" w:hAnsi="宋体" w:cs="宋体"/>
          <w:b/>
          <w:bCs/>
          <w:sz w:val="21"/>
          <w:szCs w:val="21"/>
        </w:rPr>
      </w:pPr>
      <w:r>
        <w:rPr>
          <w:rFonts w:ascii="宋体" w:eastAsia="宋体" w:hAnsi="宋体" w:cs="宋体" w:hint="eastAsia"/>
          <w:b/>
          <w:bCs/>
          <w:sz w:val="21"/>
          <w:szCs w:val="21"/>
        </w:rPr>
        <w:t>7．付款</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7.1 本合同以人民币付款（单位：元）。</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7.2 本合同款项按照以下方式支付。</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7.2.1</w:t>
      </w:r>
      <w:r w:rsidR="00797F42">
        <w:rPr>
          <w:rFonts w:ascii="宋体" w:eastAsia="宋体" w:hAnsi="宋体" w:cs="宋体" w:hint="eastAsia"/>
          <w:sz w:val="21"/>
          <w:szCs w:val="21"/>
        </w:rPr>
        <w:t>付款内容：（一次性</w:t>
      </w:r>
      <w:r>
        <w:rPr>
          <w:rFonts w:ascii="宋体" w:eastAsia="宋体" w:hAnsi="宋体" w:cs="宋体" w:hint="eastAsia"/>
          <w:sz w:val="21"/>
          <w:szCs w:val="21"/>
        </w:rPr>
        <w:t>付款）</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7.2.2付款条件：</w:t>
      </w:r>
    </w:p>
    <w:tbl>
      <w:tblPr>
        <w:tblpPr w:leftFromText="180" w:rightFromText="180" w:vertAnchor="text" w:horzAnchor="page" w:tblpXSpec="center" w:tblpY="293"/>
        <w:tblOverlap w:val="never"/>
        <w:tblW w:w="9071" w:type="dxa"/>
        <w:jc w:val="center"/>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987"/>
        <w:gridCol w:w="3264"/>
        <w:gridCol w:w="4820"/>
      </w:tblGrid>
      <w:tr w:rsidR="00E61A7D">
        <w:trPr>
          <w:trHeight w:val="504"/>
          <w:tblHeader/>
          <w:tblCellSpacing w:w="0" w:type="dxa"/>
          <w:jc w:val="center"/>
        </w:trPr>
        <w:tc>
          <w:tcPr>
            <w:tcW w:w="987" w:type="dxa"/>
            <w:vAlign w:val="center"/>
          </w:tcPr>
          <w:p w:rsidR="00E61A7D" w:rsidRDefault="00ED75A4">
            <w:pPr>
              <w:jc w:val="center"/>
              <w:rPr>
                <w:rFonts w:ascii="宋体" w:hAnsi="宋体" w:cs="宋体"/>
                <w:b/>
                <w:sz w:val="21"/>
                <w:szCs w:val="21"/>
              </w:rPr>
            </w:pPr>
            <w:r>
              <w:rPr>
                <w:rFonts w:ascii="宋体" w:hAnsi="宋体" w:cs="宋体" w:hint="eastAsia"/>
                <w:b/>
                <w:sz w:val="21"/>
                <w:szCs w:val="21"/>
              </w:rPr>
              <w:t>期次</w:t>
            </w:r>
          </w:p>
        </w:tc>
        <w:tc>
          <w:tcPr>
            <w:tcW w:w="3264" w:type="dxa"/>
            <w:vAlign w:val="center"/>
          </w:tcPr>
          <w:p w:rsidR="00E61A7D" w:rsidRDefault="00ED75A4">
            <w:pPr>
              <w:jc w:val="center"/>
              <w:rPr>
                <w:rFonts w:ascii="宋体" w:hAnsi="宋体" w:cs="宋体"/>
                <w:b/>
                <w:sz w:val="21"/>
                <w:szCs w:val="21"/>
              </w:rPr>
            </w:pPr>
            <w:r>
              <w:rPr>
                <w:rFonts w:ascii="宋体" w:hAnsi="宋体" w:cs="宋体" w:hint="eastAsia"/>
                <w:b/>
                <w:sz w:val="21"/>
                <w:szCs w:val="21"/>
              </w:rPr>
              <w:t>支付条件</w:t>
            </w:r>
          </w:p>
        </w:tc>
        <w:tc>
          <w:tcPr>
            <w:tcW w:w="4820" w:type="dxa"/>
            <w:vAlign w:val="center"/>
          </w:tcPr>
          <w:p w:rsidR="00E61A7D" w:rsidRDefault="00ED75A4">
            <w:pPr>
              <w:jc w:val="center"/>
              <w:rPr>
                <w:rFonts w:ascii="宋体" w:hAnsi="宋体" w:cs="宋体"/>
                <w:b/>
                <w:sz w:val="21"/>
                <w:szCs w:val="21"/>
              </w:rPr>
            </w:pPr>
            <w:r>
              <w:rPr>
                <w:rFonts w:ascii="宋体" w:hAnsi="宋体" w:cs="宋体" w:hint="eastAsia"/>
                <w:b/>
                <w:sz w:val="21"/>
                <w:szCs w:val="21"/>
              </w:rPr>
              <w:t>支付比例（%）</w:t>
            </w:r>
          </w:p>
        </w:tc>
      </w:tr>
      <w:tr w:rsidR="00E61A7D">
        <w:trPr>
          <w:trHeight w:val="703"/>
          <w:tblCellSpacing w:w="0" w:type="dxa"/>
          <w:jc w:val="center"/>
        </w:trPr>
        <w:tc>
          <w:tcPr>
            <w:tcW w:w="987" w:type="dxa"/>
            <w:vAlign w:val="center"/>
          </w:tcPr>
          <w:p w:rsidR="00E61A7D" w:rsidRDefault="00ED75A4">
            <w:pPr>
              <w:jc w:val="center"/>
              <w:rPr>
                <w:rFonts w:ascii="宋体" w:hAnsi="宋体" w:cs="宋体"/>
                <w:sz w:val="21"/>
                <w:szCs w:val="21"/>
              </w:rPr>
            </w:pPr>
            <w:r>
              <w:rPr>
                <w:rFonts w:ascii="宋体" w:hAnsi="宋体" w:cs="宋体" w:hint="eastAsia"/>
                <w:sz w:val="21"/>
                <w:szCs w:val="21"/>
              </w:rPr>
              <w:t>1</w:t>
            </w:r>
          </w:p>
        </w:tc>
        <w:tc>
          <w:tcPr>
            <w:tcW w:w="3264" w:type="dxa"/>
            <w:vAlign w:val="center"/>
          </w:tcPr>
          <w:p w:rsidR="00E61A7D" w:rsidRDefault="00ED75A4">
            <w:pPr>
              <w:widowControl w:val="0"/>
              <w:rPr>
                <w:rFonts w:ascii="宋体" w:hAnsi="宋体" w:cs="宋体"/>
                <w:b/>
                <w:bCs/>
                <w:sz w:val="21"/>
                <w:szCs w:val="21"/>
              </w:rPr>
            </w:pPr>
            <w:r>
              <w:rPr>
                <w:rFonts w:ascii="宋体" w:hAnsi="宋体" w:cs="宋体" w:hint="eastAsia"/>
                <w:b/>
                <w:bCs/>
                <w:sz w:val="21"/>
                <w:szCs w:val="21"/>
              </w:rPr>
              <w:t>项目验收合格后</w:t>
            </w:r>
          </w:p>
          <w:p w:rsidR="00E61A7D" w:rsidRDefault="00E61A7D">
            <w:pPr>
              <w:widowControl w:val="0"/>
              <w:rPr>
                <w:rFonts w:ascii="宋体" w:hAnsi="宋体" w:cs="宋体"/>
                <w:b/>
                <w:bCs/>
                <w:sz w:val="21"/>
                <w:szCs w:val="21"/>
              </w:rPr>
            </w:pPr>
          </w:p>
        </w:tc>
        <w:tc>
          <w:tcPr>
            <w:tcW w:w="4820" w:type="dxa"/>
            <w:vAlign w:val="center"/>
          </w:tcPr>
          <w:p w:rsidR="00E61A7D" w:rsidRDefault="00ED75A4" w:rsidP="00797F42">
            <w:pPr>
              <w:widowControl w:val="0"/>
              <w:rPr>
                <w:rFonts w:ascii="宋体" w:hAnsi="宋体" w:cs="宋体"/>
                <w:b/>
                <w:bCs/>
                <w:sz w:val="21"/>
                <w:szCs w:val="21"/>
              </w:rPr>
            </w:pPr>
            <w:r>
              <w:rPr>
                <w:rFonts w:ascii="宋体" w:hAnsi="宋体" w:cs="宋体" w:hint="eastAsia"/>
                <w:b/>
                <w:bCs/>
                <w:sz w:val="21"/>
                <w:szCs w:val="21"/>
              </w:rPr>
              <w:t>支付合同价的100%，</w:t>
            </w:r>
            <w:r w:rsidR="00797F42">
              <w:rPr>
                <w:rFonts w:ascii="宋体" w:hAnsi="宋体" w:cs="宋体"/>
                <w:b/>
                <w:bCs/>
                <w:sz w:val="21"/>
                <w:szCs w:val="21"/>
              </w:rPr>
              <w:t xml:space="preserve"> </w:t>
            </w:r>
          </w:p>
        </w:tc>
      </w:tr>
      <w:tr w:rsidR="00E61A7D">
        <w:trPr>
          <w:trHeight w:val="647"/>
          <w:tblCellSpacing w:w="0" w:type="dxa"/>
          <w:jc w:val="center"/>
        </w:trPr>
        <w:tc>
          <w:tcPr>
            <w:tcW w:w="987" w:type="dxa"/>
            <w:vAlign w:val="center"/>
          </w:tcPr>
          <w:p w:rsidR="00E61A7D" w:rsidRDefault="00ED75A4">
            <w:pPr>
              <w:jc w:val="center"/>
              <w:rPr>
                <w:rFonts w:ascii="宋体" w:hAnsi="宋体" w:cs="宋体"/>
                <w:sz w:val="21"/>
                <w:szCs w:val="21"/>
              </w:rPr>
            </w:pPr>
            <w:r>
              <w:rPr>
                <w:rFonts w:ascii="宋体" w:hAnsi="宋体" w:cs="宋体" w:hint="eastAsia"/>
                <w:sz w:val="21"/>
                <w:szCs w:val="21"/>
              </w:rPr>
              <w:t>2</w:t>
            </w:r>
          </w:p>
        </w:tc>
        <w:tc>
          <w:tcPr>
            <w:tcW w:w="8084" w:type="dxa"/>
            <w:gridSpan w:val="2"/>
            <w:vAlign w:val="center"/>
          </w:tcPr>
          <w:p w:rsidR="00E61A7D" w:rsidRDefault="00ED75A4" w:rsidP="00797F42">
            <w:pPr>
              <w:widowControl w:val="0"/>
              <w:rPr>
                <w:rFonts w:ascii="宋体" w:hAnsi="宋体" w:cs="宋体"/>
                <w:sz w:val="21"/>
                <w:szCs w:val="21"/>
              </w:rPr>
            </w:pPr>
            <w:r>
              <w:rPr>
                <w:rFonts w:ascii="宋体" w:hAnsi="宋体" w:cs="宋体" w:hint="eastAsia"/>
                <w:b/>
                <w:bCs/>
                <w:sz w:val="21"/>
                <w:szCs w:val="21"/>
              </w:rPr>
              <w:t>未尽事项以</w:t>
            </w:r>
            <w:r w:rsidR="00797F42">
              <w:rPr>
                <w:rFonts w:ascii="宋体" w:hAnsi="宋体" w:cs="宋体" w:hint="eastAsia"/>
                <w:b/>
                <w:bCs/>
                <w:sz w:val="21"/>
                <w:szCs w:val="21"/>
              </w:rPr>
              <w:t>招标</w:t>
            </w:r>
            <w:r>
              <w:rPr>
                <w:rFonts w:ascii="宋体" w:hAnsi="宋体" w:cs="宋体" w:hint="eastAsia"/>
                <w:b/>
                <w:bCs/>
                <w:sz w:val="21"/>
                <w:szCs w:val="21"/>
              </w:rPr>
              <w:t>文件为准，合同与</w:t>
            </w:r>
            <w:r w:rsidR="00797F42">
              <w:rPr>
                <w:rFonts w:ascii="宋体" w:hAnsi="宋体" w:cs="宋体" w:hint="eastAsia"/>
                <w:b/>
                <w:bCs/>
                <w:sz w:val="21"/>
                <w:szCs w:val="21"/>
              </w:rPr>
              <w:t>招标</w:t>
            </w:r>
            <w:r>
              <w:rPr>
                <w:rFonts w:ascii="宋体" w:hAnsi="宋体" w:cs="宋体" w:hint="eastAsia"/>
                <w:b/>
                <w:bCs/>
                <w:sz w:val="21"/>
                <w:szCs w:val="21"/>
              </w:rPr>
              <w:t>文件且同等法律效力。</w:t>
            </w:r>
          </w:p>
        </w:tc>
      </w:tr>
    </w:tbl>
    <w:p w:rsidR="00E61A7D" w:rsidRDefault="00ED75A4">
      <w:pPr>
        <w:pStyle w:val="af2"/>
        <w:spacing w:before="0" w:beforeAutospacing="0" w:after="0" w:afterAutospacing="0"/>
        <w:ind w:firstLine="420"/>
        <w:rPr>
          <w:rFonts w:ascii="宋体" w:eastAsia="宋体" w:hAnsi="宋体" w:cs="宋体"/>
          <w:color w:val="FF0000"/>
          <w:sz w:val="21"/>
          <w:szCs w:val="21"/>
        </w:rPr>
      </w:pPr>
      <w:r>
        <w:rPr>
          <w:rFonts w:ascii="宋体" w:eastAsia="宋体" w:hAnsi="宋体" w:cs="宋体" w:hint="eastAsia"/>
          <w:color w:val="FF0000"/>
          <w:sz w:val="21"/>
          <w:szCs w:val="21"/>
        </w:rPr>
        <w:t> </w:t>
      </w:r>
    </w:p>
    <w:p w:rsidR="00E61A7D" w:rsidRDefault="00E61A7D">
      <w:pPr>
        <w:pStyle w:val="af2"/>
        <w:spacing w:before="284" w:beforeAutospacing="0" w:after="0" w:afterAutospacing="0"/>
        <w:rPr>
          <w:rStyle w:val="af6"/>
          <w:rFonts w:ascii="宋体" w:eastAsia="宋体" w:hAnsi="宋体" w:cs="宋体"/>
          <w:color w:val="FF0000"/>
          <w:sz w:val="21"/>
          <w:szCs w:val="21"/>
        </w:rPr>
      </w:pPr>
    </w:p>
    <w:p w:rsidR="00E61A7D" w:rsidRDefault="00E61A7D">
      <w:pPr>
        <w:pStyle w:val="af2"/>
        <w:spacing w:before="284" w:beforeAutospacing="0" w:after="0" w:afterAutospacing="0"/>
        <w:rPr>
          <w:rStyle w:val="af6"/>
          <w:rFonts w:ascii="宋体" w:eastAsia="宋体" w:hAnsi="宋体" w:cs="宋体"/>
          <w:color w:val="FF0000"/>
          <w:sz w:val="21"/>
          <w:szCs w:val="21"/>
        </w:rPr>
      </w:pPr>
    </w:p>
    <w:p w:rsidR="00E61A7D" w:rsidRDefault="00ED75A4">
      <w:pPr>
        <w:pStyle w:val="af2"/>
        <w:spacing w:before="0" w:beforeAutospacing="0" w:after="0" w:afterAutospacing="0"/>
        <w:ind w:firstLine="420"/>
        <w:rPr>
          <w:rFonts w:ascii="宋体" w:eastAsia="宋体" w:hAnsi="宋体" w:cs="宋体"/>
          <w:b/>
          <w:bCs/>
          <w:sz w:val="21"/>
          <w:szCs w:val="21"/>
        </w:rPr>
      </w:pPr>
      <w:r>
        <w:rPr>
          <w:rFonts w:ascii="宋体" w:eastAsia="宋体" w:hAnsi="宋体" w:cs="宋体" w:hint="eastAsia"/>
          <w:b/>
          <w:bCs/>
          <w:sz w:val="21"/>
          <w:szCs w:val="21"/>
        </w:rPr>
        <w:t>8．甲方（甲方）的权利义务</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8.1甲方有权在合同规定的范围内享受*******服务，对没有达到合同规定的服务质量或标准的服务事项，甲方有权要求乙方在规定的时间内加急提供服务，直至符合要求为止。</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8.2如果乙方无法完成合同规定的服务内容、或者服务无法达到合同规定的服务质量或标准的，造成*******的无法正常运行，甲方有权邀请第三方提供服务，其支付的服务费用由乙方承担；如果乙方不支付，甲方有权在支付乙方合同款项时扣除其相等的金额。</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8.3由于乙方服务质量或延误服务的原因，使甲方有关*******或设备损坏造成经济损失的，甲方有权要求乙方进行经济赔偿。</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8.4甲方在合同规定的服务期限内有义务为乙方创造服务工作便利，并提供适合的工作环境，协助乙方完成服务工作。</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8.5当*******或设备发生故障时，甲方应及时告知乙方有关发生故障的相关信息，以便乙方及时分析故障原因，及时采取有效措施排除故障，恢复正常运行。</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8.6如果甲方因工作需要对原有*******进行调整，应有义务并通过有效的方式及时通知乙方涉及合同服务范围调整的，应与乙方协商解决。</w:t>
      </w:r>
    </w:p>
    <w:p w:rsidR="00E61A7D" w:rsidRDefault="00ED75A4">
      <w:pPr>
        <w:pStyle w:val="af2"/>
        <w:spacing w:before="0" w:beforeAutospacing="0" w:after="0" w:afterAutospacing="0"/>
        <w:ind w:firstLine="420"/>
        <w:rPr>
          <w:rFonts w:ascii="宋体" w:eastAsia="宋体" w:hAnsi="宋体" w:cs="宋体"/>
          <w:b/>
          <w:bCs/>
          <w:sz w:val="21"/>
          <w:szCs w:val="21"/>
        </w:rPr>
      </w:pPr>
      <w:r>
        <w:rPr>
          <w:rFonts w:ascii="宋体" w:eastAsia="宋体" w:hAnsi="宋体" w:cs="宋体" w:hint="eastAsia"/>
          <w:b/>
          <w:bCs/>
          <w:sz w:val="21"/>
          <w:szCs w:val="21"/>
        </w:rPr>
        <w:t>9．乙方的权利与义务</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9.1乙方根据合同的服务内容和要求及时提供相应的服务，如果甲方在合同服务范围外增加或扩大服务内容的，乙方有权要求甲方支付其相应的费用。</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9.2乙方为了更好地进行服务，满足甲方对服务质量的要求，有权利要求甲方提供合适的工作环境和便利。在进行故障处理紧急服务时，可以要求甲方进行合作配合。</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9.3如果由于甲方的责任而造成服务延误或不能达到服务质量的，乙方不承担违约责任。</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9.4由于因甲方工作人员人为操作失误、或供电等环境不符合合同设备正常工作要求、或其他不可抗力因素造成的设备损毁，乙方不承担赔偿责任。</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9.5乙方保证在服务中，未经甲方许可不得使用含有可以自动终止或妨碍系统运作的软件和硬件，否则，乙方应承担赔偿责任。</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9.6乙方在履行服务时，发现*******存在潜在缺陷或故障时，有义务及时与甲方联系，共同落实防范措施，保证*******正常运行。</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9.7如果乙方确实需要第三方合作才能完成合同规定的服务内容和服务质量的，应事先征得甲方的同意，并由乙方承担第三方提供服务的费用。</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9.8乙方保证在服务中提供更换的部件是全新的、未使用过的。如果或证实服务是有缺陷的，包括潜在的缺陷或使用不符合要求的材料等，甲方可以根据本合同第 10 条规定以书面形式向乙方提出补救措施或索赔。</w:t>
      </w:r>
    </w:p>
    <w:p w:rsidR="00E61A7D" w:rsidRDefault="00ED75A4">
      <w:pPr>
        <w:pStyle w:val="af2"/>
        <w:spacing w:before="0" w:beforeAutospacing="0" w:after="0" w:afterAutospacing="0"/>
        <w:ind w:firstLine="420"/>
        <w:rPr>
          <w:rFonts w:ascii="宋体" w:eastAsia="宋体" w:hAnsi="宋体" w:cs="宋体"/>
          <w:b/>
          <w:bCs/>
          <w:sz w:val="21"/>
          <w:szCs w:val="21"/>
        </w:rPr>
      </w:pPr>
      <w:r>
        <w:rPr>
          <w:rFonts w:ascii="宋体" w:eastAsia="宋体" w:hAnsi="宋体" w:cs="宋体" w:hint="eastAsia"/>
          <w:b/>
          <w:bCs/>
          <w:sz w:val="21"/>
          <w:szCs w:val="21"/>
        </w:rPr>
        <w:t>10．补救措施和索赔</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10.1 甲方有权根据质量检测部门出具的检验证书向乙方提出索赔。</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10.2 在服务期限内，如果乙方对提供服务的缺陷负有责任而甲方提出索赔，乙方应按照甲方同意的下列一种或多种方式解决索赔事宜：</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（1）根据服务的质量状况以及甲方所遭受的损失，经过买卖双方商定降低服务的价格。</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（2）乙方应在接到甲方通知后七天内，根据合同的规定负责采用符合规定的规格、质量和性能要求的新零件、部件和设备来更换在服务中有缺陷的部分或修补缺陷部分，其费用由乙方负担。</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3）如果在甲方发出索赔通知后十天内乙方未作答复，上述索赔应视为已被乙方接受。如果乙方未能在甲方发出索赔通知后十天内或甲方同意延长的期限内，按照上述规定的任何一种方法采取补救措施，甲方有权从应付的合同款项中扣除索赔金额，如不足以弥补甲方损失的，甲方有权进一步要求乙方赔偿。</w:t>
      </w:r>
    </w:p>
    <w:p w:rsidR="00E61A7D" w:rsidRDefault="00ED75A4">
      <w:pPr>
        <w:pStyle w:val="af2"/>
        <w:spacing w:before="0" w:beforeAutospacing="0" w:after="0" w:afterAutospacing="0"/>
        <w:ind w:firstLine="420"/>
        <w:rPr>
          <w:rFonts w:ascii="宋体" w:eastAsia="宋体" w:hAnsi="宋体" w:cs="宋体"/>
          <w:b/>
          <w:bCs/>
          <w:sz w:val="21"/>
          <w:szCs w:val="21"/>
        </w:rPr>
      </w:pPr>
      <w:r>
        <w:rPr>
          <w:rFonts w:ascii="宋体" w:eastAsia="宋体" w:hAnsi="宋体" w:cs="宋体" w:hint="eastAsia"/>
          <w:b/>
          <w:bCs/>
          <w:sz w:val="21"/>
          <w:szCs w:val="21"/>
        </w:rPr>
        <w:t>11．履约延误</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11.1 乙方应按照合同规定的时间、地点提供服务。</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11.2 在履行合同过程中，如果乙方可能遇到妨碍按时提供服务的情况时，应及时以书面形式将拖延的事实、可能拖延的期限和理由通知甲方。甲方在收到乙方通知后，应尽快对情况进行评价，并确定是否同意延期提供服务。</w:t>
      </w:r>
    </w:p>
    <w:p w:rsidR="00E61A7D" w:rsidRDefault="00ED75A4">
      <w:pPr>
        <w:pStyle w:val="af2"/>
        <w:spacing w:before="0" w:beforeAutospacing="0" w:after="0" w:afterAutospacing="0"/>
        <w:ind w:firstLine="420"/>
        <w:rPr>
          <w:rFonts w:ascii="宋体" w:eastAsia="宋体" w:hAnsi="宋体" w:cs="宋体"/>
          <w:b/>
          <w:bCs/>
          <w:sz w:val="21"/>
          <w:szCs w:val="21"/>
        </w:rPr>
      </w:pPr>
      <w:r>
        <w:rPr>
          <w:rFonts w:ascii="宋体" w:eastAsia="宋体" w:hAnsi="宋体" w:cs="宋体" w:hint="eastAsia"/>
          <w:b/>
          <w:bCs/>
          <w:sz w:val="21"/>
          <w:szCs w:val="21"/>
        </w:rPr>
        <w:t>12．误期赔偿</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12．1除合同第13条规定外，如果乙方没有按照合同规定的时间提供服务，甲方可以应付的合同款项中扣除误期赔偿费而不影响合同项下的其他补救方法，赔偿费按每（天）赔偿延期服务的服务费用的百分之零点五（0.5%）计收，直至提供服务为止。但误期赔偿费的最高限额不超过合同价的百分之五（5%）。（一周按七天计算，不足七天按一周计算。）一旦达到误期赔偿的最高限额，甲方可考虑终止合同。</w:t>
      </w:r>
    </w:p>
    <w:p w:rsidR="00E61A7D" w:rsidRDefault="00ED75A4">
      <w:pPr>
        <w:pStyle w:val="af2"/>
        <w:spacing w:before="0" w:beforeAutospacing="0" w:after="0" w:afterAutospacing="0"/>
        <w:ind w:firstLine="420"/>
        <w:rPr>
          <w:rFonts w:ascii="宋体" w:eastAsia="宋体" w:hAnsi="宋体" w:cs="宋体"/>
          <w:b/>
          <w:bCs/>
          <w:sz w:val="21"/>
          <w:szCs w:val="21"/>
        </w:rPr>
      </w:pPr>
      <w:r>
        <w:rPr>
          <w:rFonts w:ascii="宋体" w:eastAsia="宋体" w:hAnsi="宋体" w:cs="宋体" w:hint="eastAsia"/>
          <w:b/>
          <w:bCs/>
          <w:sz w:val="21"/>
          <w:szCs w:val="21"/>
        </w:rPr>
        <w:t>13．不可抗力</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13.1 如果合同各方因不可抗力而导致合同实施延误或不能履行合同义务的话，不应该承担误期赔偿或不能履行合同义务的责任。</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13.2 本条所述的“不可抗力”系指那些双方不可预见、不可避免、不可克服的事件，但不包括双方的违约或疏忽。这些事件包括但不限于：战争、严重火灾、洪水、台风、地震、国家政策的重大变化，以及双方商定的其他事件。</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13.3 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的协议。</w:t>
      </w:r>
    </w:p>
    <w:p w:rsidR="00E61A7D" w:rsidRDefault="00ED75A4">
      <w:pPr>
        <w:pStyle w:val="af2"/>
        <w:spacing w:before="0" w:beforeAutospacing="0" w:after="0" w:afterAutospacing="0"/>
        <w:ind w:firstLine="420"/>
        <w:rPr>
          <w:rFonts w:ascii="宋体" w:eastAsia="宋体" w:hAnsi="宋体" w:cs="宋体"/>
          <w:b/>
          <w:bCs/>
          <w:sz w:val="21"/>
          <w:szCs w:val="21"/>
        </w:rPr>
      </w:pPr>
      <w:r>
        <w:rPr>
          <w:rFonts w:ascii="宋体" w:eastAsia="宋体" w:hAnsi="宋体" w:cs="宋体" w:hint="eastAsia"/>
          <w:b/>
          <w:bCs/>
          <w:sz w:val="21"/>
          <w:szCs w:val="21"/>
        </w:rPr>
        <w:t>14．争端的解决</w:t>
      </w:r>
    </w:p>
    <w:p w:rsidR="00E61A7D" w:rsidRDefault="00ED75A4">
      <w:pPr>
        <w:pStyle w:val="af2"/>
        <w:spacing w:before="0" w:beforeAutospacing="0" w:after="0" w:afterAutospacing="0"/>
        <w:ind w:firstLine="420"/>
        <w:rPr>
          <w:rFonts w:ascii="宋体" w:eastAsia="宋体" w:hAnsi="宋体" w:cs="宋体"/>
          <w:sz w:val="21"/>
          <w:szCs w:val="21"/>
        </w:rPr>
      </w:pPr>
      <w:r>
        <w:rPr>
          <w:rStyle w:val="af6"/>
          <w:rFonts w:ascii="宋体" w:eastAsia="宋体" w:hAnsi="宋体" w:cs="宋体" w:hint="eastAsia"/>
          <w:sz w:val="21"/>
          <w:szCs w:val="21"/>
        </w:rPr>
        <w:t>14</w:t>
      </w:r>
      <w:r>
        <w:rPr>
          <w:rFonts w:ascii="宋体" w:eastAsia="宋体" w:hAnsi="宋体" w:cs="宋体" w:hint="eastAsia"/>
          <w:sz w:val="21"/>
          <w:szCs w:val="21"/>
        </w:rPr>
        <w:t>.1 合同各方应通过友好协商，解决在执行本合同过程中所发生的或与本合同有关的一切争端。如从协商开始十天内仍不能解决，可以向同级相关采购监管部门提请调解。</w:t>
      </w:r>
    </w:p>
    <w:p w:rsidR="00E61A7D" w:rsidRDefault="00ED75A4">
      <w:pPr>
        <w:pStyle w:val="af2"/>
        <w:spacing w:before="0" w:beforeAutospacing="0" w:after="0" w:afterAutospacing="0"/>
        <w:ind w:firstLine="420"/>
        <w:rPr>
          <w:rFonts w:ascii="宋体" w:eastAsia="宋体" w:hAnsi="宋体" w:cs="宋体"/>
          <w:sz w:val="21"/>
          <w:szCs w:val="21"/>
        </w:rPr>
      </w:pPr>
      <w:r>
        <w:rPr>
          <w:rStyle w:val="af6"/>
          <w:rFonts w:ascii="宋体" w:eastAsia="宋体" w:hAnsi="宋体" w:cs="宋体" w:hint="eastAsia"/>
          <w:sz w:val="21"/>
          <w:szCs w:val="21"/>
        </w:rPr>
        <w:t>14</w:t>
      </w:r>
      <w:r>
        <w:rPr>
          <w:rFonts w:ascii="宋体" w:eastAsia="宋体" w:hAnsi="宋体" w:cs="宋体" w:hint="eastAsia"/>
          <w:sz w:val="21"/>
          <w:szCs w:val="21"/>
        </w:rPr>
        <w:t>.2 调解不成则提交上海仲裁委员会根据其仲裁规则和程序进行仲裁。</w:t>
      </w:r>
    </w:p>
    <w:p w:rsidR="00E61A7D" w:rsidRDefault="00ED75A4">
      <w:pPr>
        <w:pStyle w:val="af2"/>
        <w:spacing w:before="0" w:beforeAutospacing="0" w:after="0" w:afterAutospacing="0"/>
        <w:ind w:firstLine="420"/>
        <w:rPr>
          <w:rFonts w:ascii="宋体" w:eastAsia="宋体" w:hAnsi="宋体" w:cs="宋体"/>
          <w:sz w:val="21"/>
          <w:szCs w:val="21"/>
        </w:rPr>
      </w:pPr>
      <w:r>
        <w:rPr>
          <w:rStyle w:val="af6"/>
          <w:rFonts w:ascii="宋体" w:eastAsia="宋体" w:hAnsi="宋体" w:cs="宋体" w:hint="eastAsia"/>
          <w:sz w:val="21"/>
          <w:szCs w:val="21"/>
        </w:rPr>
        <w:t>14</w:t>
      </w:r>
      <w:r>
        <w:rPr>
          <w:rFonts w:ascii="宋体" w:eastAsia="宋体" w:hAnsi="宋体" w:cs="宋体" w:hint="eastAsia"/>
          <w:sz w:val="21"/>
          <w:szCs w:val="21"/>
        </w:rPr>
        <w:t>.3 如仲裁事项不影响合同其它部分的履行，则在仲裁期间，除正在进行仲裁的部分外，本合同的其它部分应继续执行。</w:t>
      </w:r>
    </w:p>
    <w:p w:rsidR="00E61A7D" w:rsidRDefault="00ED75A4">
      <w:pPr>
        <w:pStyle w:val="af2"/>
        <w:spacing w:before="0" w:beforeAutospacing="0" w:after="0" w:afterAutospacing="0"/>
        <w:ind w:firstLine="420"/>
        <w:rPr>
          <w:rFonts w:ascii="宋体" w:eastAsia="宋体" w:hAnsi="宋体" w:cs="宋体"/>
          <w:b/>
          <w:bCs/>
          <w:sz w:val="21"/>
          <w:szCs w:val="21"/>
        </w:rPr>
      </w:pPr>
      <w:r>
        <w:rPr>
          <w:rFonts w:ascii="宋体" w:eastAsia="宋体" w:hAnsi="宋体" w:cs="宋体" w:hint="eastAsia"/>
          <w:b/>
          <w:bCs/>
          <w:sz w:val="21"/>
          <w:szCs w:val="21"/>
        </w:rPr>
        <w:t>15．违约终止合同</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15.1 在甲方对乙方违约而采取的任何补救措施不受影响的情况下，甲方可在下列情况下向乙方发出书面通知书，提出终止部分或全部合同。</w:t>
      </w:r>
    </w:p>
    <w:p w:rsidR="00E61A7D" w:rsidRDefault="00ED75A4">
      <w:pPr>
        <w:pStyle w:val="af2"/>
        <w:spacing w:before="0" w:beforeAutospacing="0" w:after="0" w:afterAutospacing="0"/>
        <w:ind w:firstLine="500"/>
        <w:rPr>
          <w:rFonts w:ascii="宋体" w:eastAsia="宋体" w:hAnsi="宋体" w:cs="宋体"/>
          <w:sz w:val="21"/>
          <w:szCs w:val="21"/>
        </w:rPr>
      </w:pPr>
      <w:r>
        <w:rPr>
          <w:rFonts w:ascii="宋体" w:eastAsia="宋体" w:hAnsi="宋体" w:cs="宋体" w:hint="eastAsia"/>
          <w:sz w:val="21"/>
          <w:szCs w:val="21"/>
        </w:rPr>
        <w:t>（1）如果乙方未能在合同规定的期限或甲方同意延长的期限内提供部分或全部服务。</w:t>
      </w:r>
    </w:p>
    <w:p w:rsidR="00E61A7D" w:rsidRDefault="00ED75A4">
      <w:pPr>
        <w:pStyle w:val="af2"/>
        <w:spacing w:before="0" w:beforeAutospacing="0" w:after="0" w:afterAutospacing="0"/>
        <w:ind w:firstLine="500"/>
        <w:rPr>
          <w:rFonts w:ascii="宋体" w:eastAsia="宋体" w:hAnsi="宋体" w:cs="宋体"/>
          <w:sz w:val="21"/>
          <w:szCs w:val="21"/>
        </w:rPr>
      </w:pPr>
      <w:r>
        <w:rPr>
          <w:rFonts w:ascii="宋体" w:eastAsia="宋体" w:hAnsi="宋体" w:cs="宋体" w:hint="eastAsia"/>
          <w:sz w:val="21"/>
          <w:szCs w:val="21"/>
        </w:rPr>
        <w:t>（2）如果乙方未能履行合同规定的其它义务。</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15.2  如果乙方在履行合同过程中有不正当竞争行为，甲方有权解除合同，并按《中华人民共和国反不正当竞争法》之规定由有关部门追究其法律责任。</w:t>
      </w:r>
    </w:p>
    <w:p w:rsidR="00E61A7D" w:rsidRDefault="00ED75A4">
      <w:pPr>
        <w:pStyle w:val="af2"/>
        <w:spacing w:before="0" w:beforeAutospacing="0" w:after="0" w:afterAutospacing="0"/>
        <w:ind w:firstLine="420"/>
        <w:rPr>
          <w:rFonts w:ascii="宋体" w:eastAsia="宋体" w:hAnsi="宋体" w:cs="宋体"/>
          <w:b/>
          <w:bCs/>
          <w:sz w:val="21"/>
          <w:szCs w:val="21"/>
        </w:rPr>
      </w:pPr>
      <w:r>
        <w:rPr>
          <w:rFonts w:ascii="宋体" w:eastAsia="宋体" w:hAnsi="宋体" w:cs="宋体" w:hint="eastAsia"/>
          <w:b/>
          <w:bCs/>
          <w:sz w:val="21"/>
          <w:szCs w:val="21"/>
        </w:rPr>
        <w:t>16．破产终止合同</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16.1 如果乙方丧失履约能力或被宣告破产，甲方可在任何时候以书面形式通知乙方终止合同而不给乙方补偿。该终止合同将不损害或影响甲方已经采取或将要采取任何行动或补救措施的权利。</w:t>
      </w:r>
    </w:p>
    <w:p w:rsidR="00E61A7D" w:rsidRDefault="00ED75A4">
      <w:pPr>
        <w:pStyle w:val="af2"/>
        <w:spacing w:before="0" w:beforeAutospacing="0" w:after="0" w:afterAutospacing="0"/>
        <w:ind w:firstLine="420"/>
        <w:rPr>
          <w:rFonts w:ascii="宋体" w:eastAsia="宋体" w:hAnsi="宋体" w:cs="宋体"/>
          <w:b/>
          <w:bCs/>
          <w:sz w:val="21"/>
          <w:szCs w:val="21"/>
        </w:rPr>
      </w:pPr>
      <w:r>
        <w:rPr>
          <w:rFonts w:ascii="宋体" w:eastAsia="宋体" w:hAnsi="宋体" w:cs="宋体" w:hint="eastAsia"/>
          <w:b/>
          <w:bCs/>
          <w:sz w:val="21"/>
          <w:szCs w:val="21"/>
        </w:rPr>
        <w:t>17．合同转让和分包</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17.1 除甲方事先书面同意外，乙方不得转让和分包其应履行的合同义务。</w:t>
      </w:r>
    </w:p>
    <w:p w:rsidR="00E61A7D" w:rsidRDefault="00ED75A4">
      <w:pPr>
        <w:pStyle w:val="af2"/>
        <w:spacing w:before="0" w:beforeAutospacing="0" w:after="0" w:afterAutospacing="0"/>
        <w:ind w:firstLine="420"/>
        <w:rPr>
          <w:rFonts w:ascii="宋体" w:eastAsia="宋体" w:hAnsi="宋体" w:cs="宋体"/>
          <w:b/>
          <w:bCs/>
          <w:sz w:val="21"/>
          <w:szCs w:val="21"/>
        </w:rPr>
      </w:pPr>
      <w:r>
        <w:rPr>
          <w:rFonts w:ascii="宋体" w:eastAsia="宋体" w:hAnsi="宋体" w:cs="宋体" w:hint="eastAsia"/>
          <w:b/>
          <w:bCs/>
          <w:sz w:val="21"/>
          <w:szCs w:val="21"/>
        </w:rPr>
        <w:t>18．合同生效</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18.1 本合同在合同各方签字盖章并且甲方收到乙方提供的履约保证金后生效。</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18.2 本合同一式******份，甲乙双方各执一份。一份送同级相关采购监管部门备案。</w:t>
      </w:r>
    </w:p>
    <w:p w:rsidR="00E61A7D" w:rsidRDefault="00ED75A4">
      <w:pPr>
        <w:pStyle w:val="af2"/>
        <w:spacing w:before="0" w:beforeAutospacing="0" w:after="0" w:afterAutospacing="0"/>
        <w:ind w:firstLine="420"/>
        <w:rPr>
          <w:rFonts w:ascii="宋体" w:eastAsia="宋体" w:hAnsi="宋体" w:cs="宋体"/>
          <w:b/>
          <w:bCs/>
          <w:sz w:val="21"/>
          <w:szCs w:val="21"/>
        </w:rPr>
      </w:pPr>
      <w:r>
        <w:rPr>
          <w:rFonts w:ascii="宋体" w:eastAsia="宋体" w:hAnsi="宋体" w:cs="宋体" w:hint="eastAsia"/>
          <w:b/>
          <w:bCs/>
          <w:sz w:val="21"/>
          <w:szCs w:val="21"/>
        </w:rPr>
        <w:t>19. 合同附件</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19.1 本合同附件包括：磋商文件、响应文件、补充协议等。</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19.2 本合同附件与合同具有同等效力。</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19.3合同文件应能相互解释，互为说明。</w:t>
      </w:r>
      <w:proofErr w:type="gramStart"/>
      <w:r>
        <w:rPr>
          <w:rFonts w:ascii="宋体" w:eastAsia="宋体" w:hAnsi="宋体" w:cs="宋体" w:hint="eastAsia"/>
          <w:sz w:val="21"/>
          <w:szCs w:val="21"/>
        </w:rPr>
        <w:t>若合同</w:t>
      </w:r>
      <w:proofErr w:type="gramEnd"/>
      <w:r>
        <w:rPr>
          <w:rFonts w:ascii="宋体" w:eastAsia="宋体" w:hAnsi="宋体" w:cs="宋体" w:hint="eastAsia"/>
          <w:sz w:val="21"/>
          <w:szCs w:val="21"/>
        </w:rPr>
        <w:t>文件之间有矛盾，则以最新的文件为准。</w:t>
      </w:r>
    </w:p>
    <w:p w:rsidR="00E61A7D" w:rsidRDefault="00ED75A4">
      <w:pPr>
        <w:pStyle w:val="af2"/>
        <w:spacing w:before="0" w:beforeAutospacing="0" w:after="0" w:afterAutospacing="0"/>
        <w:ind w:firstLine="420"/>
        <w:rPr>
          <w:rFonts w:ascii="宋体" w:eastAsia="宋体" w:hAnsi="宋体" w:cs="宋体"/>
          <w:b/>
          <w:bCs/>
          <w:sz w:val="21"/>
          <w:szCs w:val="21"/>
        </w:rPr>
      </w:pPr>
      <w:r>
        <w:rPr>
          <w:rFonts w:ascii="宋体" w:eastAsia="宋体" w:hAnsi="宋体" w:cs="宋体" w:hint="eastAsia"/>
          <w:b/>
          <w:bCs/>
          <w:sz w:val="21"/>
          <w:szCs w:val="21"/>
        </w:rPr>
        <w:t>20．合同修改</w:t>
      </w:r>
    </w:p>
    <w:p w:rsidR="00E61A7D" w:rsidRDefault="00ED75A4">
      <w:pPr>
        <w:pStyle w:val="af2"/>
        <w:spacing w:before="0" w:beforeAutospacing="0" w:after="0" w:afterAutospacing="0"/>
        <w:ind w:firstLine="420"/>
        <w:rPr>
          <w:rFonts w:ascii="宋体" w:eastAsia="宋体" w:hAnsi="宋体" w:cs="宋体"/>
          <w:sz w:val="21"/>
          <w:szCs w:val="21"/>
        </w:rPr>
      </w:pPr>
      <w:r>
        <w:rPr>
          <w:rFonts w:ascii="宋体" w:eastAsia="宋体" w:hAnsi="宋体" w:cs="宋体" w:hint="eastAsia"/>
          <w:sz w:val="21"/>
          <w:szCs w:val="21"/>
        </w:rPr>
        <w:t>20.1 除了双方签署书面修改协议，并成为本合同不可分割的一部分之外，本合同条件不得有任何变化或修改。</w:t>
      </w:r>
    </w:p>
    <w:p w:rsidR="00E61A7D" w:rsidRDefault="00E61A7D">
      <w:pPr>
        <w:ind w:firstLine="425"/>
        <w:rPr>
          <w:rFonts w:ascii="宋体" w:hAnsi="宋体" w:cs="宋体"/>
          <w:color w:val="000000"/>
          <w:sz w:val="21"/>
          <w:szCs w:val="21"/>
        </w:rPr>
      </w:pPr>
    </w:p>
    <w:p w:rsidR="00E61A7D" w:rsidRDefault="00ED75A4">
      <w:pPr>
        <w:ind w:firstLine="425"/>
        <w:rPr>
          <w:rFonts w:ascii="宋体" w:hAnsi="宋体" w:cs="宋体"/>
          <w:color w:val="000000"/>
          <w:sz w:val="21"/>
          <w:szCs w:val="21"/>
        </w:rPr>
      </w:pPr>
      <w:r>
        <w:rPr>
          <w:rFonts w:ascii="宋体" w:hAnsi="宋体" w:cs="宋体" w:hint="eastAsia"/>
          <w:color w:val="000000"/>
          <w:sz w:val="21"/>
          <w:szCs w:val="21"/>
        </w:rPr>
        <w:t>签约各方：</w:t>
      </w:r>
    </w:p>
    <w:p w:rsidR="00E61A7D" w:rsidRDefault="00E61A7D">
      <w:pPr>
        <w:ind w:firstLine="425"/>
        <w:rPr>
          <w:rFonts w:ascii="宋体" w:hAnsi="宋体" w:cs="宋体"/>
          <w:color w:val="000000"/>
          <w:sz w:val="21"/>
          <w:szCs w:val="21"/>
        </w:rPr>
      </w:pPr>
    </w:p>
    <w:p w:rsidR="00E61A7D" w:rsidRDefault="00ED75A4">
      <w:pPr>
        <w:rPr>
          <w:rFonts w:ascii="宋体" w:hAnsi="宋体" w:cs="宋体"/>
          <w:sz w:val="21"/>
          <w:szCs w:val="21"/>
        </w:rPr>
      </w:pPr>
      <w:r>
        <w:rPr>
          <w:rFonts w:ascii="宋体" w:hAnsi="宋体" w:cs="宋体" w:hint="eastAsia"/>
          <w:color w:val="000000"/>
          <w:sz w:val="21"/>
          <w:szCs w:val="21"/>
        </w:rPr>
        <w:t xml:space="preserve">甲方（盖章）：                                     </w:t>
      </w:r>
      <w:r>
        <w:rPr>
          <w:rFonts w:ascii="宋体" w:hAnsi="宋体" w:cs="宋体" w:hint="eastAsia"/>
          <w:sz w:val="21"/>
          <w:szCs w:val="21"/>
        </w:rPr>
        <w:t>乙方（盖章）：</w:t>
      </w:r>
    </w:p>
    <w:p w:rsidR="00E61A7D" w:rsidRDefault="00ED75A4">
      <w:pPr>
        <w:rPr>
          <w:rFonts w:ascii="宋体" w:hAnsi="宋体" w:cs="宋体"/>
          <w:sz w:val="21"/>
          <w:szCs w:val="21"/>
        </w:rPr>
      </w:pPr>
      <w:r>
        <w:rPr>
          <w:rFonts w:ascii="宋体" w:hAnsi="宋体" w:cs="宋体" w:hint="eastAsia"/>
          <w:color w:val="000000"/>
          <w:sz w:val="21"/>
          <w:szCs w:val="21"/>
        </w:rPr>
        <w:t>法定代表人或授权委托人（签章）</w:t>
      </w:r>
      <w:r>
        <w:rPr>
          <w:rFonts w:ascii="宋体" w:hAnsi="宋体" w:cs="宋体" w:hint="eastAsia"/>
          <w:sz w:val="21"/>
          <w:szCs w:val="21"/>
        </w:rPr>
        <w:t>：                   法定代表人或授权委托人（签章）：</w:t>
      </w:r>
    </w:p>
    <w:p w:rsidR="00E61A7D" w:rsidRDefault="00ED75A4">
      <w:pPr>
        <w:rPr>
          <w:rFonts w:ascii="宋体" w:hAnsi="宋体" w:cs="宋体"/>
          <w:sz w:val="21"/>
          <w:szCs w:val="21"/>
        </w:rPr>
      </w:pPr>
      <w:r>
        <w:rPr>
          <w:rFonts w:ascii="宋体" w:hAnsi="宋体" w:cs="宋体" w:hint="eastAsia"/>
          <w:color w:val="000000"/>
          <w:sz w:val="21"/>
          <w:szCs w:val="21"/>
        </w:rPr>
        <w:t>日期：                                             日期：</w:t>
      </w:r>
    </w:p>
    <w:p w:rsidR="00E61A7D" w:rsidRDefault="00E61A7D">
      <w:pPr>
        <w:rPr>
          <w:rFonts w:ascii="宋体" w:hAnsi="宋体" w:cs="宋体"/>
          <w:b/>
          <w:bCs/>
          <w:sz w:val="28"/>
          <w:szCs w:val="28"/>
        </w:rPr>
      </w:pPr>
    </w:p>
    <w:p w:rsidR="00E61A7D" w:rsidRDefault="00E61A7D">
      <w:pPr>
        <w:rPr>
          <w:rFonts w:ascii="宋体" w:hAnsi="宋体" w:cs="宋体"/>
          <w:sz w:val="21"/>
          <w:szCs w:val="21"/>
        </w:rPr>
      </w:pPr>
    </w:p>
    <w:p w:rsidR="00E61A7D" w:rsidRDefault="00E61A7D" w:rsidP="00CF7A7D">
      <w:pPr>
        <w:pStyle w:val="ab"/>
        <w:ind w:leftChars="0" w:left="0" w:right="1400"/>
        <w:rPr>
          <w:rFonts w:ascii="宋体" w:hAnsi="宋体" w:cs="宋体"/>
        </w:rPr>
      </w:pPr>
    </w:p>
    <w:sectPr w:rsidR="00E61A7D" w:rsidSect="00E61A7D">
      <w:headerReference w:type="default" r:id="rId10"/>
      <w:footerReference w:type="default" r:id="rId11"/>
      <w:pgSz w:w="11907" w:h="16840"/>
      <w:pgMar w:top="1418" w:right="851" w:bottom="851" w:left="850" w:header="567" w:footer="510" w:gutter="0"/>
      <w:cols w:space="720"/>
      <w:vAlign w:val="both"/>
      <w:docGrid w:type="lines"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2B" w:rsidRDefault="007F332B" w:rsidP="00E61A7D">
      <w:r>
        <w:separator/>
      </w:r>
    </w:p>
  </w:endnote>
  <w:endnote w:type="continuationSeparator" w:id="0">
    <w:p w:rsidR="007F332B" w:rsidRDefault="007F332B" w:rsidP="00E6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2OcuAe">
    <w:altName w:val="MingLiU-ExtB"/>
    <w:charset w:val="88"/>
    <w:family w:val="modern"/>
    <w:pitch w:val="default"/>
    <w:sig w:usb0="00000000" w:usb1="0000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HelveticaNeueLT Std Lt">
    <w:altName w:val="宋体"/>
    <w:charset w:val="86"/>
    <w:family w:val="swiss"/>
    <w:pitch w:val="default"/>
    <w:sig w:usb0="00000000" w:usb1="00000000" w:usb2="00000010" w:usb3="00000000" w:csb0="00040000" w:csb1="00000000"/>
  </w:font>
  <w:font w:name="汉仪中黑简...">
    <w:altName w:val="黑体"/>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90" w:rsidRDefault="00FE3490">
    <w:pPr>
      <w:pStyle w:val="af"/>
      <w:jc w:val="center"/>
    </w:pPr>
    <w:r>
      <w:rPr>
        <w:rStyle w:val="af7"/>
      </w:rPr>
      <w:fldChar w:fldCharType="begin"/>
    </w:r>
    <w:r>
      <w:rPr>
        <w:rStyle w:val="af7"/>
      </w:rPr>
      <w:instrText xml:space="preserve"> PAGE </w:instrText>
    </w:r>
    <w:r>
      <w:rPr>
        <w:rStyle w:val="af7"/>
      </w:rPr>
      <w:fldChar w:fldCharType="separate"/>
    </w:r>
    <w:r w:rsidR="008B4F7B">
      <w:rPr>
        <w:rStyle w:val="af7"/>
        <w:noProof/>
      </w:rPr>
      <w:t>3</w:t>
    </w:r>
    <w:r>
      <w:rPr>
        <w:rStyle w:val="af7"/>
      </w:rPr>
      <w:fldChar w:fldCharType="end"/>
    </w:r>
    <w:r>
      <w:rPr>
        <w:rStyle w:val="af7"/>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2B" w:rsidRDefault="007F332B" w:rsidP="00E61A7D">
      <w:r>
        <w:separator/>
      </w:r>
    </w:p>
  </w:footnote>
  <w:footnote w:type="continuationSeparator" w:id="0">
    <w:p w:rsidR="007F332B" w:rsidRDefault="007F332B" w:rsidP="00E61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90" w:rsidRDefault="00FE3490" w:rsidP="009A118D">
    <w:pPr>
      <w:pStyle w:val="af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90" w:rsidRDefault="00FE3490">
    <w:pPr>
      <w:pStyle w:val="af0"/>
      <w:pBdr>
        <w:bottom w:val="single" w:sz="6" w:space="3"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446674"/>
    <w:multiLevelType w:val="multilevel"/>
    <w:tmpl w:val="8E446674"/>
    <w:lvl w:ilvl="0">
      <w:start w:val="1"/>
      <w:numFmt w:val="decimal"/>
      <w:lvlText w:val="%1."/>
      <w:lvlJc w:val="left"/>
      <w:pPr>
        <w:tabs>
          <w:tab w:val="left" w:pos="-420"/>
        </w:tabs>
        <w:ind w:left="5" w:hanging="425"/>
      </w:pPr>
    </w:lvl>
    <w:lvl w:ilvl="1">
      <w:start w:val="1"/>
      <w:numFmt w:val="decimal"/>
      <w:lvlText w:val="%2."/>
      <w:lvlJc w:val="left"/>
      <w:pPr>
        <w:tabs>
          <w:tab w:val="left" w:pos="1020"/>
        </w:tabs>
        <w:ind w:left="1020" w:hanging="360"/>
      </w:pPr>
    </w:lvl>
    <w:lvl w:ilvl="2">
      <w:start w:val="1"/>
      <w:numFmt w:val="decimal"/>
      <w:lvlText w:val="%3."/>
      <w:lvlJc w:val="left"/>
      <w:pPr>
        <w:tabs>
          <w:tab w:val="left" w:pos="1740"/>
        </w:tabs>
        <w:ind w:left="1740" w:hanging="360"/>
      </w:pPr>
    </w:lvl>
    <w:lvl w:ilvl="3">
      <w:start w:val="1"/>
      <w:numFmt w:val="decimal"/>
      <w:lvlText w:val="%4."/>
      <w:lvlJc w:val="left"/>
      <w:pPr>
        <w:tabs>
          <w:tab w:val="left" w:pos="2460"/>
        </w:tabs>
        <w:ind w:left="2460" w:hanging="360"/>
      </w:pPr>
    </w:lvl>
    <w:lvl w:ilvl="4">
      <w:start w:val="1"/>
      <w:numFmt w:val="decimal"/>
      <w:lvlText w:val="%5."/>
      <w:lvlJc w:val="left"/>
      <w:pPr>
        <w:tabs>
          <w:tab w:val="left" w:pos="3180"/>
        </w:tabs>
        <w:ind w:left="3180" w:hanging="360"/>
      </w:pPr>
    </w:lvl>
    <w:lvl w:ilvl="5">
      <w:start w:val="1"/>
      <w:numFmt w:val="decimal"/>
      <w:lvlText w:val="%6."/>
      <w:lvlJc w:val="left"/>
      <w:pPr>
        <w:tabs>
          <w:tab w:val="left" w:pos="3900"/>
        </w:tabs>
        <w:ind w:left="3900" w:hanging="360"/>
      </w:pPr>
    </w:lvl>
    <w:lvl w:ilvl="6">
      <w:start w:val="1"/>
      <w:numFmt w:val="decimal"/>
      <w:lvlText w:val="%7."/>
      <w:lvlJc w:val="left"/>
      <w:pPr>
        <w:tabs>
          <w:tab w:val="left" w:pos="4620"/>
        </w:tabs>
        <w:ind w:left="4620" w:hanging="360"/>
      </w:pPr>
    </w:lvl>
    <w:lvl w:ilvl="7">
      <w:start w:val="1"/>
      <w:numFmt w:val="decimal"/>
      <w:lvlText w:val="%8."/>
      <w:lvlJc w:val="left"/>
      <w:pPr>
        <w:tabs>
          <w:tab w:val="left" w:pos="5340"/>
        </w:tabs>
        <w:ind w:left="5340" w:hanging="360"/>
      </w:pPr>
    </w:lvl>
    <w:lvl w:ilvl="8">
      <w:start w:val="1"/>
      <w:numFmt w:val="decimal"/>
      <w:lvlText w:val="%9."/>
      <w:lvlJc w:val="left"/>
      <w:pPr>
        <w:tabs>
          <w:tab w:val="left" w:pos="6060"/>
        </w:tabs>
        <w:ind w:left="6060" w:hanging="360"/>
      </w:pPr>
    </w:lvl>
  </w:abstractNum>
  <w:abstractNum w:abstractNumId="1">
    <w:nsid w:val="94DC9A9B"/>
    <w:multiLevelType w:val="singleLevel"/>
    <w:tmpl w:val="94DC9A9B"/>
    <w:lvl w:ilvl="0">
      <w:start w:val="1"/>
      <w:numFmt w:val="decimal"/>
      <w:lvlText w:val="(%1)"/>
      <w:lvlJc w:val="left"/>
      <w:pPr>
        <w:ind w:left="425" w:hanging="425"/>
      </w:pPr>
      <w:rPr>
        <w:rFonts w:hint="default"/>
      </w:rPr>
    </w:lvl>
  </w:abstractNum>
  <w:abstractNum w:abstractNumId="2">
    <w:nsid w:val="9C622973"/>
    <w:multiLevelType w:val="singleLevel"/>
    <w:tmpl w:val="9C622973"/>
    <w:lvl w:ilvl="0">
      <w:start w:val="1"/>
      <w:numFmt w:val="decimalEnclosedCircleChinese"/>
      <w:suff w:val="nothing"/>
      <w:lvlText w:val="%1　"/>
      <w:lvlJc w:val="left"/>
      <w:pPr>
        <w:ind w:left="0" w:firstLine="400"/>
      </w:pPr>
      <w:rPr>
        <w:rFonts w:hint="eastAsia"/>
      </w:rPr>
    </w:lvl>
  </w:abstractNum>
  <w:abstractNum w:abstractNumId="3">
    <w:nsid w:val="A3689449"/>
    <w:multiLevelType w:val="singleLevel"/>
    <w:tmpl w:val="A3689449"/>
    <w:lvl w:ilvl="0">
      <w:start w:val="21"/>
      <w:numFmt w:val="decimal"/>
      <w:lvlText w:val="%1."/>
      <w:lvlJc w:val="left"/>
      <w:pPr>
        <w:tabs>
          <w:tab w:val="left" w:pos="312"/>
        </w:tabs>
      </w:pPr>
    </w:lvl>
  </w:abstractNum>
  <w:abstractNum w:abstractNumId="4">
    <w:nsid w:val="AD503A03"/>
    <w:multiLevelType w:val="singleLevel"/>
    <w:tmpl w:val="AD503A03"/>
    <w:lvl w:ilvl="0">
      <w:start w:val="1"/>
      <w:numFmt w:val="chineseCounting"/>
      <w:suff w:val="nothing"/>
      <w:lvlText w:val="%1、"/>
      <w:lvlJc w:val="left"/>
      <w:pPr>
        <w:ind w:left="0" w:firstLine="420"/>
      </w:pPr>
      <w:rPr>
        <w:rFonts w:hint="eastAsia"/>
      </w:rPr>
    </w:lvl>
  </w:abstractNum>
  <w:abstractNum w:abstractNumId="5">
    <w:nsid w:val="AE7E67E1"/>
    <w:multiLevelType w:val="singleLevel"/>
    <w:tmpl w:val="AE7E67E1"/>
    <w:lvl w:ilvl="0">
      <w:start w:val="1"/>
      <w:numFmt w:val="decimal"/>
      <w:lvlText w:val="(%1)"/>
      <w:lvlJc w:val="left"/>
      <w:pPr>
        <w:ind w:left="425" w:hanging="425"/>
      </w:pPr>
      <w:rPr>
        <w:rFonts w:hint="default"/>
      </w:rPr>
    </w:lvl>
  </w:abstractNum>
  <w:abstractNum w:abstractNumId="6">
    <w:nsid w:val="B3AB77B6"/>
    <w:multiLevelType w:val="singleLevel"/>
    <w:tmpl w:val="B3AB77B6"/>
    <w:lvl w:ilvl="0">
      <w:start w:val="1"/>
      <w:numFmt w:val="decimal"/>
      <w:lvlText w:val="%1."/>
      <w:lvlJc w:val="left"/>
      <w:pPr>
        <w:ind w:left="425" w:hanging="425"/>
      </w:pPr>
      <w:rPr>
        <w:rFonts w:hint="default"/>
      </w:rPr>
    </w:lvl>
  </w:abstractNum>
  <w:abstractNum w:abstractNumId="7">
    <w:nsid w:val="E5C5127C"/>
    <w:multiLevelType w:val="singleLevel"/>
    <w:tmpl w:val="E5C5127C"/>
    <w:lvl w:ilvl="0">
      <w:start w:val="1"/>
      <w:numFmt w:val="decimal"/>
      <w:lvlText w:val="%1."/>
      <w:lvlJc w:val="left"/>
      <w:pPr>
        <w:ind w:left="425" w:hanging="425"/>
      </w:pPr>
      <w:rPr>
        <w:rFonts w:hint="default"/>
      </w:rPr>
    </w:lvl>
  </w:abstractNum>
  <w:abstractNum w:abstractNumId="8">
    <w:nsid w:val="017C5C75"/>
    <w:multiLevelType w:val="singleLevel"/>
    <w:tmpl w:val="017C5C75"/>
    <w:lvl w:ilvl="0">
      <w:start w:val="1"/>
      <w:numFmt w:val="decimal"/>
      <w:lvlText w:val="(%1)"/>
      <w:lvlJc w:val="left"/>
      <w:pPr>
        <w:tabs>
          <w:tab w:val="left" w:pos="-420"/>
        </w:tabs>
        <w:ind w:left="5" w:hanging="425"/>
      </w:pPr>
      <w:rPr>
        <w:rFonts w:hint="default"/>
      </w:rPr>
    </w:lvl>
  </w:abstractNum>
  <w:abstractNum w:abstractNumId="9">
    <w:nsid w:val="210041CB"/>
    <w:multiLevelType w:val="singleLevel"/>
    <w:tmpl w:val="210041CB"/>
    <w:lvl w:ilvl="0">
      <w:start w:val="1"/>
      <w:numFmt w:val="decimal"/>
      <w:lvlText w:val="%1."/>
      <w:lvlJc w:val="left"/>
      <w:pPr>
        <w:ind w:left="425" w:hanging="425"/>
      </w:pPr>
      <w:rPr>
        <w:rFonts w:hint="default"/>
      </w:rPr>
    </w:lvl>
  </w:abstractNum>
  <w:abstractNum w:abstractNumId="10">
    <w:nsid w:val="247E34E8"/>
    <w:multiLevelType w:val="multilevel"/>
    <w:tmpl w:val="247E34E8"/>
    <w:lvl w:ilvl="0">
      <w:start w:val="1"/>
      <w:numFmt w:val="decimal"/>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2565EE03"/>
    <w:multiLevelType w:val="singleLevel"/>
    <w:tmpl w:val="2565EE03"/>
    <w:lvl w:ilvl="0">
      <w:start w:val="1"/>
      <w:numFmt w:val="chineseCounting"/>
      <w:suff w:val="nothing"/>
      <w:lvlText w:val="（%1）"/>
      <w:lvlJc w:val="left"/>
      <w:pPr>
        <w:ind w:left="0" w:firstLine="420"/>
      </w:pPr>
      <w:rPr>
        <w:rFonts w:hint="eastAsia"/>
      </w:rPr>
    </w:lvl>
  </w:abstractNum>
  <w:abstractNum w:abstractNumId="12">
    <w:nsid w:val="2FACD118"/>
    <w:multiLevelType w:val="singleLevel"/>
    <w:tmpl w:val="2FACD118"/>
    <w:lvl w:ilvl="0">
      <w:start w:val="3"/>
      <w:numFmt w:val="chineseCounting"/>
      <w:suff w:val="nothing"/>
      <w:lvlText w:val="%1、"/>
      <w:lvlJc w:val="left"/>
      <w:rPr>
        <w:rFonts w:hint="eastAsia"/>
      </w:rPr>
    </w:lvl>
  </w:abstractNum>
  <w:abstractNum w:abstractNumId="13">
    <w:nsid w:val="31A53DFA"/>
    <w:multiLevelType w:val="multilevel"/>
    <w:tmpl w:val="31A53DF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3A74484"/>
    <w:multiLevelType w:val="multilevel"/>
    <w:tmpl w:val="33A74484"/>
    <w:lvl w:ilvl="0">
      <w:start w:val="1"/>
      <w:numFmt w:val="upperLetter"/>
      <w:pStyle w:val="3"/>
      <w:lvlText w:val="%1、"/>
      <w:lvlJc w:val="left"/>
      <w:pPr>
        <w:tabs>
          <w:tab w:val="left" w:pos="792"/>
        </w:tabs>
        <w:ind w:left="792" w:hanging="372"/>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5">
    <w:nsid w:val="36DFE4C3"/>
    <w:multiLevelType w:val="singleLevel"/>
    <w:tmpl w:val="36DFE4C3"/>
    <w:lvl w:ilvl="0">
      <w:start w:val="1"/>
      <w:numFmt w:val="chineseCounting"/>
      <w:suff w:val="nothing"/>
      <w:lvlText w:val="%1、"/>
      <w:lvlJc w:val="left"/>
      <w:rPr>
        <w:rFonts w:hint="eastAsia"/>
        <w:sz w:val="21"/>
        <w:szCs w:val="21"/>
      </w:rPr>
    </w:lvl>
  </w:abstractNum>
  <w:abstractNum w:abstractNumId="16">
    <w:nsid w:val="39897CE8"/>
    <w:multiLevelType w:val="multilevel"/>
    <w:tmpl w:val="39897CE8"/>
    <w:lvl w:ilvl="0">
      <w:start w:val="1"/>
      <w:numFmt w:val="decimal"/>
      <w:lvlText w:val="%1."/>
      <w:lvlJc w:val="left"/>
      <w:pPr>
        <w:tabs>
          <w:tab w:val="left" w:pos="420"/>
        </w:tabs>
        <w:ind w:left="840" w:hanging="420"/>
      </w:pPr>
    </w:lvl>
    <w:lvl w:ilvl="1">
      <w:start w:val="1"/>
      <w:numFmt w:val="lowerLetter"/>
      <w:lvlText w:val="%2)"/>
      <w:lvlJc w:val="left"/>
      <w:pPr>
        <w:tabs>
          <w:tab w:val="left" w:pos="420"/>
        </w:tabs>
        <w:ind w:left="1260" w:hanging="420"/>
      </w:pPr>
    </w:lvl>
    <w:lvl w:ilvl="2">
      <w:start w:val="1"/>
      <w:numFmt w:val="lowerRoman"/>
      <w:lvlText w:val="%3."/>
      <w:lvlJc w:val="right"/>
      <w:pPr>
        <w:tabs>
          <w:tab w:val="left" w:pos="420"/>
        </w:tabs>
        <w:ind w:left="1680" w:hanging="420"/>
      </w:pPr>
    </w:lvl>
    <w:lvl w:ilvl="3">
      <w:start w:val="1"/>
      <w:numFmt w:val="decimal"/>
      <w:lvlText w:val="%4."/>
      <w:lvlJc w:val="left"/>
      <w:pPr>
        <w:tabs>
          <w:tab w:val="left" w:pos="420"/>
        </w:tabs>
        <w:ind w:left="2100" w:hanging="420"/>
      </w:pPr>
    </w:lvl>
    <w:lvl w:ilvl="4">
      <w:start w:val="1"/>
      <w:numFmt w:val="lowerLetter"/>
      <w:lvlText w:val="%5)"/>
      <w:lvlJc w:val="left"/>
      <w:pPr>
        <w:tabs>
          <w:tab w:val="left" w:pos="420"/>
        </w:tabs>
        <w:ind w:left="2520" w:hanging="420"/>
      </w:pPr>
    </w:lvl>
    <w:lvl w:ilvl="5">
      <w:start w:val="1"/>
      <w:numFmt w:val="lowerRoman"/>
      <w:lvlText w:val="%6."/>
      <w:lvlJc w:val="right"/>
      <w:pPr>
        <w:tabs>
          <w:tab w:val="left" w:pos="420"/>
        </w:tabs>
        <w:ind w:left="2940" w:hanging="420"/>
      </w:pPr>
    </w:lvl>
    <w:lvl w:ilvl="6">
      <w:start w:val="1"/>
      <w:numFmt w:val="decimal"/>
      <w:lvlText w:val="%7."/>
      <w:lvlJc w:val="left"/>
      <w:pPr>
        <w:tabs>
          <w:tab w:val="left" w:pos="420"/>
        </w:tabs>
        <w:ind w:left="3360" w:hanging="420"/>
      </w:pPr>
    </w:lvl>
    <w:lvl w:ilvl="7">
      <w:start w:val="1"/>
      <w:numFmt w:val="lowerLetter"/>
      <w:lvlText w:val="%8)"/>
      <w:lvlJc w:val="left"/>
      <w:pPr>
        <w:tabs>
          <w:tab w:val="left" w:pos="420"/>
        </w:tabs>
        <w:ind w:left="3780" w:hanging="420"/>
      </w:pPr>
    </w:lvl>
    <w:lvl w:ilvl="8">
      <w:start w:val="1"/>
      <w:numFmt w:val="lowerRoman"/>
      <w:lvlText w:val="%9."/>
      <w:lvlJc w:val="right"/>
      <w:pPr>
        <w:tabs>
          <w:tab w:val="left" w:pos="420"/>
        </w:tabs>
        <w:ind w:left="4200" w:hanging="420"/>
      </w:pPr>
    </w:lvl>
  </w:abstractNum>
  <w:abstractNum w:abstractNumId="17">
    <w:nsid w:val="3D856E17"/>
    <w:multiLevelType w:val="singleLevel"/>
    <w:tmpl w:val="3D856E17"/>
    <w:lvl w:ilvl="0">
      <w:start w:val="1"/>
      <w:numFmt w:val="decimal"/>
      <w:suff w:val="nothing"/>
      <w:lvlText w:val="（%1）"/>
      <w:lvlJc w:val="left"/>
    </w:lvl>
  </w:abstractNum>
  <w:abstractNum w:abstractNumId="18">
    <w:nsid w:val="4B2B6791"/>
    <w:multiLevelType w:val="multilevel"/>
    <w:tmpl w:val="4B2B6791"/>
    <w:lvl w:ilvl="0">
      <w:start w:val="1"/>
      <w:numFmt w:val="decimal"/>
      <w:lvlText w:val="%1)"/>
      <w:lvlJc w:val="left"/>
      <w:pPr>
        <w:tabs>
          <w:tab w:val="left" w:pos="420"/>
        </w:tabs>
        <w:ind w:left="840" w:hanging="420"/>
      </w:pPr>
    </w:lvl>
    <w:lvl w:ilvl="1">
      <w:start w:val="1"/>
      <w:numFmt w:val="lowerLetter"/>
      <w:lvlText w:val="%2)"/>
      <w:lvlJc w:val="left"/>
      <w:pPr>
        <w:tabs>
          <w:tab w:val="left" w:pos="420"/>
        </w:tabs>
        <w:ind w:left="1260" w:hanging="420"/>
      </w:pPr>
    </w:lvl>
    <w:lvl w:ilvl="2">
      <w:start w:val="1"/>
      <w:numFmt w:val="lowerRoman"/>
      <w:lvlText w:val="%3."/>
      <w:lvlJc w:val="right"/>
      <w:pPr>
        <w:tabs>
          <w:tab w:val="left" w:pos="420"/>
        </w:tabs>
        <w:ind w:left="1680" w:hanging="420"/>
      </w:pPr>
    </w:lvl>
    <w:lvl w:ilvl="3">
      <w:start w:val="1"/>
      <w:numFmt w:val="decimal"/>
      <w:lvlText w:val="%4."/>
      <w:lvlJc w:val="left"/>
      <w:pPr>
        <w:tabs>
          <w:tab w:val="left" w:pos="420"/>
        </w:tabs>
        <w:ind w:left="2100" w:hanging="420"/>
      </w:pPr>
    </w:lvl>
    <w:lvl w:ilvl="4">
      <w:start w:val="1"/>
      <w:numFmt w:val="lowerLetter"/>
      <w:lvlText w:val="%5)"/>
      <w:lvlJc w:val="left"/>
      <w:pPr>
        <w:tabs>
          <w:tab w:val="left" w:pos="420"/>
        </w:tabs>
        <w:ind w:left="2520" w:hanging="420"/>
      </w:pPr>
    </w:lvl>
    <w:lvl w:ilvl="5">
      <w:start w:val="1"/>
      <w:numFmt w:val="lowerRoman"/>
      <w:lvlText w:val="%6."/>
      <w:lvlJc w:val="right"/>
      <w:pPr>
        <w:tabs>
          <w:tab w:val="left" w:pos="420"/>
        </w:tabs>
        <w:ind w:left="2940" w:hanging="420"/>
      </w:pPr>
    </w:lvl>
    <w:lvl w:ilvl="6">
      <w:start w:val="1"/>
      <w:numFmt w:val="decimal"/>
      <w:lvlText w:val="%7."/>
      <w:lvlJc w:val="left"/>
      <w:pPr>
        <w:tabs>
          <w:tab w:val="left" w:pos="420"/>
        </w:tabs>
        <w:ind w:left="3360" w:hanging="420"/>
      </w:pPr>
    </w:lvl>
    <w:lvl w:ilvl="7">
      <w:start w:val="1"/>
      <w:numFmt w:val="lowerLetter"/>
      <w:lvlText w:val="%8)"/>
      <w:lvlJc w:val="left"/>
      <w:pPr>
        <w:tabs>
          <w:tab w:val="left" w:pos="420"/>
        </w:tabs>
        <w:ind w:left="3780" w:hanging="420"/>
      </w:pPr>
    </w:lvl>
    <w:lvl w:ilvl="8">
      <w:start w:val="1"/>
      <w:numFmt w:val="lowerRoman"/>
      <w:lvlText w:val="%9."/>
      <w:lvlJc w:val="right"/>
      <w:pPr>
        <w:tabs>
          <w:tab w:val="left" w:pos="420"/>
        </w:tabs>
        <w:ind w:left="4200" w:hanging="420"/>
      </w:pPr>
    </w:lvl>
  </w:abstractNum>
  <w:abstractNum w:abstractNumId="19">
    <w:nsid w:val="4B8F68CF"/>
    <w:multiLevelType w:val="multilevel"/>
    <w:tmpl w:val="4B8F68CF"/>
    <w:lvl w:ilvl="0">
      <w:start w:val="1"/>
      <w:numFmt w:val="decimal"/>
      <w:lvlText w:val="（%1）"/>
      <w:lvlJc w:val="left"/>
      <w:pPr>
        <w:tabs>
          <w:tab w:val="left" w:pos="720"/>
        </w:tabs>
        <w:ind w:left="720" w:hanging="720"/>
      </w:pPr>
      <w:rPr>
        <w:rFonts w:hint="default"/>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4BC03886"/>
    <w:multiLevelType w:val="singleLevel"/>
    <w:tmpl w:val="4BC03886"/>
    <w:lvl w:ilvl="0">
      <w:start w:val="1"/>
      <w:numFmt w:val="upperLetter"/>
      <w:pStyle w:val="2"/>
      <w:lvlText w:val="%1、"/>
      <w:lvlJc w:val="left"/>
      <w:pPr>
        <w:tabs>
          <w:tab w:val="left" w:pos="540"/>
        </w:tabs>
        <w:ind w:left="540" w:hanging="540"/>
      </w:pPr>
      <w:rPr>
        <w:rFonts w:hint="eastAsia"/>
      </w:rPr>
    </w:lvl>
  </w:abstractNum>
  <w:abstractNum w:abstractNumId="21">
    <w:nsid w:val="5C783A65"/>
    <w:multiLevelType w:val="multilevel"/>
    <w:tmpl w:val="5C783A65"/>
    <w:lvl w:ilvl="0">
      <w:start w:val="1"/>
      <w:numFmt w:val="decimal"/>
      <w:lvlText w:val="（%1）"/>
      <w:lvlJc w:val="left"/>
      <w:pPr>
        <w:ind w:left="855" w:hanging="8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649FEC0"/>
    <w:multiLevelType w:val="multilevel"/>
    <w:tmpl w:val="7649FEC0"/>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23">
    <w:nsid w:val="77F01013"/>
    <w:multiLevelType w:val="multilevel"/>
    <w:tmpl w:val="77F01013"/>
    <w:lvl w:ilvl="0">
      <w:start w:val="1"/>
      <w:numFmt w:val="upperLetter"/>
      <w:pStyle w:val="5"/>
      <w:lvlText w:val="%1)"/>
      <w:lvlJc w:val="left"/>
      <w:pPr>
        <w:tabs>
          <w:tab w:val="left" w:pos="1260"/>
        </w:tabs>
        <w:ind w:left="1260" w:hanging="420"/>
      </w:pPr>
    </w:lvl>
    <w:lvl w:ilvl="1">
      <w:start w:val="1"/>
      <w:numFmt w:val="lowerLetter"/>
      <w:lvlText w:val="%2)"/>
      <w:lvlJc w:val="left"/>
      <w:pPr>
        <w:tabs>
          <w:tab w:val="left" w:pos="1200"/>
        </w:tabs>
        <w:ind w:left="1200" w:hanging="420"/>
      </w:pPr>
    </w:lvl>
    <w:lvl w:ilvl="2">
      <w:start w:val="1"/>
      <w:numFmt w:val="bullet"/>
      <w:lvlText w:val=""/>
      <w:lvlJc w:val="left"/>
      <w:pPr>
        <w:tabs>
          <w:tab w:val="left" w:pos="1560"/>
        </w:tabs>
        <w:ind w:left="1540" w:hanging="340"/>
      </w:pPr>
      <w:rPr>
        <w:rFonts w:ascii="Wingdings" w:hAnsi="Wingdings" w:hint="default"/>
      </w:r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num w:numId="1">
    <w:abstractNumId w:val="20"/>
  </w:num>
  <w:num w:numId="2">
    <w:abstractNumId w:val="14"/>
  </w:num>
  <w:num w:numId="3">
    <w:abstractNumId w:val="23"/>
  </w:num>
  <w:num w:numId="4">
    <w:abstractNumId w:val="22"/>
  </w:num>
  <w:num w:numId="5">
    <w:abstractNumId w:val="15"/>
  </w:num>
  <w:num w:numId="6">
    <w:abstractNumId w:val="7"/>
  </w:num>
  <w:num w:numId="7">
    <w:abstractNumId w:val="9"/>
  </w:num>
  <w:num w:numId="8">
    <w:abstractNumId w:val="6"/>
  </w:num>
  <w:num w:numId="9">
    <w:abstractNumId w:val="5"/>
  </w:num>
  <w:num w:numId="10">
    <w:abstractNumId w:val="13"/>
  </w:num>
  <w:num w:numId="11">
    <w:abstractNumId w:val="2"/>
  </w:num>
  <w:num w:numId="12">
    <w:abstractNumId w:val="21"/>
  </w:num>
  <w:num w:numId="13">
    <w:abstractNumId w:val="3"/>
  </w:num>
  <w:num w:numId="14">
    <w:abstractNumId w:val="10"/>
  </w:num>
  <w:num w:numId="15">
    <w:abstractNumId w:val="4"/>
  </w:num>
  <w:num w:numId="16">
    <w:abstractNumId w:val="11"/>
  </w:num>
  <w:num w:numId="17">
    <w:abstractNumId w:val="16"/>
  </w:num>
  <w:num w:numId="18">
    <w:abstractNumId w:val="18"/>
  </w:num>
  <w:num w:numId="19">
    <w:abstractNumId w:val="0"/>
  </w:num>
  <w:num w:numId="20">
    <w:abstractNumId w:val="8"/>
  </w:num>
  <w:num w:numId="21">
    <w:abstractNumId w:val="12"/>
  </w:num>
  <w:num w:numId="22">
    <w:abstractNumId w:val="17"/>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720"/>
  <w:drawingGridHorizontalSpacing w:val="100"/>
  <w:drawingGridVerticalSpacing w:val="271"/>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AEE"/>
    <w:rsid w:val="000069B4"/>
    <w:rsid w:val="000303C1"/>
    <w:rsid w:val="000346D7"/>
    <w:rsid w:val="00036D90"/>
    <w:rsid w:val="000544EC"/>
    <w:rsid w:val="00060849"/>
    <w:rsid w:val="0007544C"/>
    <w:rsid w:val="000769FC"/>
    <w:rsid w:val="00077F43"/>
    <w:rsid w:val="00080865"/>
    <w:rsid w:val="00080CED"/>
    <w:rsid w:val="0008106F"/>
    <w:rsid w:val="000834B1"/>
    <w:rsid w:val="000852EC"/>
    <w:rsid w:val="00085329"/>
    <w:rsid w:val="00090729"/>
    <w:rsid w:val="000920CF"/>
    <w:rsid w:val="00094FCD"/>
    <w:rsid w:val="0009738B"/>
    <w:rsid w:val="000A22E7"/>
    <w:rsid w:val="000B50B6"/>
    <w:rsid w:val="000C121C"/>
    <w:rsid w:val="000C54DC"/>
    <w:rsid w:val="000E583A"/>
    <w:rsid w:val="000E7AF1"/>
    <w:rsid w:val="000F7E96"/>
    <w:rsid w:val="00101C46"/>
    <w:rsid w:val="00102062"/>
    <w:rsid w:val="0010791A"/>
    <w:rsid w:val="00113115"/>
    <w:rsid w:val="00114899"/>
    <w:rsid w:val="00120FDB"/>
    <w:rsid w:val="0012701E"/>
    <w:rsid w:val="00127074"/>
    <w:rsid w:val="001417AC"/>
    <w:rsid w:val="00172A27"/>
    <w:rsid w:val="00175DB9"/>
    <w:rsid w:val="00176AB1"/>
    <w:rsid w:val="00177A46"/>
    <w:rsid w:val="00182CDD"/>
    <w:rsid w:val="0019066E"/>
    <w:rsid w:val="00193224"/>
    <w:rsid w:val="00193ECE"/>
    <w:rsid w:val="001944D2"/>
    <w:rsid w:val="00194B21"/>
    <w:rsid w:val="0019527E"/>
    <w:rsid w:val="001A1245"/>
    <w:rsid w:val="001A21C5"/>
    <w:rsid w:val="001A2BEC"/>
    <w:rsid w:val="001A7AF5"/>
    <w:rsid w:val="001C0CDC"/>
    <w:rsid w:val="001C3D3B"/>
    <w:rsid w:val="001C4040"/>
    <w:rsid w:val="001C62DC"/>
    <w:rsid w:val="001D4968"/>
    <w:rsid w:val="001D759F"/>
    <w:rsid w:val="001E4743"/>
    <w:rsid w:val="001F06D9"/>
    <w:rsid w:val="001F4AF1"/>
    <w:rsid w:val="00201636"/>
    <w:rsid w:val="00210A60"/>
    <w:rsid w:val="00221E5F"/>
    <w:rsid w:val="00237045"/>
    <w:rsid w:val="0024607F"/>
    <w:rsid w:val="002543CE"/>
    <w:rsid w:val="00257EDB"/>
    <w:rsid w:val="00261E42"/>
    <w:rsid w:val="00262FAB"/>
    <w:rsid w:val="002754D3"/>
    <w:rsid w:val="002A1542"/>
    <w:rsid w:val="002A3844"/>
    <w:rsid w:val="002B6620"/>
    <w:rsid w:val="002C051D"/>
    <w:rsid w:val="002C0FE4"/>
    <w:rsid w:val="002C1913"/>
    <w:rsid w:val="002C24D5"/>
    <w:rsid w:val="002C5C25"/>
    <w:rsid w:val="002C79C1"/>
    <w:rsid w:val="002D0B07"/>
    <w:rsid w:val="002F4EDF"/>
    <w:rsid w:val="00304981"/>
    <w:rsid w:val="0030673C"/>
    <w:rsid w:val="003164DF"/>
    <w:rsid w:val="003238FF"/>
    <w:rsid w:val="00326B53"/>
    <w:rsid w:val="003307DD"/>
    <w:rsid w:val="003359ED"/>
    <w:rsid w:val="003454BD"/>
    <w:rsid w:val="0035276F"/>
    <w:rsid w:val="003535E8"/>
    <w:rsid w:val="003601EA"/>
    <w:rsid w:val="003660A8"/>
    <w:rsid w:val="0037162B"/>
    <w:rsid w:val="00375454"/>
    <w:rsid w:val="00377448"/>
    <w:rsid w:val="00377DD2"/>
    <w:rsid w:val="00383A33"/>
    <w:rsid w:val="003845AA"/>
    <w:rsid w:val="00394993"/>
    <w:rsid w:val="003A5A77"/>
    <w:rsid w:val="003B0D8A"/>
    <w:rsid w:val="003B305F"/>
    <w:rsid w:val="003B6195"/>
    <w:rsid w:val="003C5409"/>
    <w:rsid w:val="003D0C2E"/>
    <w:rsid w:val="003D414E"/>
    <w:rsid w:val="003D7D6B"/>
    <w:rsid w:val="003E38E6"/>
    <w:rsid w:val="003E401C"/>
    <w:rsid w:val="003F1DB0"/>
    <w:rsid w:val="003F6F89"/>
    <w:rsid w:val="00406DFC"/>
    <w:rsid w:val="00421D2E"/>
    <w:rsid w:val="00422C4D"/>
    <w:rsid w:val="00426027"/>
    <w:rsid w:val="004314DB"/>
    <w:rsid w:val="004374D7"/>
    <w:rsid w:val="00457EC4"/>
    <w:rsid w:val="00462DB4"/>
    <w:rsid w:val="00483FD8"/>
    <w:rsid w:val="0048579C"/>
    <w:rsid w:val="004857F0"/>
    <w:rsid w:val="00486928"/>
    <w:rsid w:val="00487E9F"/>
    <w:rsid w:val="0049324F"/>
    <w:rsid w:val="004A6DEC"/>
    <w:rsid w:val="004A73D7"/>
    <w:rsid w:val="004B587F"/>
    <w:rsid w:val="004C14AE"/>
    <w:rsid w:val="004C4CDE"/>
    <w:rsid w:val="004C64EB"/>
    <w:rsid w:val="004D32B1"/>
    <w:rsid w:val="004D41E0"/>
    <w:rsid w:val="004E496A"/>
    <w:rsid w:val="004E4ED3"/>
    <w:rsid w:val="004E7B53"/>
    <w:rsid w:val="004F086E"/>
    <w:rsid w:val="004F3561"/>
    <w:rsid w:val="004F540E"/>
    <w:rsid w:val="00500395"/>
    <w:rsid w:val="0051280E"/>
    <w:rsid w:val="00517660"/>
    <w:rsid w:val="00520D7A"/>
    <w:rsid w:val="00522F45"/>
    <w:rsid w:val="00527EC7"/>
    <w:rsid w:val="005302AF"/>
    <w:rsid w:val="0053709C"/>
    <w:rsid w:val="00540886"/>
    <w:rsid w:val="00541F54"/>
    <w:rsid w:val="005443E2"/>
    <w:rsid w:val="00557FD1"/>
    <w:rsid w:val="00563364"/>
    <w:rsid w:val="00567EA3"/>
    <w:rsid w:val="00575102"/>
    <w:rsid w:val="005935C5"/>
    <w:rsid w:val="005961AF"/>
    <w:rsid w:val="00597220"/>
    <w:rsid w:val="005A6C38"/>
    <w:rsid w:val="005B0827"/>
    <w:rsid w:val="005B17B2"/>
    <w:rsid w:val="005C286B"/>
    <w:rsid w:val="005E1137"/>
    <w:rsid w:val="005E1163"/>
    <w:rsid w:val="005E3522"/>
    <w:rsid w:val="005E3748"/>
    <w:rsid w:val="005E43E9"/>
    <w:rsid w:val="005E5CBC"/>
    <w:rsid w:val="005E6AC3"/>
    <w:rsid w:val="005E6D3B"/>
    <w:rsid w:val="005F478B"/>
    <w:rsid w:val="0060743F"/>
    <w:rsid w:val="00607A8E"/>
    <w:rsid w:val="00614A23"/>
    <w:rsid w:val="00616594"/>
    <w:rsid w:val="0062324B"/>
    <w:rsid w:val="006366E2"/>
    <w:rsid w:val="00642CA0"/>
    <w:rsid w:val="00647826"/>
    <w:rsid w:val="00652E92"/>
    <w:rsid w:val="006530C8"/>
    <w:rsid w:val="00655AB1"/>
    <w:rsid w:val="00660299"/>
    <w:rsid w:val="00670D40"/>
    <w:rsid w:val="00680125"/>
    <w:rsid w:val="00684A86"/>
    <w:rsid w:val="00685054"/>
    <w:rsid w:val="00690F58"/>
    <w:rsid w:val="00697DEB"/>
    <w:rsid w:val="006A0391"/>
    <w:rsid w:val="006A5E96"/>
    <w:rsid w:val="006B223D"/>
    <w:rsid w:val="006B6A1D"/>
    <w:rsid w:val="006C0136"/>
    <w:rsid w:val="006C3C5F"/>
    <w:rsid w:val="006D25A2"/>
    <w:rsid w:val="006D2F88"/>
    <w:rsid w:val="006D71CD"/>
    <w:rsid w:val="006D77B1"/>
    <w:rsid w:val="006D7F26"/>
    <w:rsid w:val="006E02E8"/>
    <w:rsid w:val="006E519F"/>
    <w:rsid w:val="006F0B2B"/>
    <w:rsid w:val="006F5117"/>
    <w:rsid w:val="006F5990"/>
    <w:rsid w:val="0070046A"/>
    <w:rsid w:val="00724BA6"/>
    <w:rsid w:val="00727105"/>
    <w:rsid w:val="00727BCE"/>
    <w:rsid w:val="00734A06"/>
    <w:rsid w:val="00742E92"/>
    <w:rsid w:val="007457A7"/>
    <w:rsid w:val="00754E0B"/>
    <w:rsid w:val="00770447"/>
    <w:rsid w:val="007709EB"/>
    <w:rsid w:val="00771BDB"/>
    <w:rsid w:val="00773240"/>
    <w:rsid w:val="00777CA4"/>
    <w:rsid w:val="00786B22"/>
    <w:rsid w:val="00797F42"/>
    <w:rsid w:val="007B4811"/>
    <w:rsid w:val="007B69B2"/>
    <w:rsid w:val="007C59BF"/>
    <w:rsid w:val="007D45A3"/>
    <w:rsid w:val="007D674A"/>
    <w:rsid w:val="007E20ED"/>
    <w:rsid w:val="007E331D"/>
    <w:rsid w:val="007E3B05"/>
    <w:rsid w:val="007E4A80"/>
    <w:rsid w:val="007F332B"/>
    <w:rsid w:val="007F5F6D"/>
    <w:rsid w:val="00806982"/>
    <w:rsid w:val="008129BA"/>
    <w:rsid w:val="00823237"/>
    <w:rsid w:val="00845F9D"/>
    <w:rsid w:val="0085162A"/>
    <w:rsid w:val="00856B49"/>
    <w:rsid w:val="00862898"/>
    <w:rsid w:val="00863836"/>
    <w:rsid w:val="008678CB"/>
    <w:rsid w:val="00873349"/>
    <w:rsid w:val="00874F61"/>
    <w:rsid w:val="008773F5"/>
    <w:rsid w:val="00877851"/>
    <w:rsid w:val="00886014"/>
    <w:rsid w:val="00886B87"/>
    <w:rsid w:val="00891D5A"/>
    <w:rsid w:val="00892F15"/>
    <w:rsid w:val="008A79B1"/>
    <w:rsid w:val="008B20E4"/>
    <w:rsid w:val="008B23EE"/>
    <w:rsid w:val="008B3281"/>
    <w:rsid w:val="008B4F7B"/>
    <w:rsid w:val="008C78FD"/>
    <w:rsid w:val="008C7994"/>
    <w:rsid w:val="008D27E0"/>
    <w:rsid w:val="008D5BE4"/>
    <w:rsid w:val="008E15BC"/>
    <w:rsid w:val="008E4312"/>
    <w:rsid w:val="008E7191"/>
    <w:rsid w:val="008F5EE9"/>
    <w:rsid w:val="008F650E"/>
    <w:rsid w:val="008F7776"/>
    <w:rsid w:val="00903064"/>
    <w:rsid w:val="0090367C"/>
    <w:rsid w:val="00903B2B"/>
    <w:rsid w:val="009064F3"/>
    <w:rsid w:val="0091060A"/>
    <w:rsid w:val="00912211"/>
    <w:rsid w:val="009137CC"/>
    <w:rsid w:val="00913EF8"/>
    <w:rsid w:val="00916240"/>
    <w:rsid w:val="00925392"/>
    <w:rsid w:val="00936AD3"/>
    <w:rsid w:val="00937EF2"/>
    <w:rsid w:val="009528C5"/>
    <w:rsid w:val="009546D4"/>
    <w:rsid w:val="00957D16"/>
    <w:rsid w:val="009644FC"/>
    <w:rsid w:val="00964BF3"/>
    <w:rsid w:val="00967A41"/>
    <w:rsid w:val="00972721"/>
    <w:rsid w:val="00972825"/>
    <w:rsid w:val="009743F3"/>
    <w:rsid w:val="00977692"/>
    <w:rsid w:val="00983868"/>
    <w:rsid w:val="009852DC"/>
    <w:rsid w:val="0098723D"/>
    <w:rsid w:val="009A118D"/>
    <w:rsid w:val="009A13CF"/>
    <w:rsid w:val="009A16F4"/>
    <w:rsid w:val="009A4C7B"/>
    <w:rsid w:val="009A5E64"/>
    <w:rsid w:val="009B1B36"/>
    <w:rsid w:val="009B1FDE"/>
    <w:rsid w:val="009B21D4"/>
    <w:rsid w:val="009B78E2"/>
    <w:rsid w:val="009C07D4"/>
    <w:rsid w:val="009C30DF"/>
    <w:rsid w:val="009C3C97"/>
    <w:rsid w:val="009C5B28"/>
    <w:rsid w:val="009D1C06"/>
    <w:rsid w:val="009E1E6E"/>
    <w:rsid w:val="009E1F85"/>
    <w:rsid w:val="009E32AB"/>
    <w:rsid w:val="009F41AD"/>
    <w:rsid w:val="00A01057"/>
    <w:rsid w:val="00A0428D"/>
    <w:rsid w:val="00A068D0"/>
    <w:rsid w:val="00A122D4"/>
    <w:rsid w:val="00A1485E"/>
    <w:rsid w:val="00A157CA"/>
    <w:rsid w:val="00A201C7"/>
    <w:rsid w:val="00A2425D"/>
    <w:rsid w:val="00A26C60"/>
    <w:rsid w:val="00A317D7"/>
    <w:rsid w:val="00A36FC7"/>
    <w:rsid w:val="00A37D83"/>
    <w:rsid w:val="00A40679"/>
    <w:rsid w:val="00A41B3B"/>
    <w:rsid w:val="00A45167"/>
    <w:rsid w:val="00A456D1"/>
    <w:rsid w:val="00A47A23"/>
    <w:rsid w:val="00A50607"/>
    <w:rsid w:val="00A51285"/>
    <w:rsid w:val="00A51A9C"/>
    <w:rsid w:val="00A542B9"/>
    <w:rsid w:val="00A5521F"/>
    <w:rsid w:val="00A55565"/>
    <w:rsid w:val="00A578DE"/>
    <w:rsid w:val="00A57B31"/>
    <w:rsid w:val="00A61B83"/>
    <w:rsid w:val="00A6267A"/>
    <w:rsid w:val="00A62813"/>
    <w:rsid w:val="00A77890"/>
    <w:rsid w:val="00A8225F"/>
    <w:rsid w:val="00A9056B"/>
    <w:rsid w:val="00AA76F6"/>
    <w:rsid w:val="00AB49AF"/>
    <w:rsid w:val="00AC01D8"/>
    <w:rsid w:val="00AC3B7D"/>
    <w:rsid w:val="00AC4E98"/>
    <w:rsid w:val="00AC5DC6"/>
    <w:rsid w:val="00AD0513"/>
    <w:rsid w:val="00AD2603"/>
    <w:rsid w:val="00B028A7"/>
    <w:rsid w:val="00B04B61"/>
    <w:rsid w:val="00B157B6"/>
    <w:rsid w:val="00B16D38"/>
    <w:rsid w:val="00B17DDE"/>
    <w:rsid w:val="00B202FA"/>
    <w:rsid w:val="00B21C05"/>
    <w:rsid w:val="00B240B3"/>
    <w:rsid w:val="00B250A2"/>
    <w:rsid w:val="00B2521B"/>
    <w:rsid w:val="00B31F56"/>
    <w:rsid w:val="00B32624"/>
    <w:rsid w:val="00B44A6F"/>
    <w:rsid w:val="00B51E6D"/>
    <w:rsid w:val="00B525F4"/>
    <w:rsid w:val="00B5299F"/>
    <w:rsid w:val="00B64ACF"/>
    <w:rsid w:val="00B64B05"/>
    <w:rsid w:val="00B65E1C"/>
    <w:rsid w:val="00B71248"/>
    <w:rsid w:val="00B757D5"/>
    <w:rsid w:val="00B76FDB"/>
    <w:rsid w:val="00B822D6"/>
    <w:rsid w:val="00BA211F"/>
    <w:rsid w:val="00BA48D6"/>
    <w:rsid w:val="00BA4C23"/>
    <w:rsid w:val="00BA5A95"/>
    <w:rsid w:val="00BB0A11"/>
    <w:rsid w:val="00BB108A"/>
    <w:rsid w:val="00BB2439"/>
    <w:rsid w:val="00BB6835"/>
    <w:rsid w:val="00BB6EBA"/>
    <w:rsid w:val="00BB7098"/>
    <w:rsid w:val="00BC02B6"/>
    <w:rsid w:val="00BC4FEE"/>
    <w:rsid w:val="00BC55D0"/>
    <w:rsid w:val="00BC7B0C"/>
    <w:rsid w:val="00BD0725"/>
    <w:rsid w:val="00BD368E"/>
    <w:rsid w:val="00BD6441"/>
    <w:rsid w:val="00BD69C3"/>
    <w:rsid w:val="00BD6B3C"/>
    <w:rsid w:val="00BE4A4A"/>
    <w:rsid w:val="00BF2656"/>
    <w:rsid w:val="00C111C3"/>
    <w:rsid w:val="00C17D34"/>
    <w:rsid w:val="00C35E9F"/>
    <w:rsid w:val="00C379B1"/>
    <w:rsid w:val="00C415D6"/>
    <w:rsid w:val="00C44362"/>
    <w:rsid w:val="00C4462A"/>
    <w:rsid w:val="00C466C1"/>
    <w:rsid w:val="00C534C4"/>
    <w:rsid w:val="00C57445"/>
    <w:rsid w:val="00C611D7"/>
    <w:rsid w:val="00C730B4"/>
    <w:rsid w:val="00C808DF"/>
    <w:rsid w:val="00C87365"/>
    <w:rsid w:val="00C87F79"/>
    <w:rsid w:val="00C918C4"/>
    <w:rsid w:val="00C93C34"/>
    <w:rsid w:val="00C94EFC"/>
    <w:rsid w:val="00CA4134"/>
    <w:rsid w:val="00CA4643"/>
    <w:rsid w:val="00CC1DBE"/>
    <w:rsid w:val="00CD1F3F"/>
    <w:rsid w:val="00CE0897"/>
    <w:rsid w:val="00CE232E"/>
    <w:rsid w:val="00CE2989"/>
    <w:rsid w:val="00CE3A34"/>
    <w:rsid w:val="00CF7A7D"/>
    <w:rsid w:val="00D11403"/>
    <w:rsid w:val="00D16553"/>
    <w:rsid w:val="00D17EEA"/>
    <w:rsid w:val="00D20A3D"/>
    <w:rsid w:val="00D2196D"/>
    <w:rsid w:val="00D3083D"/>
    <w:rsid w:val="00D35AEA"/>
    <w:rsid w:val="00D37252"/>
    <w:rsid w:val="00D43F6C"/>
    <w:rsid w:val="00D47542"/>
    <w:rsid w:val="00D531B6"/>
    <w:rsid w:val="00D532AC"/>
    <w:rsid w:val="00D569E6"/>
    <w:rsid w:val="00D63189"/>
    <w:rsid w:val="00D64DF7"/>
    <w:rsid w:val="00D71F9B"/>
    <w:rsid w:val="00D72584"/>
    <w:rsid w:val="00D7317E"/>
    <w:rsid w:val="00D7785D"/>
    <w:rsid w:val="00D830DD"/>
    <w:rsid w:val="00D83C90"/>
    <w:rsid w:val="00D91BDA"/>
    <w:rsid w:val="00D94BDF"/>
    <w:rsid w:val="00D955D7"/>
    <w:rsid w:val="00D955D8"/>
    <w:rsid w:val="00DA16B5"/>
    <w:rsid w:val="00DA1DF4"/>
    <w:rsid w:val="00DA7586"/>
    <w:rsid w:val="00DB43C9"/>
    <w:rsid w:val="00DB574D"/>
    <w:rsid w:val="00DB58A1"/>
    <w:rsid w:val="00DB7703"/>
    <w:rsid w:val="00DB7FEB"/>
    <w:rsid w:val="00DC0AF0"/>
    <w:rsid w:val="00DC11AD"/>
    <w:rsid w:val="00DD05E0"/>
    <w:rsid w:val="00DE05A4"/>
    <w:rsid w:val="00DE0A58"/>
    <w:rsid w:val="00DE1EB6"/>
    <w:rsid w:val="00DE1FCE"/>
    <w:rsid w:val="00DF1116"/>
    <w:rsid w:val="00E00119"/>
    <w:rsid w:val="00E06EAB"/>
    <w:rsid w:val="00E25F06"/>
    <w:rsid w:val="00E26C85"/>
    <w:rsid w:val="00E32600"/>
    <w:rsid w:val="00E45199"/>
    <w:rsid w:val="00E53802"/>
    <w:rsid w:val="00E550BA"/>
    <w:rsid w:val="00E605C0"/>
    <w:rsid w:val="00E60BE2"/>
    <w:rsid w:val="00E61A7D"/>
    <w:rsid w:val="00E65373"/>
    <w:rsid w:val="00E66936"/>
    <w:rsid w:val="00E677D6"/>
    <w:rsid w:val="00E67E84"/>
    <w:rsid w:val="00E744AF"/>
    <w:rsid w:val="00E74ED2"/>
    <w:rsid w:val="00E80867"/>
    <w:rsid w:val="00E8448F"/>
    <w:rsid w:val="00E863A1"/>
    <w:rsid w:val="00E956DA"/>
    <w:rsid w:val="00E96AE5"/>
    <w:rsid w:val="00E97BE5"/>
    <w:rsid w:val="00EA4E42"/>
    <w:rsid w:val="00ED6F96"/>
    <w:rsid w:val="00ED75A4"/>
    <w:rsid w:val="00EE13BB"/>
    <w:rsid w:val="00EE256B"/>
    <w:rsid w:val="00EE4ACB"/>
    <w:rsid w:val="00EF3091"/>
    <w:rsid w:val="00EF6EF3"/>
    <w:rsid w:val="00EF7499"/>
    <w:rsid w:val="00EF7D8C"/>
    <w:rsid w:val="00F00B4D"/>
    <w:rsid w:val="00F05C9D"/>
    <w:rsid w:val="00F24E0F"/>
    <w:rsid w:val="00F360E0"/>
    <w:rsid w:val="00F4033B"/>
    <w:rsid w:val="00F4105C"/>
    <w:rsid w:val="00F411A4"/>
    <w:rsid w:val="00F41A9C"/>
    <w:rsid w:val="00F44666"/>
    <w:rsid w:val="00F4491F"/>
    <w:rsid w:val="00F463B8"/>
    <w:rsid w:val="00F60F80"/>
    <w:rsid w:val="00F65FFE"/>
    <w:rsid w:val="00F70753"/>
    <w:rsid w:val="00F70E64"/>
    <w:rsid w:val="00F7380E"/>
    <w:rsid w:val="00F84415"/>
    <w:rsid w:val="00F84DB0"/>
    <w:rsid w:val="00F87972"/>
    <w:rsid w:val="00F90EE1"/>
    <w:rsid w:val="00F94E11"/>
    <w:rsid w:val="00FA31AC"/>
    <w:rsid w:val="00FA3D0C"/>
    <w:rsid w:val="00FB2A9E"/>
    <w:rsid w:val="00FB5454"/>
    <w:rsid w:val="00FB6941"/>
    <w:rsid w:val="00FB6CB0"/>
    <w:rsid w:val="00FC06DF"/>
    <w:rsid w:val="00FC379B"/>
    <w:rsid w:val="00FC5E17"/>
    <w:rsid w:val="00FD7201"/>
    <w:rsid w:val="00FE0B52"/>
    <w:rsid w:val="00FE3490"/>
    <w:rsid w:val="00FE73F1"/>
    <w:rsid w:val="00FF0A2A"/>
    <w:rsid w:val="00FF4785"/>
    <w:rsid w:val="00FF71D3"/>
    <w:rsid w:val="036A0D4D"/>
    <w:rsid w:val="04DC4679"/>
    <w:rsid w:val="066D51EC"/>
    <w:rsid w:val="06AB5408"/>
    <w:rsid w:val="07B246A4"/>
    <w:rsid w:val="080D728A"/>
    <w:rsid w:val="084662AD"/>
    <w:rsid w:val="085C3D04"/>
    <w:rsid w:val="08706D98"/>
    <w:rsid w:val="08D90A47"/>
    <w:rsid w:val="098C4AF0"/>
    <w:rsid w:val="09CD4483"/>
    <w:rsid w:val="0BA33578"/>
    <w:rsid w:val="0BC06A90"/>
    <w:rsid w:val="0C754FA6"/>
    <w:rsid w:val="0DF35EB0"/>
    <w:rsid w:val="115A11C7"/>
    <w:rsid w:val="11B6449F"/>
    <w:rsid w:val="13944242"/>
    <w:rsid w:val="14147CDA"/>
    <w:rsid w:val="15AE0DAD"/>
    <w:rsid w:val="161677FB"/>
    <w:rsid w:val="17616669"/>
    <w:rsid w:val="18503DCC"/>
    <w:rsid w:val="18640A3B"/>
    <w:rsid w:val="190F37AD"/>
    <w:rsid w:val="19A700B1"/>
    <w:rsid w:val="1A650BB3"/>
    <w:rsid w:val="1A911A43"/>
    <w:rsid w:val="1C8A0D00"/>
    <w:rsid w:val="1D9F5551"/>
    <w:rsid w:val="1E876A40"/>
    <w:rsid w:val="1F2866B4"/>
    <w:rsid w:val="1F327921"/>
    <w:rsid w:val="1F9E0A26"/>
    <w:rsid w:val="207106DC"/>
    <w:rsid w:val="208F0C20"/>
    <w:rsid w:val="20E26B46"/>
    <w:rsid w:val="2214429D"/>
    <w:rsid w:val="223230A2"/>
    <w:rsid w:val="22A01AD4"/>
    <w:rsid w:val="22A67940"/>
    <w:rsid w:val="23743319"/>
    <w:rsid w:val="23C72D95"/>
    <w:rsid w:val="240D3DBD"/>
    <w:rsid w:val="24BD3302"/>
    <w:rsid w:val="25A30E1D"/>
    <w:rsid w:val="26671561"/>
    <w:rsid w:val="269C2CDD"/>
    <w:rsid w:val="27852AAE"/>
    <w:rsid w:val="2DCC147C"/>
    <w:rsid w:val="2E7F5764"/>
    <w:rsid w:val="2FE776BA"/>
    <w:rsid w:val="31C86636"/>
    <w:rsid w:val="324466F9"/>
    <w:rsid w:val="339B05B7"/>
    <w:rsid w:val="340A5C5C"/>
    <w:rsid w:val="352E483B"/>
    <w:rsid w:val="358A6592"/>
    <w:rsid w:val="35BB5175"/>
    <w:rsid w:val="35E446DF"/>
    <w:rsid w:val="360522D7"/>
    <w:rsid w:val="372A6941"/>
    <w:rsid w:val="37642198"/>
    <w:rsid w:val="38090812"/>
    <w:rsid w:val="38140DD3"/>
    <w:rsid w:val="38152672"/>
    <w:rsid w:val="388A12D7"/>
    <w:rsid w:val="3A4C5459"/>
    <w:rsid w:val="3BB62095"/>
    <w:rsid w:val="3BE6523B"/>
    <w:rsid w:val="3C040CBC"/>
    <w:rsid w:val="3CDA592D"/>
    <w:rsid w:val="3E095CD4"/>
    <w:rsid w:val="3F9B57E4"/>
    <w:rsid w:val="40755493"/>
    <w:rsid w:val="41E85F20"/>
    <w:rsid w:val="422D0562"/>
    <w:rsid w:val="42C1346D"/>
    <w:rsid w:val="44FD7A59"/>
    <w:rsid w:val="46190621"/>
    <w:rsid w:val="48540B77"/>
    <w:rsid w:val="4AA91B78"/>
    <w:rsid w:val="4AAD51CF"/>
    <w:rsid w:val="4AE96D05"/>
    <w:rsid w:val="4B890FD7"/>
    <w:rsid w:val="4D844025"/>
    <w:rsid w:val="4E790463"/>
    <w:rsid w:val="4FA135FB"/>
    <w:rsid w:val="501E1E2C"/>
    <w:rsid w:val="513D30A8"/>
    <w:rsid w:val="5175000C"/>
    <w:rsid w:val="51FB0FDD"/>
    <w:rsid w:val="52E67D26"/>
    <w:rsid w:val="53892020"/>
    <w:rsid w:val="53C93778"/>
    <w:rsid w:val="54D639CF"/>
    <w:rsid w:val="552D5293"/>
    <w:rsid w:val="55F4512E"/>
    <w:rsid w:val="57E67980"/>
    <w:rsid w:val="57F8741A"/>
    <w:rsid w:val="5AFF7337"/>
    <w:rsid w:val="5C6E5263"/>
    <w:rsid w:val="5C8D4E3F"/>
    <w:rsid w:val="5C98510D"/>
    <w:rsid w:val="5CEF5A48"/>
    <w:rsid w:val="5D4F43C2"/>
    <w:rsid w:val="5E7675B6"/>
    <w:rsid w:val="5F210CF3"/>
    <w:rsid w:val="5FE95E21"/>
    <w:rsid w:val="60542D11"/>
    <w:rsid w:val="60A519AD"/>
    <w:rsid w:val="621D7A6A"/>
    <w:rsid w:val="624B7060"/>
    <w:rsid w:val="62C423E1"/>
    <w:rsid w:val="63CE5FCA"/>
    <w:rsid w:val="63FE64AB"/>
    <w:rsid w:val="64374A3E"/>
    <w:rsid w:val="645420DF"/>
    <w:rsid w:val="64C66932"/>
    <w:rsid w:val="66A24D37"/>
    <w:rsid w:val="66A51052"/>
    <w:rsid w:val="69224583"/>
    <w:rsid w:val="69A736A8"/>
    <w:rsid w:val="69BF7B20"/>
    <w:rsid w:val="6A307CAB"/>
    <w:rsid w:val="6AC96875"/>
    <w:rsid w:val="6C2B6638"/>
    <w:rsid w:val="6D1572DB"/>
    <w:rsid w:val="6D2716E0"/>
    <w:rsid w:val="6EB631F0"/>
    <w:rsid w:val="6EC603DA"/>
    <w:rsid w:val="6F33389C"/>
    <w:rsid w:val="6FFC5A36"/>
    <w:rsid w:val="71182C5E"/>
    <w:rsid w:val="714A3A5F"/>
    <w:rsid w:val="73045DBA"/>
    <w:rsid w:val="736A66D9"/>
    <w:rsid w:val="73B85D2B"/>
    <w:rsid w:val="73D1318B"/>
    <w:rsid w:val="78071C3A"/>
    <w:rsid w:val="790B21CD"/>
    <w:rsid w:val="79DE230D"/>
    <w:rsid w:val="7B421006"/>
    <w:rsid w:val="7BDA2DD7"/>
    <w:rsid w:val="7C0A29CA"/>
    <w:rsid w:val="7D3224D2"/>
    <w:rsid w:val="7DC705E9"/>
    <w:rsid w:val="7E1832D6"/>
    <w:rsid w:val="7ED95DAD"/>
    <w:rsid w:val="7F383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semiHidden="1" w:qFormat="1"/>
    <w:lsdException w:name="toc 2" w:qFormat="1"/>
    <w:lsdException w:name="toc 3" w:qFormat="1"/>
    <w:lsdException w:name="toc 4" w:semiHidden="1" w:qFormat="1"/>
    <w:lsdException w:name="toc 5" w:qFormat="1"/>
    <w:lsdException w:name="toc 6" w:qFormat="1"/>
    <w:lsdException w:name="toc 7" w:qFormat="1"/>
    <w:lsdException w:name="toc 8" w:qFormat="1"/>
    <w:lsdException w:name="toc 9" w:qFormat="1"/>
    <w:lsdException w:name="Normal Indent" w:qFormat="1"/>
    <w:lsdException w:name="annotation text" w:semiHidden="1" w:qFormat="1"/>
    <w:lsdException w:name="header" w:uiPriority="99" w:qFormat="1"/>
    <w:lsdException w:name="footer" w:qFormat="1"/>
    <w:lsdException w:name="caption" w:semiHidden="1" w:unhideWhenUsed="1" w:qFormat="1"/>
    <w:lsdException w:name="annotation reference" w:qFormat="1"/>
    <w:lsdException w:name="page number"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E61A7D"/>
  </w:style>
  <w:style w:type="paragraph" w:styleId="1">
    <w:name w:val="heading 1"/>
    <w:basedOn w:val="a"/>
    <w:next w:val="a"/>
    <w:link w:val="1Char"/>
    <w:qFormat/>
    <w:rsid w:val="00E61A7D"/>
    <w:pPr>
      <w:keepNext/>
      <w:spacing w:line="440" w:lineRule="exact"/>
      <w:jc w:val="center"/>
      <w:outlineLvl w:val="0"/>
    </w:pPr>
    <w:rPr>
      <w:rFonts w:ascii="宋体" w:hAnsi="宋体"/>
      <w:sz w:val="24"/>
    </w:rPr>
  </w:style>
  <w:style w:type="paragraph" w:styleId="2">
    <w:name w:val="heading 2"/>
    <w:basedOn w:val="a"/>
    <w:next w:val="a"/>
    <w:link w:val="2Char1"/>
    <w:qFormat/>
    <w:rsid w:val="00E61A7D"/>
    <w:pPr>
      <w:keepNext/>
      <w:widowControl w:val="0"/>
      <w:numPr>
        <w:numId w:val="1"/>
      </w:numPr>
      <w:jc w:val="both"/>
      <w:outlineLvl w:val="1"/>
    </w:pPr>
    <w:rPr>
      <w:rFonts w:ascii="楷体_GB2312" w:eastAsia="楷体_GB2312"/>
      <w:kern w:val="2"/>
      <w:sz w:val="28"/>
    </w:rPr>
  </w:style>
  <w:style w:type="paragraph" w:styleId="3">
    <w:name w:val="heading 3"/>
    <w:basedOn w:val="a"/>
    <w:next w:val="a"/>
    <w:link w:val="3Char"/>
    <w:qFormat/>
    <w:rsid w:val="00E61A7D"/>
    <w:pPr>
      <w:keepNext/>
      <w:widowControl w:val="0"/>
      <w:numPr>
        <w:numId w:val="2"/>
      </w:numPr>
      <w:spacing w:line="440" w:lineRule="exact"/>
      <w:jc w:val="both"/>
      <w:outlineLvl w:val="2"/>
    </w:pPr>
    <w:rPr>
      <w:rFonts w:ascii="楷体_GB2312" w:eastAsia="楷体_GB2312"/>
      <w:b/>
      <w:kern w:val="2"/>
      <w:sz w:val="24"/>
    </w:rPr>
  </w:style>
  <w:style w:type="paragraph" w:styleId="4">
    <w:name w:val="heading 4"/>
    <w:basedOn w:val="a"/>
    <w:next w:val="a"/>
    <w:link w:val="4Char"/>
    <w:qFormat/>
    <w:rsid w:val="00E61A7D"/>
    <w:pPr>
      <w:keepNext/>
      <w:keepLines/>
      <w:widowControl w:val="0"/>
      <w:adjustRightInd w:val="0"/>
      <w:spacing w:before="280" w:after="290" w:line="376" w:lineRule="atLeast"/>
      <w:textAlignment w:val="baseline"/>
      <w:outlineLvl w:val="3"/>
    </w:pPr>
    <w:rPr>
      <w:rFonts w:ascii="Arial" w:eastAsia="黑体" w:hAnsi="Arial"/>
      <w:b/>
      <w:bCs/>
      <w:sz w:val="28"/>
      <w:szCs w:val="28"/>
    </w:rPr>
  </w:style>
  <w:style w:type="paragraph" w:styleId="5">
    <w:name w:val="heading 5"/>
    <w:basedOn w:val="a"/>
    <w:next w:val="a"/>
    <w:link w:val="5Char"/>
    <w:qFormat/>
    <w:rsid w:val="00E61A7D"/>
    <w:pPr>
      <w:keepNext/>
      <w:keepLines/>
      <w:widowControl w:val="0"/>
      <w:numPr>
        <w:numId w:val="3"/>
      </w:numPr>
      <w:spacing w:line="360" w:lineRule="auto"/>
      <w:jc w:val="both"/>
      <w:outlineLvl w:val="4"/>
    </w:pPr>
    <w:rPr>
      <w:rFonts w:ascii="Arial" w:eastAsia="黑体" w:hAnsi="Arial"/>
      <w:bCs/>
      <w:sz w:val="24"/>
      <w:szCs w:val="28"/>
    </w:rPr>
  </w:style>
  <w:style w:type="paragraph" w:styleId="6">
    <w:name w:val="heading 6"/>
    <w:basedOn w:val="a"/>
    <w:next w:val="a"/>
    <w:link w:val="6Char"/>
    <w:qFormat/>
    <w:rsid w:val="00E61A7D"/>
    <w:pPr>
      <w:keepNext/>
      <w:keepLines/>
      <w:widowControl w:val="0"/>
      <w:adjustRightInd w:val="0"/>
      <w:spacing w:before="240" w:after="64" w:line="320" w:lineRule="atLeast"/>
      <w:textAlignment w:val="baseline"/>
      <w:outlineLvl w:val="5"/>
    </w:pPr>
    <w:rPr>
      <w:rFonts w:ascii="Arial" w:eastAsia="黑体" w:hAnsi="Arial"/>
      <w:b/>
      <w:bCs/>
      <w:sz w:val="24"/>
      <w:szCs w:val="24"/>
    </w:rPr>
  </w:style>
  <w:style w:type="paragraph" w:styleId="7">
    <w:name w:val="heading 7"/>
    <w:basedOn w:val="a"/>
    <w:next w:val="a"/>
    <w:link w:val="7Char"/>
    <w:qFormat/>
    <w:rsid w:val="00E61A7D"/>
    <w:pPr>
      <w:keepNext/>
      <w:keepLines/>
      <w:widowControl w:val="0"/>
      <w:adjustRightInd w:val="0"/>
      <w:spacing w:before="240" w:after="64" w:line="320" w:lineRule="atLeast"/>
      <w:textAlignment w:val="baseline"/>
      <w:outlineLvl w:val="6"/>
    </w:pPr>
    <w:rPr>
      <w:b/>
      <w:bCs/>
      <w:sz w:val="24"/>
      <w:szCs w:val="24"/>
    </w:rPr>
  </w:style>
  <w:style w:type="paragraph" w:styleId="8">
    <w:name w:val="heading 8"/>
    <w:basedOn w:val="a"/>
    <w:next w:val="a"/>
    <w:link w:val="8Char"/>
    <w:qFormat/>
    <w:rsid w:val="00E61A7D"/>
    <w:pPr>
      <w:keepNext/>
      <w:keepLines/>
      <w:widowControl w:val="0"/>
      <w:adjustRightInd w:val="0"/>
      <w:spacing w:before="240" w:after="64" w:line="320" w:lineRule="atLeast"/>
      <w:textAlignment w:val="baseline"/>
      <w:outlineLvl w:val="7"/>
    </w:pPr>
    <w:rPr>
      <w:rFonts w:ascii="Arial" w:eastAsia="黑体" w:hAnsi="Arial"/>
      <w:sz w:val="24"/>
      <w:szCs w:val="24"/>
    </w:rPr>
  </w:style>
  <w:style w:type="paragraph" w:styleId="9">
    <w:name w:val="heading 9"/>
    <w:basedOn w:val="a"/>
    <w:next w:val="a"/>
    <w:link w:val="9Char"/>
    <w:qFormat/>
    <w:rsid w:val="00E61A7D"/>
    <w:pPr>
      <w:keepNext/>
      <w:keepLines/>
      <w:widowControl w:val="0"/>
      <w:adjustRightInd w:val="0"/>
      <w:spacing w:before="240" w:after="64" w:line="320" w:lineRule="atLeast"/>
      <w:textAlignment w:val="baseline"/>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E61A7D"/>
    <w:pPr>
      <w:widowControl w:val="0"/>
      <w:ind w:leftChars="1200" w:left="2520"/>
      <w:jc w:val="both"/>
    </w:pPr>
    <w:rPr>
      <w:kern w:val="2"/>
      <w:sz w:val="21"/>
      <w:szCs w:val="24"/>
    </w:rPr>
  </w:style>
  <w:style w:type="paragraph" w:styleId="20">
    <w:name w:val="List Number 2"/>
    <w:basedOn w:val="a"/>
    <w:qFormat/>
    <w:rsid w:val="00E61A7D"/>
    <w:pPr>
      <w:widowControl w:val="0"/>
      <w:tabs>
        <w:tab w:val="left" w:pos="780"/>
        <w:tab w:val="left" w:pos="2040"/>
      </w:tabs>
      <w:ind w:leftChars="200" w:left="780" w:hangingChars="200" w:hanging="360"/>
      <w:jc w:val="both"/>
    </w:pPr>
    <w:rPr>
      <w:kern w:val="2"/>
      <w:sz w:val="21"/>
    </w:rPr>
  </w:style>
  <w:style w:type="paragraph" w:styleId="40">
    <w:name w:val="List Bullet 4"/>
    <w:basedOn w:val="a"/>
    <w:qFormat/>
    <w:rsid w:val="00E61A7D"/>
    <w:pPr>
      <w:widowControl w:val="0"/>
      <w:tabs>
        <w:tab w:val="left" w:pos="1620"/>
        <w:tab w:val="left" w:pos="2040"/>
      </w:tabs>
      <w:ind w:leftChars="600" w:left="1620" w:hangingChars="200" w:hanging="360"/>
      <w:jc w:val="both"/>
    </w:pPr>
    <w:rPr>
      <w:kern w:val="2"/>
      <w:sz w:val="21"/>
    </w:rPr>
  </w:style>
  <w:style w:type="paragraph" w:styleId="a3">
    <w:name w:val="List Number"/>
    <w:basedOn w:val="a"/>
    <w:qFormat/>
    <w:rsid w:val="00E61A7D"/>
    <w:pPr>
      <w:widowControl w:val="0"/>
      <w:tabs>
        <w:tab w:val="left" w:pos="2040"/>
      </w:tabs>
      <w:ind w:leftChars="800" w:left="360" w:hangingChars="200" w:hanging="360"/>
      <w:jc w:val="both"/>
    </w:pPr>
    <w:rPr>
      <w:kern w:val="2"/>
      <w:sz w:val="21"/>
    </w:rPr>
  </w:style>
  <w:style w:type="paragraph" w:styleId="a4">
    <w:name w:val="Normal Indent"/>
    <w:basedOn w:val="a"/>
    <w:link w:val="Char"/>
    <w:qFormat/>
    <w:rsid w:val="00E61A7D"/>
    <w:pPr>
      <w:widowControl w:val="0"/>
      <w:ind w:firstLine="420"/>
      <w:jc w:val="both"/>
    </w:pPr>
    <w:rPr>
      <w:kern w:val="2"/>
      <w:sz w:val="21"/>
    </w:rPr>
  </w:style>
  <w:style w:type="paragraph" w:styleId="a5">
    <w:name w:val="List Bullet"/>
    <w:basedOn w:val="a"/>
    <w:qFormat/>
    <w:rsid w:val="00E61A7D"/>
    <w:pPr>
      <w:widowControl w:val="0"/>
      <w:tabs>
        <w:tab w:val="left" w:pos="360"/>
      </w:tabs>
      <w:spacing w:line="360" w:lineRule="auto"/>
      <w:ind w:leftChars="200" w:left="900" w:hangingChars="200" w:hanging="480"/>
      <w:jc w:val="both"/>
    </w:pPr>
    <w:rPr>
      <w:rFonts w:ascii="Arial" w:hAnsi="Arial" w:cs="Arial"/>
      <w:bCs/>
      <w:kern w:val="2"/>
      <w:sz w:val="24"/>
      <w:szCs w:val="24"/>
    </w:rPr>
  </w:style>
  <w:style w:type="paragraph" w:styleId="a6">
    <w:name w:val="Document Map"/>
    <w:basedOn w:val="a"/>
    <w:link w:val="Char0"/>
    <w:qFormat/>
    <w:rsid w:val="00E61A7D"/>
    <w:pPr>
      <w:shd w:val="clear" w:color="auto" w:fill="000080"/>
    </w:pPr>
  </w:style>
  <w:style w:type="paragraph" w:styleId="a7">
    <w:name w:val="annotation text"/>
    <w:basedOn w:val="a"/>
    <w:link w:val="Char1"/>
    <w:semiHidden/>
    <w:qFormat/>
    <w:rsid w:val="00E61A7D"/>
  </w:style>
  <w:style w:type="paragraph" w:styleId="a8">
    <w:name w:val="Salutation"/>
    <w:basedOn w:val="a"/>
    <w:next w:val="a"/>
    <w:link w:val="Char2"/>
    <w:qFormat/>
    <w:rsid w:val="00E61A7D"/>
    <w:pPr>
      <w:widowControl w:val="0"/>
      <w:jc w:val="both"/>
    </w:pPr>
    <w:rPr>
      <w:kern w:val="2"/>
      <w:sz w:val="21"/>
      <w:szCs w:val="24"/>
    </w:rPr>
  </w:style>
  <w:style w:type="paragraph" w:styleId="30">
    <w:name w:val="Body Text 3"/>
    <w:basedOn w:val="a"/>
    <w:link w:val="3Char0"/>
    <w:qFormat/>
    <w:rsid w:val="00E61A7D"/>
    <w:pPr>
      <w:tabs>
        <w:tab w:val="left" w:pos="705"/>
      </w:tabs>
      <w:spacing w:line="360" w:lineRule="auto"/>
    </w:pPr>
    <w:rPr>
      <w:rFonts w:ascii="宋体" w:hAnsi="宋体"/>
      <w:b/>
      <w:bCs/>
    </w:rPr>
  </w:style>
  <w:style w:type="paragraph" w:styleId="31">
    <w:name w:val="List Bullet 3"/>
    <w:basedOn w:val="a"/>
    <w:qFormat/>
    <w:rsid w:val="00E61A7D"/>
    <w:pPr>
      <w:widowControl w:val="0"/>
      <w:tabs>
        <w:tab w:val="left" w:pos="2040"/>
      </w:tabs>
      <w:ind w:leftChars="800" w:left="2040" w:hangingChars="200" w:hanging="360"/>
      <w:jc w:val="both"/>
    </w:pPr>
    <w:rPr>
      <w:kern w:val="2"/>
      <w:sz w:val="21"/>
    </w:rPr>
  </w:style>
  <w:style w:type="paragraph" w:styleId="a9">
    <w:name w:val="Body Text"/>
    <w:basedOn w:val="a"/>
    <w:link w:val="Char3"/>
    <w:qFormat/>
    <w:rsid w:val="00E61A7D"/>
    <w:rPr>
      <w:sz w:val="24"/>
      <w:szCs w:val="30"/>
    </w:rPr>
  </w:style>
  <w:style w:type="paragraph" w:styleId="aa">
    <w:name w:val="Body Text Indent"/>
    <w:basedOn w:val="a"/>
    <w:link w:val="Char4"/>
    <w:qFormat/>
    <w:rsid w:val="00E61A7D"/>
    <w:pPr>
      <w:widowControl w:val="0"/>
      <w:ind w:firstLine="570"/>
      <w:jc w:val="both"/>
    </w:pPr>
    <w:rPr>
      <w:rFonts w:ascii="宋体"/>
      <w:kern w:val="2"/>
      <w:sz w:val="28"/>
    </w:rPr>
  </w:style>
  <w:style w:type="paragraph" w:styleId="32">
    <w:name w:val="List Number 3"/>
    <w:basedOn w:val="a"/>
    <w:qFormat/>
    <w:rsid w:val="00E61A7D"/>
    <w:pPr>
      <w:widowControl w:val="0"/>
      <w:tabs>
        <w:tab w:val="left" w:pos="2040"/>
      </w:tabs>
      <w:ind w:leftChars="800" w:left="2040" w:hangingChars="200" w:hanging="360"/>
      <w:jc w:val="both"/>
    </w:pPr>
    <w:rPr>
      <w:kern w:val="2"/>
      <w:sz w:val="21"/>
    </w:rPr>
  </w:style>
  <w:style w:type="paragraph" w:styleId="ab">
    <w:name w:val="Block Text"/>
    <w:basedOn w:val="a"/>
    <w:qFormat/>
    <w:rsid w:val="00E61A7D"/>
    <w:pPr>
      <w:spacing w:after="120"/>
      <w:ind w:leftChars="700" w:left="1440" w:rightChars="700" w:right="1440"/>
    </w:pPr>
  </w:style>
  <w:style w:type="paragraph" w:styleId="21">
    <w:name w:val="List Bullet 2"/>
    <w:basedOn w:val="a"/>
    <w:qFormat/>
    <w:rsid w:val="00E61A7D"/>
    <w:pPr>
      <w:widowControl w:val="0"/>
      <w:tabs>
        <w:tab w:val="left" w:pos="2040"/>
      </w:tabs>
      <w:ind w:leftChars="800" w:left="2040" w:hangingChars="200" w:hanging="360"/>
      <w:jc w:val="both"/>
    </w:pPr>
    <w:rPr>
      <w:kern w:val="2"/>
      <w:sz w:val="21"/>
    </w:rPr>
  </w:style>
  <w:style w:type="paragraph" w:styleId="50">
    <w:name w:val="toc 5"/>
    <w:basedOn w:val="a"/>
    <w:next w:val="a"/>
    <w:qFormat/>
    <w:rsid w:val="00E61A7D"/>
    <w:pPr>
      <w:widowControl w:val="0"/>
      <w:ind w:leftChars="800" w:left="1680"/>
      <w:jc w:val="both"/>
    </w:pPr>
    <w:rPr>
      <w:kern w:val="2"/>
      <w:sz w:val="21"/>
      <w:szCs w:val="24"/>
    </w:rPr>
  </w:style>
  <w:style w:type="paragraph" w:styleId="33">
    <w:name w:val="toc 3"/>
    <w:basedOn w:val="a"/>
    <w:next w:val="a"/>
    <w:qFormat/>
    <w:rsid w:val="00E61A7D"/>
    <w:pPr>
      <w:widowControl w:val="0"/>
      <w:tabs>
        <w:tab w:val="left" w:pos="1890"/>
        <w:tab w:val="right" w:leader="dot" w:pos="8302"/>
      </w:tabs>
      <w:ind w:leftChars="400" w:left="840"/>
      <w:jc w:val="both"/>
    </w:pPr>
    <w:rPr>
      <w:rFonts w:ascii="Arial" w:hAnsi="Arial" w:cs="Arial"/>
      <w:bCs/>
      <w:kern w:val="2"/>
      <w:sz w:val="24"/>
      <w:szCs w:val="24"/>
    </w:rPr>
  </w:style>
  <w:style w:type="paragraph" w:styleId="ac">
    <w:name w:val="Plain Text"/>
    <w:basedOn w:val="a"/>
    <w:link w:val="Char5"/>
    <w:qFormat/>
    <w:rsid w:val="00E61A7D"/>
    <w:pPr>
      <w:widowControl w:val="0"/>
      <w:jc w:val="both"/>
    </w:pPr>
    <w:rPr>
      <w:rFonts w:ascii="宋体" w:hAnsi="Courier New"/>
      <w:kern w:val="2"/>
      <w:sz w:val="21"/>
    </w:rPr>
  </w:style>
  <w:style w:type="paragraph" w:styleId="51">
    <w:name w:val="List Bullet 5"/>
    <w:basedOn w:val="a"/>
    <w:qFormat/>
    <w:rsid w:val="00E61A7D"/>
    <w:pPr>
      <w:widowControl w:val="0"/>
      <w:tabs>
        <w:tab w:val="left" w:pos="2040"/>
      </w:tabs>
      <w:ind w:leftChars="800" w:left="2040" w:hangingChars="200" w:hanging="360"/>
      <w:jc w:val="both"/>
    </w:pPr>
    <w:rPr>
      <w:kern w:val="2"/>
      <w:sz w:val="21"/>
    </w:rPr>
  </w:style>
  <w:style w:type="paragraph" w:styleId="41">
    <w:name w:val="List Number 4"/>
    <w:basedOn w:val="a"/>
    <w:qFormat/>
    <w:rsid w:val="00E61A7D"/>
    <w:pPr>
      <w:widowControl w:val="0"/>
      <w:tabs>
        <w:tab w:val="left" w:pos="2040"/>
      </w:tabs>
      <w:ind w:leftChars="800" w:left="2040" w:hangingChars="200" w:hanging="360"/>
      <w:jc w:val="both"/>
    </w:pPr>
    <w:rPr>
      <w:kern w:val="2"/>
      <w:sz w:val="21"/>
    </w:rPr>
  </w:style>
  <w:style w:type="paragraph" w:styleId="80">
    <w:name w:val="toc 8"/>
    <w:basedOn w:val="a"/>
    <w:next w:val="a"/>
    <w:qFormat/>
    <w:rsid w:val="00E61A7D"/>
    <w:pPr>
      <w:widowControl w:val="0"/>
      <w:ind w:leftChars="1400" w:left="2940"/>
      <w:jc w:val="both"/>
    </w:pPr>
    <w:rPr>
      <w:kern w:val="2"/>
      <w:sz w:val="21"/>
      <w:szCs w:val="24"/>
    </w:rPr>
  </w:style>
  <w:style w:type="paragraph" w:styleId="ad">
    <w:name w:val="Date"/>
    <w:basedOn w:val="a"/>
    <w:next w:val="a"/>
    <w:link w:val="Char6"/>
    <w:qFormat/>
    <w:rsid w:val="00E61A7D"/>
    <w:pPr>
      <w:widowControl w:val="0"/>
      <w:jc w:val="both"/>
    </w:pPr>
    <w:rPr>
      <w:kern w:val="2"/>
      <w:sz w:val="21"/>
    </w:rPr>
  </w:style>
  <w:style w:type="paragraph" w:styleId="22">
    <w:name w:val="Body Text Indent 2"/>
    <w:basedOn w:val="a"/>
    <w:link w:val="2Char"/>
    <w:qFormat/>
    <w:rsid w:val="00E61A7D"/>
    <w:pPr>
      <w:ind w:left="795"/>
    </w:pPr>
    <w:rPr>
      <w:sz w:val="28"/>
    </w:rPr>
  </w:style>
  <w:style w:type="paragraph" w:styleId="ae">
    <w:name w:val="Balloon Text"/>
    <w:basedOn w:val="a"/>
    <w:link w:val="Char7"/>
    <w:semiHidden/>
    <w:qFormat/>
    <w:rsid w:val="00E61A7D"/>
    <w:pPr>
      <w:widowControl w:val="0"/>
      <w:jc w:val="both"/>
    </w:pPr>
    <w:rPr>
      <w:kern w:val="2"/>
      <w:sz w:val="18"/>
      <w:szCs w:val="18"/>
    </w:rPr>
  </w:style>
  <w:style w:type="paragraph" w:styleId="af">
    <w:name w:val="footer"/>
    <w:basedOn w:val="a"/>
    <w:link w:val="Char8"/>
    <w:qFormat/>
    <w:rsid w:val="00E61A7D"/>
    <w:pPr>
      <w:tabs>
        <w:tab w:val="center" w:pos="4153"/>
        <w:tab w:val="right" w:pos="8306"/>
      </w:tabs>
      <w:snapToGrid w:val="0"/>
    </w:pPr>
    <w:rPr>
      <w:sz w:val="18"/>
    </w:rPr>
  </w:style>
  <w:style w:type="paragraph" w:styleId="af0">
    <w:name w:val="header"/>
    <w:basedOn w:val="a"/>
    <w:link w:val="Char9"/>
    <w:uiPriority w:val="99"/>
    <w:qFormat/>
    <w:rsid w:val="00E61A7D"/>
    <w:pPr>
      <w:pBdr>
        <w:bottom w:val="single" w:sz="6" w:space="1" w:color="auto"/>
      </w:pBdr>
      <w:tabs>
        <w:tab w:val="center" w:pos="4153"/>
        <w:tab w:val="right" w:pos="8306"/>
      </w:tabs>
      <w:snapToGrid w:val="0"/>
      <w:jc w:val="center"/>
    </w:pPr>
    <w:rPr>
      <w:sz w:val="18"/>
    </w:rPr>
  </w:style>
  <w:style w:type="paragraph" w:styleId="10">
    <w:name w:val="toc 1"/>
    <w:basedOn w:val="a"/>
    <w:next w:val="a"/>
    <w:semiHidden/>
    <w:qFormat/>
    <w:rsid w:val="00E61A7D"/>
    <w:pPr>
      <w:widowControl w:val="0"/>
      <w:spacing w:before="120" w:after="120"/>
    </w:pPr>
    <w:rPr>
      <w:b/>
      <w:bCs/>
      <w:caps/>
      <w:kern w:val="2"/>
      <w:sz w:val="21"/>
      <w:szCs w:val="24"/>
    </w:rPr>
  </w:style>
  <w:style w:type="paragraph" w:styleId="42">
    <w:name w:val="toc 4"/>
    <w:basedOn w:val="a"/>
    <w:next w:val="a"/>
    <w:semiHidden/>
    <w:qFormat/>
    <w:rsid w:val="00E61A7D"/>
    <w:pPr>
      <w:widowControl w:val="0"/>
      <w:ind w:leftChars="600" w:left="1260"/>
      <w:jc w:val="both"/>
    </w:pPr>
    <w:rPr>
      <w:kern w:val="2"/>
      <w:sz w:val="21"/>
      <w:szCs w:val="24"/>
    </w:rPr>
  </w:style>
  <w:style w:type="paragraph" w:styleId="af1">
    <w:name w:val="Subtitle"/>
    <w:basedOn w:val="a"/>
    <w:next w:val="a"/>
    <w:link w:val="Chara"/>
    <w:qFormat/>
    <w:rsid w:val="00E61A7D"/>
    <w:pPr>
      <w:widowControl w:val="0"/>
      <w:spacing w:before="240" w:after="60" w:line="312" w:lineRule="auto"/>
      <w:jc w:val="center"/>
      <w:outlineLvl w:val="1"/>
    </w:pPr>
    <w:rPr>
      <w:rFonts w:ascii="Cambria" w:hAnsi="Cambria"/>
      <w:b/>
      <w:bCs/>
      <w:kern w:val="28"/>
      <w:sz w:val="32"/>
      <w:szCs w:val="32"/>
    </w:rPr>
  </w:style>
  <w:style w:type="paragraph" w:styleId="52">
    <w:name w:val="List Number 5"/>
    <w:basedOn w:val="a"/>
    <w:qFormat/>
    <w:rsid w:val="00E61A7D"/>
    <w:pPr>
      <w:widowControl w:val="0"/>
      <w:jc w:val="both"/>
    </w:pPr>
    <w:rPr>
      <w:kern w:val="2"/>
      <w:sz w:val="21"/>
    </w:rPr>
  </w:style>
  <w:style w:type="paragraph" w:styleId="60">
    <w:name w:val="toc 6"/>
    <w:basedOn w:val="a"/>
    <w:next w:val="a"/>
    <w:qFormat/>
    <w:rsid w:val="00E61A7D"/>
    <w:pPr>
      <w:widowControl w:val="0"/>
      <w:ind w:leftChars="1000" w:left="2100"/>
      <w:jc w:val="both"/>
    </w:pPr>
    <w:rPr>
      <w:kern w:val="2"/>
      <w:sz w:val="21"/>
      <w:szCs w:val="24"/>
    </w:rPr>
  </w:style>
  <w:style w:type="paragraph" w:styleId="34">
    <w:name w:val="Body Text Indent 3"/>
    <w:basedOn w:val="a"/>
    <w:link w:val="3Char1"/>
    <w:qFormat/>
    <w:rsid w:val="00E61A7D"/>
    <w:pPr>
      <w:ind w:leftChars="140" w:left="280" w:firstLineChars="300" w:firstLine="756"/>
    </w:pPr>
    <w:rPr>
      <w:rFonts w:ascii="宋体" w:hAnsi="宋体"/>
      <w:color w:val="000000"/>
      <w:spacing w:val="12"/>
      <w:sz w:val="24"/>
      <w:szCs w:val="21"/>
    </w:rPr>
  </w:style>
  <w:style w:type="paragraph" w:styleId="23">
    <w:name w:val="toc 2"/>
    <w:basedOn w:val="a"/>
    <w:next w:val="a"/>
    <w:qFormat/>
    <w:rsid w:val="00E61A7D"/>
    <w:pPr>
      <w:widowControl w:val="0"/>
      <w:tabs>
        <w:tab w:val="left" w:pos="1260"/>
        <w:tab w:val="right" w:leader="dot" w:pos="8302"/>
      </w:tabs>
      <w:ind w:leftChars="200" w:left="420"/>
      <w:jc w:val="both"/>
    </w:pPr>
    <w:rPr>
      <w:rFonts w:ascii="Arial" w:hAnsi="Arial" w:cs="Arial"/>
      <w:kern w:val="2"/>
      <w:sz w:val="24"/>
      <w:szCs w:val="24"/>
    </w:rPr>
  </w:style>
  <w:style w:type="paragraph" w:styleId="90">
    <w:name w:val="toc 9"/>
    <w:basedOn w:val="a"/>
    <w:next w:val="a"/>
    <w:qFormat/>
    <w:rsid w:val="00E61A7D"/>
    <w:pPr>
      <w:widowControl w:val="0"/>
      <w:ind w:leftChars="1600" w:left="3360"/>
      <w:jc w:val="both"/>
    </w:pPr>
    <w:rPr>
      <w:kern w:val="2"/>
      <w:sz w:val="21"/>
      <w:szCs w:val="24"/>
    </w:rPr>
  </w:style>
  <w:style w:type="paragraph" w:styleId="24">
    <w:name w:val="Body Text 2"/>
    <w:basedOn w:val="a"/>
    <w:link w:val="2Char0"/>
    <w:qFormat/>
    <w:rsid w:val="00E61A7D"/>
    <w:pPr>
      <w:jc w:val="both"/>
    </w:pPr>
    <w:rPr>
      <w:rFonts w:ascii="宋体" w:hAnsi="宋体"/>
      <w:b/>
      <w:sz w:val="24"/>
    </w:rPr>
  </w:style>
  <w:style w:type="paragraph" w:styleId="HTML">
    <w:name w:val="HTML Preformatted"/>
    <w:basedOn w:val="a"/>
    <w:link w:val="HTMLChar"/>
    <w:qFormat/>
    <w:rsid w:val="00E61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cs="Arial"/>
      <w:sz w:val="21"/>
      <w:szCs w:val="21"/>
    </w:rPr>
  </w:style>
  <w:style w:type="paragraph" w:styleId="af2">
    <w:name w:val="Normal (Web)"/>
    <w:basedOn w:val="a"/>
    <w:uiPriority w:val="99"/>
    <w:qFormat/>
    <w:rsid w:val="00E61A7D"/>
    <w:pPr>
      <w:spacing w:before="100" w:beforeAutospacing="1" w:after="100" w:afterAutospacing="1"/>
    </w:pPr>
    <w:rPr>
      <w:rFonts w:ascii="Arial Unicode MS" w:eastAsia="Arial Unicode MS" w:hAnsi="Arial Unicode MS" w:cs="Arial Unicode MS"/>
      <w:sz w:val="24"/>
      <w:szCs w:val="24"/>
    </w:rPr>
  </w:style>
  <w:style w:type="paragraph" w:styleId="11">
    <w:name w:val="index 1"/>
    <w:basedOn w:val="a"/>
    <w:next w:val="a"/>
    <w:qFormat/>
    <w:rsid w:val="00E61A7D"/>
    <w:pPr>
      <w:spacing w:before="100" w:beforeAutospacing="1" w:after="100" w:afterAutospacing="1"/>
    </w:pPr>
    <w:rPr>
      <w:rFonts w:ascii="宋体" w:hAnsi="宋体" w:cs="宋体"/>
      <w:sz w:val="24"/>
      <w:szCs w:val="24"/>
    </w:rPr>
  </w:style>
  <w:style w:type="paragraph" w:styleId="af3">
    <w:name w:val="annotation subject"/>
    <w:basedOn w:val="a7"/>
    <w:next w:val="a7"/>
    <w:link w:val="Charb"/>
    <w:semiHidden/>
    <w:qFormat/>
    <w:rsid w:val="00E61A7D"/>
    <w:pPr>
      <w:widowControl w:val="0"/>
    </w:pPr>
    <w:rPr>
      <w:b/>
      <w:bCs/>
      <w:kern w:val="2"/>
      <w:sz w:val="21"/>
    </w:rPr>
  </w:style>
  <w:style w:type="paragraph" w:styleId="af4">
    <w:name w:val="Body Text First Indent"/>
    <w:basedOn w:val="a9"/>
    <w:link w:val="Charc"/>
    <w:qFormat/>
    <w:rsid w:val="00E61A7D"/>
    <w:pPr>
      <w:widowControl w:val="0"/>
      <w:spacing w:after="120"/>
      <w:ind w:firstLineChars="100" w:firstLine="420"/>
      <w:jc w:val="both"/>
    </w:pPr>
    <w:rPr>
      <w:kern w:val="2"/>
      <w:sz w:val="21"/>
      <w:szCs w:val="20"/>
    </w:rPr>
  </w:style>
  <w:style w:type="table" w:styleId="af5">
    <w:name w:val="Table Grid"/>
    <w:basedOn w:val="a1"/>
    <w:qFormat/>
    <w:rsid w:val="00E61A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E61A7D"/>
    <w:rPr>
      <w:b/>
      <w:bCs/>
    </w:rPr>
  </w:style>
  <w:style w:type="character" w:styleId="af7">
    <w:name w:val="page number"/>
    <w:basedOn w:val="a0"/>
    <w:qFormat/>
    <w:rsid w:val="00E61A7D"/>
  </w:style>
  <w:style w:type="character" w:styleId="af8">
    <w:name w:val="FollowedHyperlink"/>
    <w:basedOn w:val="a0"/>
    <w:qFormat/>
    <w:rsid w:val="00E61A7D"/>
    <w:rPr>
      <w:color w:val="800080"/>
      <w:u w:val="single"/>
    </w:rPr>
  </w:style>
  <w:style w:type="character" w:styleId="af9">
    <w:name w:val="Hyperlink"/>
    <w:basedOn w:val="a0"/>
    <w:qFormat/>
    <w:rsid w:val="00E61A7D"/>
    <w:rPr>
      <w:color w:val="0000FF"/>
      <w:u w:val="single"/>
    </w:rPr>
  </w:style>
  <w:style w:type="character" w:styleId="afa">
    <w:name w:val="annotation reference"/>
    <w:basedOn w:val="a0"/>
    <w:qFormat/>
    <w:rsid w:val="00E61A7D"/>
    <w:rPr>
      <w:sz w:val="21"/>
      <w:szCs w:val="21"/>
    </w:rPr>
  </w:style>
  <w:style w:type="character" w:customStyle="1" w:styleId="1Char">
    <w:name w:val="标题 1 Char"/>
    <w:basedOn w:val="a0"/>
    <w:link w:val="1"/>
    <w:qFormat/>
    <w:rsid w:val="00E61A7D"/>
    <w:rPr>
      <w:rFonts w:ascii="宋体" w:eastAsia="宋体" w:hAnsi="宋体"/>
      <w:sz w:val="24"/>
      <w:lang w:val="en-US" w:eastAsia="zh-CN" w:bidi="ar-SA"/>
    </w:rPr>
  </w:style>
  <w:style w:type="character" w:customStyle="1" w:styleId="Char">
    <w:name w:val="正文缩进 Char"/>
    <w:link w:val="a4"/>
    <w:qFormat/>
    <w:rsid w:val="00E61A7D"/>
    <w:rPr>
      <w:kern w:val="2"/>
      <w:sz w:val="21"/>
    </w:rPr>
  </w:style>
  <w:style w:type="character" w:customStyle="1" w:styleId="2Char1">
    <w:name w:val="标题 2 Char1"/>
    <w:basedOn w:val="a0"/>
    <w:link w:val="2"/>
    <w:qFormat/>
    <w:rsid w:val="00E61A7D"/>
    <w:rPr>
      <w:rFonts w:ascii="楷体_GB2312" w:eastAsia="楷体_GB2312"/>
      <w:kern w:val="2"/>
      <w:sz w:val="28"/>
    </w:rPr>
  </w:style>
  <w:style w:type="character" w:customStyle="1" w:styleId="3Char">
    <w:name w:val="标题 3 Char"/>
    <w:basedOn w:val="a0"/>
    <w:link w:val="3"/>
    <w:qFormat/>
    <w:rsid w:val="00E61A7D"/>
    <w:rPr>
      <w:rFonts w:ascii="楷体_GB2312" w:eastAsia="楷体_GB2312"/>
      <w:b/>
      <w:kern w:val="2"/>
      <w:sz w:val="24"/>
    </w:rPr>
  </w:style>
  <w:style w:type="character" w:customStyle="1" w:styleId="4Char">
    <w:name w:val="标题 4 Char"/>
    <w:basedOn w:val="a0"/>
    <w:link w:val="4"/>
    <w:qFormat/>
    <w:rsid w:val="00E61A7D"/>
    <w:rPr>
      <w:rFonts w:ascii="Arial" w:eastAsia="黑体" w:hAnsi="Arial"/>
      <w:b/>
      <w:bCs/>
      <w:sz w:val="28"/>
      <w:szCs w:val="28"/>
      <w:lang w:val="en-US" w:eastAsia="zh-CN" w:bidi="ar-SA"/>
    </w:rPr>
  </w:style>
  <w:style w:type="character" w:customStyle="1" w:styleId="5Char">
    <w:name w:val="标题 5 Char"/>
    <w:basedOn w:val="a0"/>
    <w:link w:val="5"/>
    <w:qFormat/>
    <w:rsid w:val="00E61A7D"/>
    <w:rPr>
      <w:rFonts w:ascii="Arial" w:eastAsia="黑体" w:hAnsi="Arial"/>
      <w:bCs/>
      <w:sz w:val="24"/>
      <w:szCs w:val="28"/>
    </w:rPr>
  </w:style>
  <w:style w:type="character" w:customStyle="1" w:styleId="6Char">
    <w:name w:val="标题 6 Char"/>
    <w:basedOn w:val="a0"/>
    <w:link w:val="6"/>
    <w:qFormat/>
    <w:rsid w:val="00E61A7D"/>
    <w:rPr>
      <w:rFonts w:ascii="Arial" w:eastAsia="黑体" w:hAnsi="Arial"/>
      <w:b/>
      <w:bCs/>
      <w:sz w:val="24"/>
      <w:szCs w:val="24"/>
      <w:lang w:val="en-US" w:eastAsia="zh-CN" w:bidi="ar-SA"/>
    </w:rPr>
  </w:style>
  <w:style w:type="character" w:customStyle="1" w:styleId="7Char">
    <w:name w:val="标题 7 Char"/>
    <w:basedOn w:val="a0"/>
    <w:link w:val="7"/>
    <w:qFormat/>
    <w:rsid w:val="00E61A7D"/>
    <w:rPr>
      <w:rFonts w:eastAsia="宋体"/>
      <w:b/>
      <w:bCs/>
      <w:sz w:val="24"/>
      <w:szCs w:val="24"/>
      <w:lang w:val="en-US" w:eastAsia="zh-CN" w:bidi="ar-SA"/>
    </w:rPr>
  </w:style>
  <w:style w:type="character" w:customStyle="1" w:styleId="8Char">
    <w:name w:val="标题 8 Char"/>
    <w:basedOn w:val="a0"/>
    <w:link w:val="8"/>
    <w:qFormat/>
    <w:rsid w:val="00E61A7D"/>
    <w:rPr>
      <w:rFonts w:ascii="Arial" w:eastAsia="黑体" w:hAnsi="Arial"/>
      <w:sz w:val="24"/>
      <w:szCs w:val="24"/>
      <w:lang w:val="en-US" w:eastAsia="zh-CN" w:bidi="ar-SA"/>
    </w:rPr>
  </w:style>
  <w:style w:type="character" w:customStyle="1" w:styleId="9Char">
    <w:name w:val="标题 9 Char"/>
    <w:basedOn w:val="a0"/>
    <w:link w:val="9"/>
    <w:qFormat/>
    <w:rsid w:val="00E61A7D"/>
    <w:rPr>
      <w:rFonts w:ascii="Arial" w:eastAsia="黑体" w:hAnsi="Arial"/>
      <w:sz w:val="21"/>
      <w:szCs w:val="21"/>
      <w:lang w:val="en-US" w:eastAsia="zh-CN" w:bidi="ar-SA"/>
    </w:rPr>
  </w:style>
  <w:style w:type="character" w:customStyle="1" w:styleId="Char6">
    <w:name w:val="日期 Char"/>
    <w:basedOn w:val="a0"/>
    <w:link w:val="ad"/>
    <w:qFormat/>
    <w:rsid w:val="00E61A7D"/>
    <w:rPr>
      <w:rFonts w:eastAsia="宋体"/>
      <w:kern w:val="2"/>
      <w:sz w:val="21"/>
      <w:lang w:val="en-US" w:eastAsia="zh-CN" w:bidi="ar-SA"/>
    </w:rPr>
  </w:style>
  <w:style w:type="character" w:customStyle="1" w:styleId="Char4">
    <w:name w:val="正文文本缩进 Char"/>
    <w:basedOn w:val="a0"/>
    <w:link w:val="aa"/>
    <w:qFormat/>
    <w:rsid w:val="00E61A7D"/>
    <w:rPr>
      <w:rFonts w:ascii="宋体" w:eastAsia="宋体"/>
      <w:kern w:val="2"/>
      <w:sz w:val="28"/>
      <w:lang w:val="en-US" w:eastAsia="zh-CN" w:bidi="ar-SA"/>
    </w:rPr>
  </w:style>
  <w:style w:type="character" w:customStyle="1" w:styleId="Char0">
    <w:name w:val="文档结构图 Char"/>
    <w:basedOn w:val="a0"/>
    <w:link w:val="a6"/>
    <w:qFormat/>
    <w:rsid w:val="00E61A7D"/>
    <w:rPr>
      <w:rFonts w:eastAsia="宋体"/>
      <w:lang w:val="en-US" w:eastAsia="zh-CN" w:bidi="ar-SA"/>
    </w:rPr>
  </w:style>
  <w:style w:type="character" w:customStyle="1" w:styleId="Char8">
    <w:name w:val="页脚 Char"/>
    <w:basedOn w:val="a0"/>
    <w:link w:val="af"/>
    <w:qFormat/>
    <w:rsid w:val="00E61A7D"/>
    <w:rPr>
      <w:rFonts w:eastAsia="宋体"/>
      <w:sz w:val="18"/>
      <w:lang w:val="en-US" w:eastAsia="zh-CN" w:bidi="ar-SA"/>
    </w:rPr>
  </w:style>
  <w:style w:type="character" w:customStyle="1" w:styleId="Char9">
    <w:name w:val="页眉 Char"/>
    <w:basedOn w:val="a0"/>
    <w:link w:val="af0"/>
    <w:uiPriority w:val="99"/>
    <w:qFormat/>
    <w:rsid w:val="00E61A7D"/>
    <w:rPr>
      <w:rFonts w:eastAsia="宋体"/>
      <w:sz w:val="18"/>
      <w:lang w:val="en-US" w:eastAsia="zh-CN" w:bidi="ar-SA"/>
    </w:rPr>
  </w:style>
  <w:style w:type="character" w:customStyle="1" w:styleId="2Char">
    <w:name w:val="正文文本缩进 2 Char"/>
    <w:basedOn w:val="a0"/>
    <w:link w:val="22"/>
    <w:qFormat/>
    <w:rsid w:val="00E61A7D"/>
    <w:rPr>
      <w:rFonts w:eastAsia="宋体"/>
      <w:sz w:val="28"/>
      <w:lang w:val="en-US" w:eastAsia="zh-CN" w:bidi="ar-SA"/>
    </w:rPr>
  </w:style>
  <w:style w:type="character" w:customStyle="1" w:styleId="Char5">
    <w:name w:val="纯文本 Char"/>
    <w:basedOn w:val="a0"/>
    <w:link w:val="ac"/>
    <w:qFormat/>
    <w:rsid w:val="00E61A7D"/>
    <w:rPr>
      <w:rFonts w:ascii="宋体" w:eastAsia="宋体" w:hAnsi="Courier New"/>
      <w:kern w:val="2"/>
      <w:sz w:val="21"/>
      <w:lang w:val="en-US" w:eastAsia="zh-CN" w:bidi="ar-SA"/>
    </w:rPr>
  </w:style>
  <w:style w:type="character" w:customStyle="1" w:styleId="Char3">
    <w:name w:val="正文文本 Char"/>
    <w:basedOn w:val="a0"/>
    <w:link w:val="a9"/>
    <w:qFormat/>
    <w:rsid w:val="00E61A7D"/>
    <w:rPr>
      <w:rFonts w:eastAsia="宋体"/>
      <w:sz w:val="24"/>
      <w:szCs w:val="30"/>
      <w:lang w:val="en-US" w:eastAsia="zh-CN" w:bidi="ar-SA"/>
    </w:rPr>
  </w:style>
  <w:style w:type="character" w:customStyle="1" w:styleId="2Char0">
    <w:name w:val="正文文本 2 Char"/>
    <w:basedOn w:val="a0"/>
    <w:link w:val="24"/>
    <w:qFormat/>
    <w:rsid w:val="00E61A7D"/>
    <w:rPr>
      <w:rFonts w:ascii="宋体" w:eastAsia="宋体" w:hAnsi="宋体"/>
      <w:b/>
      <w:sz w:val="24"/>
      <w:lang w:val="en-US" w:eastAsia="zh-CN" w:bidi="ar-SA"/>
    </w:rPr>
  </w:style>
  <w:style w:type="character" w:customStyle="1" w:styleId="3Char1">
    <w:name w:val="正文文本缩进 3 Char"/>
    <w:basedOn w:val="a0"/>
    <w:link w:val="34"/>
    <w:qFormat/>
    <w:rsid w:val="00E61A7D"/>
    <w:rPr>
      <w:rFonts w:ascii="宋体" w:eastAsia="宋体" w:hAnsi="宋体"/>
      <w:color w:val="000000"/>
      <w:spacing w:val="12"/>
      <w:sz w:val="24"/>
      <w:szCs w:val="21"/>
      <w:lang w:val="en-US" w:eastAsia="zh-CN" w:bidi="ar-SA"/>
    </w:rPr>
  </w:style>
  <w:style w:type="character" w:customStyle="1" w:styleId="3Char0">
    <w:name w:val="正文文本 3 Char"/>
    <w:basedOn w:val="a0"/>
    <w:link w:val="30"/>
    <w:qFormat/>
    <w:rsid w:val="00E61A7D"/>
    <w:rPr>
      <w:rFonts w:ascii="宋体" w:eastAsia="宋体" w:hAnsi="宋体"/>
      <w:b/>
      <w:bCs/>
      <w:lang w:val="en-US" w:eastAsia="zh-CN" w:bidi="ar-SA"/>
    </w:rPr>
  </w:style>
  <w:style w:type="paragraph" w:customStyle="1" w:styleId="afb">
    <w:name w:val="段"/>
    <w:qFormat/>
    <w:rsid w:val="00E61A7D"/>
    <w:pPr>
      <w:autoSpaceDE w:val="0"/>
      <w:autoSpaceDN w:val="0"/>
      <w:ind w:firstLineChars="200" w:firstLine="200"/>
      <w:jc w:val="both"/>
    </w:pPr>
    <w:rPr>
      <w:rFonts w:ascii="宋体"/>
      <w:sz w:val="21"/>
    </w:rPr>
  </w:style>
  <w:style w:type="paragraph" w:customStyle="1" w:styleId="xl57">
    <w:name w:val="xl57"/>
    <w:basedOn w:val="a"/>
    <w:qFormat/>
    <w:rsid w:val="00E61A7D"/>
    <w:pPr>
      <w:spacing w:before="100" w:after="100"/>
      <w:jc w:val="center"/>
    </w:pPr>
    <w:rPr>
      <w:rFonts w:ascii="宋体" w:hAnsi="宋体"/>
      <w:sz w:val="24"/>
    </w:rPr>
  </w:style>
  <w:style w:type="character" w:customStyle="1" w:styleId="2Char2">
    <w:name w:val="标题 2 Char"/>
    <w:basedOn w:val="a0"/>
    <w:qFormat/>
    <w:rsid w:val="00E61A7D"/>
    <w:rPr>
      <w:rFonts w:eastAsia="黑体"/>
      <w:b/>
      <w:bCs/>
      <w:kern w:val="2"/>
      <w:sz w:val="24"/>
      <w:szCs w:val="32"/>
      <w:lang w:val="en-US" w:eastAsia="zh-CN" w:bidi="ar-SA"/>
    </w:rPr>
  </w:style>
  <w:style w:type="character" w:customStyle="1" w:styleId="Char1">
    <w:name w:val="批注文字 Char"/>
    <w:basedOn w:val="a0"/>
    <w:link w:val="a7"/>
    <w:qFormat/>
    <w:rsid w:val="00E61A7D"/>
    <w:rPr>
      <w:rFonts w:eastAsia="宋体"/>
      <w:lang w:val="en-US" w:eastAsia="zh-CN" w:bidi="ar-SA"/>
    </w:rPr>
  </w:style>
  <w:style w:type="character" w:customStyle="1" w:styleId="Charb">
    <w:name w:val="批注主题 Char"/>
    <w:basedOn w:val="Char1"/>
    <w:link w:val="af3"/>
    <w:semiHidden/>
    <w:qFormat/>
    <w:rsid w:val="00E61A7D"/>
    <w:rPr>
      <w:rFonts w:eastAsia="宋体"/>
      <w:b/>
      <w:bCs/>
      <w:kern w:val="2"/>
      <w:sz w:val="21"/>
      <w:lang w:val="en-US" w:eastAsia="zh-CN" w:bidi="ar-SA"/>
    </w:rPr>
  </w:style>
  <w:style w:type="character" w:customStyle="1" w:styleId="Char7">
    <w:name w:val="批注框文本 Char"/>
    <w:basedOn w:val="a0"/>
    <w:link w:val="ae"/>
    <w:semiHidden/>
    <w:qFormat/>
    <w:rsid w:val="00E61A7D"/>
    <w:rPr>
      <w:rFonts w:eastAsia="宋体"/>
      <w:kern w:val="2"/>
      <w:sz w:val="18"/>
      <w:szCs w:val="18"/>
      <w:lang w:val="en-US" w:eastAsia="zh-CN" w:bidi="ar-SA"/>
    </w:rPr>
  </w:style>
  <w:style w:type="character" w:customStyle="1" w:styleId="afc">
    <w:name w:val="方案字体"/>
    <w:basedOn w:val="a0"/>
    <w:qFormat/>
    <w:rsid w:val="00E61A7D"/>
    <w:rPr>
      <w:rFonts w:ascii="宋体" w:hAnsi="宋体"/>
      <w:sz w:val="24"/>
    </w:rPr>
  </w:style>
  <w:style w:type="paragraph" w:customStyle="1" w:styleId="1DellBullet">
    <w:name w:val="1DellBullet"/>
    <w:basedOn w:val="a"/>
    <w:qFormat/>
    <w:rsid w:val="00E61A7D"/>
    <w:pPr>
      <w:ind w:left="720" w:hanging="360"/>
      <w:jc w:val="both"/>
    </w:pPr>
    <w:rPr>
      <w:sz w:val="22"/>
      <w:szCs w:val="24"/>
      <w:lang w:eastAsia="en-US"/>
    </w:rPr>
  </w:style>
  <w:style w:type="paragraph" w:customStyle="1" w:styleId="WW-">
    <w:name w:val="WW-正文首行缩进"/>
    <w:basedOn w:val="a9"/>
    <w:qFormat/>
    <w:rsid w:val="00E61A7D"/>
    <w:pPr>
      <w:widowControl w:val="0"/>
      <w:suppressAutoHyphens/>
      <w:spacing w:after="120" w:line="360" w:lineRule="auto"/>
      <w:ind w:firstLine="567"/>
    </w:pPr>
    <w:rPr>
      <w:rFonts w:eastAsia="仿宋_GB2312"/>
      <w:sz w:val="32"/>
      <w:szCs w:val="32"/>
    </w:rPr>
  </w:style>
  <w:style w:type="character" w:customStyle="1" w:styleId="Char2">
    <w:name w:val="称呼 Char"/>
    <w:basedOn w:val="a0"/>
    <w:link w:val="a8"/>
    <w:qFormat/>
    <w:rsid w:val="00E61A7D"/>
    <w:rPr>
      <w:rFonts w:eastAsia="宋体"/>
      <w:kern w:val="2"/>
      <w:sz w:val="21"/>
      <w:szCs w:val="24"/>
      <w:lang w:val="en-US" w:eastAsia="zh-CN" w:bidi="ar-SA"/>
    </w:rPr>
  </w:style>
  <w:style w:type="paragraph" w:customStyle="1" w:styleId="12">
    <w:name w:val="1.正文"/>
    <w:qFormat/>
    <w:rsid w:val="00E61A7D"/>
    <w:pPr>
      <w:widowControl w:val="0"/>
      <w:adjustRightInd w:val="0"/>
      <w:spacing w:line="360" w:lineRule="auto"/>
      <w:jc w:val="both"/>
      <w:textAlignment w:val="baseline"/>
    </w:pPr>
    <w:rPr>
      <w:rFonts w:ascii="宋体" w:hAnsi="宋体"/>
      <w:sz w:val="21"/>
    </w:rPr>
  </w:style>
  <w:style w:type="paragraph" w:customStyle="1" w:styleId="26012">
    <w:name w:val="样式 样式 样式 标题 2 + 宋体 五号 非加粗 黑色 + 段前: 6 磅 段后: 0 磅 行距: 单倍行距 + 段前: 12..."/>
    <w:basedOn w:val="a"/>
    <w:qFormat/>
    <w:rsid w:val="00E61A7D"/>
    <w:pPr>
      <w:keepNext/>
      <w:keepLines/>
      <w:widowControl w:val="0"/>
      <w:tabs>
        <w:tab w:val="left" w:pos="1260"/>
      </w:tabs>
      <w:adjustRightInd w:val="0"/>
      <w:spacing w:before="240"/>
      <w:ind w:left="1260" w:hanging="420"/>
      <w:textAlignment w:val="baseline"/>
      <w:outlineLvl w:val="1"/>
    </w:pPr>
    <w:rPr>
      <w:rFonts w:ascii="宋体" w:hAnsi="宋体" w:cs="宋体"/>
      <w:color w:val="000000"/>
      <w:sz w:val="21"/>
    </w:rPr>
  </w:style>
  <w:style w:type="paragraph" w:customStyle="1" w:styleId="81">
    <w:name w:val="8"/>
    <w:basedOn w:val="a"/>
    <w:next w:val="ac"/>
    <w:qFormat/>
    <w:rsid w:val="00E61A7D"/>
    <w:pPr>
      <w:widowControl w:val="0"/>
      <w:jc w:val="both"/>
    </w:pPr>
    <w:rPr>
      <w:rFonts w:ascii="宋体" w:hAnsi="Courier New"/>
      <w:kern w:val="2"/>
      <w:sz w:val="21"/>
      <w:szCs w:val="21"/>
    </w:rPr>
  </w:style>
  <w:style w:type="paragraph" w:customStyle="1" w:styleId="25">
    <w:name w:val="样式 标题 2 + 宋体 五号 行距: 单倍行距"/>
    <w:basedOn w:val="2"/>
    <w:qFormat/>
    <w:rsid w:val="00E61A7D"/>
    <w:pPr>
      <w:keepLines/>
      <w:numPr>
        <w:numId w:val="0"/>
      </w:numPr>
      <w:tabs>
        <w:tab w:val="left" w:pos="1260"/>
      </w:tabs>
      <w:adjustRightInd w:val="0"/>
      <w:spacing w:before="260" w:after="260"/>
      <w:ind w:left="1260" w:hanging="420"/>
      <w:jc w:val="left"/>
      <w:textAlignment w:val="baseline"/>
    </w:pPr>
    <w:rPr>
      <w:rFonts w:ascii="宋体" w:eastAsia="宋体" w:hAnsi="宋体" w:cs="宋体"/>
      <w:b/>
      <w:bCs/>
      <w:kern w:val="0"/>
      <w:sz w:val="21"/>
    </w:rPr>
  </w:style>
  <w:style w:type="paragraph" w:customStyle="1" w:styleId="13">
    <w:name w:val="样式1"/>
    <w:basedOn w:val="a"/>
    <w:link w:val="1Char0"/>
    <w:qFormat/>
    <w:rsid w:val="00E61A7D"/>
    <w:pPr>
      <w:widowControl w:val="0"/>
      <w:tabs>
        <w:tab w:val="left" w:pos="709"/>
      </w:tabs>
      <w:adjustRightInd w:val="0"/>
      <w:ind w:left="709" w:hanging="709"/>
      <w:jc w:val="both"/>
      <w:textAlignment w:val="baseline"/>
    </w:pPr>
    <w:rPr>
      <w:rFonts w:ascii="宋体" w:hAnsi="宋体"/>
      <w:sz w:val="21"/>
      <w:szCs w:val="21"/>
    </w:rPr>
  </w:style>
  <w:style w:type="character" w:customStyle="1" w:styleId="1Char0">
    <w:name w:val="样式1 Char"/>
    <w:link w:val="13"/>
    <w:qFormat/>
    <w:rsid w:val="00E61A7D"/>
    <w:rPr>
      <w:rFonts w:ascii="宋体" w:hAnsi="宋体"/>
      <w:sz w:val="21"/>
      <w:szCs w:val="21"/>
    </w:rPr>
  </w:style>
  <w:style w:type="paragraph" w:customStyle="1" w:styleId="260">
    <w:name w:val="样式 样式 样式 样式 标题 2 + 宋体 五号 非加粗 黑色 + 段前: 6 磅 段后: 0 磅 行距: 单倍行距 + 段前:..."/>
    <w:basedOn w:val="26012"/>
    <w:qFormat/>
    <w:rsid w:val="00E61A7D"/>
    <w:pPr>
      <w:tabs>
        <w:tab w:val="clear" w:pos="1260"/>
      </w:tabs>
      <w:ind w:left="600" w:firstLine="0"/>
    </w:pPr>
    <w:rPr>
      <w:b/>
      <w:bCs/>
    </w:rPr>
  </w:style>
  <w:style w:type="paragraph" w:customStyle="1" w:styleId="afd">
    <w:name w:val="样式 宋体 五号 行距: 单倍行距"/>
    <w:basedOn w:val="a"/>
    <w:qFormat/>
    <w:rsid w:val="00E61A7D"/>
    <w:pPr>
      <w:widowControl w:val="0"/>
      <w:adjustRightInd w:val="0"/>
      <w:textAlignment w:val="baseline"/>
    </w:pPr>
    <w:rPr>
      <w:rFonts w:ascii="宋体" w:hAnsi="宋体" w:cs="宋体"/>
      <w:sz w:val="21"/>
    </w:rPr>
  </w:style>
  <w:style w:type="paragraph" w:customStyle="1" w:styleId="14">
    <w:name w:val="标1"/>
    <w:basedOn w:val="a"/>
    <w:qFormat/>
    <w:rsid w:val="00E61A7D"/>
    <w:pPr>
      <w:widowControl w:val="0"/>
      <w:tabs>
        <w:tab w:val="left" w:pos="432"/>
      </w:tabs>
      <w:spacing w:line="360" w:lineRule="auto"/>
    </w:pPr>
    <w:rPr>
      <w:rFonts w:eastAsia="黑体"/>
      <w:b/>
      <w:kern w:val="2"/>
      <w:sz w:val="21"/>
      <w:szCs w:val="24"/>
    </w:rPr>
  </w:style>
  <w:style w:type="character" w:customStyle="1" w:styleId="Charc">
    <w:name w:val="正文首行缩进 Char"/>
    <w:basedOn w:val="Char3"/>
    <w:link w:val="af4"/>
    <w:qFormat/>
    <w:rsid w:val="00E61A7D"/>
    <w:rPr>
      <w:rFonts w:eastAsia="宋体"/>
      <w:kern w:val="2"/>
      <w:sz w:val="21"/>
      <w:szCs w:val="30"/>
      <w:lang w:val="en-US" w:eastAsia="zh-CN" w:bidi="ar-SA"/>
    </w:rPr>
  </w:style>
  <w:style w:type="character" w:customStyle="1" w:styleId="small">
    <w:name w:val="small"/>
    <w:basedOn w:val="a0"/>
    <w:qFormat/>
    <w:rsid w:val="00E61A7D"/>
  </w:style>
  <w:style w:type="paragraph" w:customStyle="1" w:styleId="style1">
    <w:name w:val="style1"/>
    <w:basedOn w:val="a"/>
    <w:qFormat/>
    <w:rsid w:val="00E61A7D"/>
    <w:pPr>
      <w:spacing w:before="100" w:beforeAutospacing="1" w:after="100" w:afterAutospacing="1"/>
    </w:pPr>
    <w:rPr>
      <w:rFonts w:ascii="宋体" w:hAnsi="宋体"/>
      <w:sz w:val="18"/>
      <w:szCs w:val="18"/>
    </w:rPr>
  </w:style>
  <w:style w:type="character" w:customStyle="1" w:styleId="style11">
    <w:name w:val="style11"/>
    <w:basedOn w:val="a0"/>
    <w:qFormat/>
    <w:rsid w:val="00E61A7D"/>
    <w:rPr>
      <w:sz w:val="18"/>
      <w:szCs w:val="18"/>
    </w:rPr>
  </w:style>
  <w:style w:type="paragraph" w:customStyle="1" w:styleId="Chard">
    <w:name w:val="Char"/>
    <w:basedOn w:val="a"/>
    <w:qFormat/>
    <w:rsid w:val="00E61A7D"/>
    <w:pPr>
      <w:widowControl w:val="0"/>
      <w:adjustRightInd w:val="0"/>
      <w:spacing w:line="360" w:lineRule="auto"/>
      <w:jc w:val="both"/>
    </w:pPr>
    <w:rPr>
      <w:sz w:val="24"/>
    </w:rPr>
  </w:style>
  <w:style w:type="paragraph" w:customStyle="1" w:styleId="CharCharChar">
    <w:name w:val="Char Char Char"/>
    <w:basedOn w:val="a"/>
    <w:qFormat/>
    <w:rsid w:val="00E61A7D"/>
    <w:pPr>
      <w:widowControl w:val="0"/>
      <w:jc w:val="both"/>
    </w:pPr>
    <w:rPr>
      <w:rFonts w:ascii="Tahoma" w:hAnsi="Tahoma"/>
      <w:kern w:val="2"/>
      <w:sz w:val="24"/>
    </w:rPr>
  </w:style>
  <w:style w:type="paragraph" w:customStyle="1" w:styleId="CharChar">
    <w:name w:val="Char Char"/>
    <w:basedOn w:val="a"/>
    <w:qFormat/>
    <w:rsid w:val="00E61A7D"/>
    <w:pPr>
      <w:spacing w:after="160" w:line="240" w:lineRule="exact"/>
    </w:pPr>
    <w:rPr>
      <w:rFonts w:ascii="Verdana" w:eastAsia="仿宋_GB2312" w:hAnsi="Verdana"/>
      <w:sz w:val="24"/>
      <w:lang w:eastAsia="en-US"/>
    </w:rPr>
  </w:style>
  <w:style w:type="paragraph" w:customStyle="1" w:styleId="afe">
    <w:name w:val="点标题"/>
    <w:basedOn w:val="a"/>
    <w:qFormat/>
    <w:rsid w:val="00E61A7D"/>
    <w:pPr>
      <w:widowControl w:val="0"/>
      <w:tabs>
        <w:tab w:val="left" w:pos="360"/>
      </w:tabs>
      <w:spacing w:line="360" w:lineRule="auto"/>
      <w:jc w:val="both"/>
    </w:pPr>
    <w:rPr>
      <w:kern w:val="2"/>
      <w:sz w:val="24"/>
      <w:szCs w:val="24"/>
    </w:rPr>
  </w:style>
  <w:style w:type="paragraph" w:customStyle="1" w:styleId="CharCharCharCharCharCharCharCharCharCharCharCharCharCharChar">
    <w:name w:val="正文（首行缩进两字） Char Char Char Char Char Char Char Char Char Char Char Char Char Char Char"/>
    <w:basedOn w:val="a"/>
    <w:next w:val="ab"/>
    <w:qFormat/>
    <w:rsid w:val="00E61A7D"/>
    <w:pPr>
      <w:widowControl w:val="0"/>
      <w:spacing w:after="120" w:line="500" w:lineRule="exact"/>
      <w:ind w:leftChars="700" w:left="1440" w:rightChars="700" w:right="1440" w:firstLineChars="200" w:firstLine="200"/>
    </w:pPr>
    <w:rPr>
      <w:rFonts w:eastAsia="仿宋_GB2312"/>
      <w:kern w:val="2"/>
      <w:sz w:val="24"/>
      <w:szCs w:val="24"/>
    </w:rPr>
  </w:style>
  <w:style w:type="character" w:customStyle="1" w:styleId="zt-121">
    <w:name w:val="zt-121"/>
    <w:basedOn w:val="a0"/>
    <w:qFormat/>
    <w:rsid w:val="00E61A7D"/>
    <w:rPr>
      <w:rFonts w:ascii="ˎ̥" w:hAnsi="ˎ̥" w:hint="default"/>
      <w:color w:val="333333"/>
      <w:sz w:val="24"/>
      <w:szCs w:val="24"/>
      <w:u w:val="none"/>
    </w:rPr>
  </w:style>
  <w:style w:type="character" w:customStyle="1" w:styleId="Chare">
    <w:name w:val="五号正文（标准） Char"/>
    <w:basedOn w:val="a0"/>
    <w:link w:val="aff"/>
    <w:qFormat/>
    <w:locked/>
    <w:rsid w:val="00E61A7D"/>
    <w:rPr>
      <w:rFonts w:ascii="仿宋_GB2312" w:eastAsia="仿宋_GB2312" w:hAnsi="宋体"/>
      <w:kern w:val="2"/>
      <w:sz w:val="24"/>
      <w:szCs w:val="24"/>
      <w:lang w:val="en-US" w:eastAsia="zh-CN" w:bidi="ar-SA"/>
    </w:rPr>
  </w:style>
  <w:style w:type="paragraph" w:customStyle="1" w:styleId="aff">
    <w:name w:val="五号正文（标准）"/>
    <w:basedOn w:val="a"/>
    <w:link w:val="Chare"/>
    <w:qFormat/>
    <w:rsid w:val="00E61A7D"/>
    <w:pPr>
      <w:widowControl w:val="0"/>
      <w:spacing w:line="360" w:lineRule="auto"/>
      <w:jc w:val="both"/>
    </w:pPr>
    <w:rPr>
      <w:rFonts w:ascii="仿宋_GB2312" w:eastAsia="仿宋_GB2312" w:hAnsi="宋体"/>
      <w:kern w:val="2"/>
      <w:sz w:val="24"/>
      <w:szCs w:val="24"/>
    </w:rPr>
  </w:style>
  <w:style w:type="paragraph" w:customStyle="1" w:styleId="26">
    <w:name w:val="正文首行缩进:  2 字符"/>
    <w:basedOn w:val="a9"/>
    <w:qFormat/>
    <w:rsid w:val="00E61A7D"/>
    <w:pPr>
      <w:widowControl w:val="0"/>
      <w:spacing w:line="360" w:lineRule="auto"/>
      <w:ind w:firstLineChars="200" w:firstLine="200"/>
    </w:pPr>
    <w:rPr>
      <w:kern w:val="2"/>
      <w:szCs w:val="24"/>
    </w:rPr>
  </w:style>
  <w:style w:type="paragraph" w:customStyle="1" w:styleId="qw">
    <w:name w:val="qw"/>
    <w:qFormat/>
    <w:rsid w:val="00E61A7D"/>
    <w:pPr>
      <w:widowControl w:val="0"/>
      <w:adjustRightInd w:val="0"/>
      <w:spacing w:line="312" w:lineRule="atLeast"/>
      <w:jc w:val="both"/>
      <w:textAlignment w:val="baseline"/>
    </w:pPr>
    <w:rPr>
      <w:rFonts w:ascii="宋体"/>
      <w:sz w:val="24"/>
    </w:rPr>
  </w:style>
  <w:style w:type="paragraph" w:customStyle="1" w:styleId="zhengwen">
    <w:name w:val="zhengwen"/>
    <w:basedOn w:val="a"/>
    <w:qFormat/>
    <w:rsid w:val="00E61A7D"/>
    <w:pPr>
      <w:widowControl w:val="0"/>
      <w:spacing w:line="360" w:lineRule="auto"/>
      <w:ind w:firstLineChars="200" w:firstLine="480"/>
      <w:jc w:val="both"/>
    </w:pPr>
    <w:rPr>
      <w:rFonts w:ascii="楷体_GB2312" w:eastAsia="楷体_GB2312"/>
      <w:kern w:val="2"/>
      <w:sz w:val="24"/>
      <w:szCs w:val="24"/>
    </w:rPr>
  </w:style>
  <w:style w:type="paragraph" w:customStyle="1" w:styleId="61">
    <w:name w:val="样式6"/>
    <w:basedOn w:val="a4"/>
    <w:qFormat/>
    <w:rsid w:val="00E61A7D"/>
    <w:pPr>
      <w:spacing w:line="360" w:lineRule="auto"/>
      <w:ind w:firstLineChars="200" w:firstLine="480"/>
    </w:pPr>
    <w:rPr>
      <w:sz w:val="24"/>
    </w:rPr>
  </w:style>
  <w:style w:type="paragraph" w:customStyle="1" w:styleId="aff0">
    <w:name w:val="正文段"/>
    <w:basedOn w:val="a"/>
    <w:qFormat/>
    <w:rsid w:val="00E61A7D"/>
    <w:pPr>
      <w:widowControl w:val="0"/>
      <w:autoSpaceDE w:val="0"/>
      <w:autoSpaceDN w:val="0"/>
      <w:adjustRightInd w:val="0"/>
      <w:spacing w:after="240" w:line="360" w:lineRule="atLeast"/>
      <w:ind w:firstLine="454"/>
      <w:jc w:val="both"/>
      <w:textAlignment w:val="baseline"/>
    </w:pPr>
    <w:rPr>
      <w:rFonts w:ascii="宋体" w:hAnsi="Tms Rmn"/>
      <w:sz w:val="24"/>
    </w:rPr>
  </w:style>
  <w:style w:type="paragraph" w:customStyle="1" w:styleId="xl35">
    <w:name w:val="xl35"/>
    <w:basedOn w:val="a"/>
    <w:qFormat/>
    <w:rsid w:val="00E61A7D"/>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aff1">
    <w:name w:val="分标题"/>
    <w:basedOn w:val="a"/>
    <w:next w:val="a4"/>
    <w:qFormat/>
    <w:rsid w:val="00E61A7D"/>
    <w:pPr>
      <w:widowControl w:val="0"/>
      <w:tabs>
        <w:tab w:val="left" w:pos="567"/>
        <w:tab w:val="left" w:pos="720"/>
      </w:tabs>
      <w:spacing w:before="120" w:after="120" w:line="360" w:lineRule="exact"/>
      <w:ind w:left="567" w:hanging="567"/>
      <w:jc w:val="both"/>
      <w:outlineLvl w:val="3"/>
    </w:pPr>
    <w:rPr>
      <w:rFonts w:eastAsia="黑体"/>
      <w:b/>
      <w:kern w:val="2"/>
      <w:sz w:val="24"/>
    </w:rPr>
  </w:style>
  <w:style w:type="paragraph" w:customStyle="1" w:styleId="aff2">
    <w:name w:val="大标题"/>
    <w:basedOn w:val="a"/>
    <w:qFormat/>
    <w:rsid w:val="00E61A7D"/>
    <w:pPr>
      <w:widowControl w:val="0"/>
      <w:tabs>
        <w:tab w:val="left" w:pos="360"/>
      </w:tabs>
      <w:snapToGrid w:val="0"/>
      <w:spacing w:beforeLines="150" w:afterLines="150"/>
      <w:jc w:val="center"/>
    </w:pPr>
    <w:rPr>
      <w:rFonts w:ascii="宋体" w:hAnsi="宋体"/>
      <w:b/>
      <w:bCs/>
      <w:kern w:val="2"/>
      <w:sz w:val="36"/>
    </w:rPr>
  </w:style>
  <w:style w:type="paragraph" w:customStyle="1" w:styleId="Normal1">
    <w:name w:val="Normal1"/>
    <w:basedOn w:val="a"/>
    <w:qFormat/>
    <w:rsid w:val="00E61A7D"/>
    <w:pPr>
      <w:spacing w:line="360" w:lineRule="auto"/>
      <w:ind w:firstLineChars="225" w:firstLine="540"/>
      <w:jc w:val="both"/>
    </w:pPr>
    <w:rPr>
      <w:rFonts w:ascii="Arial" w:hAnsi="Arial" w:cs="Arial"/>
      <w:sz w:val="24"/>
      <w:szCs w:val="24"/>
    </w:rPr>
  </w:style>
  <w:style w:type="character" w:customStyle="1" w:styleId="font91">
    <w:name w:val="font91"/>
    <w:basedOn w:val="a0"/>
    <w:qFormat/>
    <w:rsid w:val="00E61A7D"/>
    <w:rPr>
      <w:rFonts w:hint="default"/>
      <w:color w:val="000000"/>
      <w:spacing w:val="280"/>
      <w:sz w:val="18"/>
      <w:szCs w:val="18"/>
      <w:u w:val="none"/>
    </w:rPr>
  </w:style>
  <w:style w:type="character" w:customStyle="1" w:styleId="txt">
    <w:name w:val="txt"/>
    <w:basedOn w:val="a0"/>
    <w:qFormat/>
    <w:rsid w:val="00E61A7D"/>
  </w:style>
  <w:style w:type="paragraph" w:customStyle="1" w:styleId="118">
    <w:name w:val="118"/>
    <w:basedOn w:val="a"/>
    <w:qFormat/>
    <w:rsid w:val="00E61A7D"/>
    <w:pPr>
      <w:spacing w:before="30" w:after="100" w:afterAutospacing="1"/>
      <w:ind w:left="90"/>
    </w:pPr>
    <w:rPr>
      <w:rFonts w:ascii="Arial" w:eastAsia="Arial Unicode MS" w:hAnsi="Arial" w:cs="Arial"/>
      <w:color w:val="000000"/>
      <w:sz w:val="18"/>
      <w:szCs w:val="18"/>
    </w:rPr>
  </w:style>
  <w:style w:type="paragraph" w:customStyle="1" w:styleId="220">
    <w:name w:val="2 + 首行缩进:  2"/>
    <w:basedOn w:val="2"/>
    <w:qFormat/>
    <w:rsid w:val="00E61A7D"/>
    <w:pPr>
      <w:keepNext w:val="0"/>
      <w:numPr>
        <w:numId w:val="0"/>
      </w:numPr>
      <w:spacing w:line="360" w:lineRule="auto"/>
      <w:ind w:firstLineChars="218" w:firstLine="963"/>
      <w:jc w:val="center"/>
      <w:outlineLvl w:val="9"/>
    </w:pPr>
    <w:rPr>
      <w:rFonts w:ascii="黑体" w:eastAsia="黑体" w:hAnsi="宋体"/>
      <w:b/>
      <w:iCs/>
      <w:sz w:val="44"/>
      <w:szCs w:val="27"/>
    </w:rPr>
  </w:style>
  <w:style w:type="character" w:customStyle="1" w:styleId="main">
    <w:name w:val="main"/>
    <w:basedOn w:val="a0"/>
    <w:qFormat/>
    <w:rsid w:val="00E61A7D"/>
  </w:style>
  <w:style w:type="paragraph" w:customStyle="1" w:styleId="27">
    <w:name w:val="样式 标题 2 + 居中"/>
    <w:basedOn w:val="2"/>
    <w:qFormat/>
    <w:rsid w:val="00E61A7D"/>
    <w:pPr>
      <w:keepLines/>
      <w:numPr>
        <w:numId w:val="0"/>
      </w:numPr>
      <w:spacing w:before="260" w:after="260" w:line="416" w:lineRule="auto"/>
      <w:jc w:val="center"/>
    </w:pPr>
    <w:rPr>
      <w:rFonts w:ascii="Arial" w:eastAsia="宋体" w:hAnsi="Arial"/>
      <w:b/>
    </w:rPr>
  </w:style>
  <w:style w:type="paragraph" w:customStyle="1" w:styleId="xl33">
    <w:name w:val="xl33"/>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font5">
    <w:name w:val="font5"/>
    <w:basedOn w:val="a"/>
    <w:qFormat/>
    <w:rsid w:val="00E61A7D"/>
    <w:pPr>
      <w:spacing w:before="100" w:beforeAutospacing="1" w:after="100" w:afterAutospacing="1"/>
    </w:pPr>
    <w:rPr>
      <w:rFonts w:ascii="宋体" w:hAnsi="宋体" w:cs="Arial Unicode MS" w:hint="eastAsia"/>
      <w:sz w:val="18"/>
      <w:szCs w:val="18"/>
    </w:rPr>
  </w:style>
  <w:style w:type="paragraph" w:customStyle="1" w:styleId="font6">
    <w:name w:val="font6"/>
    <w:basedOn w:val="a"/>
    <w:qFormat/>
    <w:rsid w:val="00E61A7D"/>
    <w:pPr>
      <w:spacing w:before="100" w:beforeAutospacing="1" w:after="100" w:afterAutospacing="1"/>
    </w:pPr>
    <w:rPr>
      <w:rFonts w:ascii="宋体" w:hAnsi="宋体" w:cs="Arial Unicode MS" w:hint="eastAsia"/>
    </w:rPr>
  </w:style>
  <w:style w:type="paragraph" w:customStyle="1" w:styleId="contentlabel">
    <w:name w:val="contentlabel"/>
    <w:basedOn w:val="a"/>
    <w:qFormat/>
    <w:rsid w:val="00E61A7D"/>
    <w:pPr>
      <w:spacing w:before="30" w:after="100" w:afterAutospacing="1"/>
      <w:ind w:left="90"/>
    </w:pPr>
    <w:rPr>
      <w:rFonts w:ascii="Arial Unicode MS" w:eastAsia="Arial Unicode MS" w:hAnsi="Arial Unicode MS" w:cs="Arial Unicode MS"/>
      <w:color w:val="336666"/>
      <w:sz w:val="18"/>
      <w:szCs w:val="18"/>
    </w:rPr>
  </w:style>
  <w:style w:type="paragraph" w:customStyle="1" w:styleId="Z1">
    <w:name w:val="Z1"/>
    <w:basedOn w:val="a"/>
    <w:next w:val="Z2"/>
    <w:qFormat/>
    <w:rsid w:val="00E61A7D"/>
    <w:pPr>
      <w:pageBreakBefore/>
      <w:widowControl w:val="0"/>
      <w:tabs>
        <w:tab w:val="left" w:pos="2040"/>
      </w:tabs>
      <w:spacing w:before="960" w:after="720" w:line="360" w:lineRule="auto"/>
      <w:ind w:leftChars="800" w:left="2040" w:hangingChars="200" w:hanging="360"/>
      <w:jc w:val="center"/>
      <w:outlineLvl w:val="0"/>
    </w:pPr>
    <w:rPr>
      <w:rFonts w:ascii="Tahoma" w:eastAsia="幼圆" w:hAnsi="Tahoma"/>
      <w:b/>
      <w:caps/>
      <w:spacing w:val="60"/>
      <w:kern w:val="2"/>
      <w:sz w:val="48"/>
    </w:rPr>
  </w:style>
  <w:style w:type="paragraph" w:customStyle="1" w:styleId="Z2">
    <w:name w:val="Z2"/>
    <w:basedOn w:val="a"/>
    <w:qFormat/>
    <w:rsid w:val="00E61A7D"/>
    <w:pPr>
      <w:widowControl w:val="0"/>
      <w:tabs>
        <w:tab w:val="left" w:pos="2040"/>
      </w:tabs>
      <w:spacing w:before="480" w:after="240" w:line="360" w:lineRule="auto"/>
      <w:ind w:leftChars="800" w:left="2040" w:hangingChars="200" w:hanging="360"/>
      <w:jc w:val="both"/>
      <w:outlineLvl w:val="1"/>
    </w:pPr>
    <w:rPr>
      <w:rFonts w:ascii="宋体" w:hAnsi="宋体"/>
      <w:b/>
      <w:caps/>
      <w:kern w:val="2"/>
      <w:sz w:val="32"/>
    </w:rPr>
  </w:style>
  <w:style w:type="paragraph" w:customStyle="1" w:styleId="Z3">
    <w:name w:val="Z3"/>
    <w:basedOn w:val="a"/>
    <w:qFormat/>
    <w:rsid w:val="00E61A7D"/>
    <w:pPr>
      <w:widowControl w:val="0"/>
      <w:tabs>
        <w:tab w:val="left" w:pos="2040"/>
      </w:tabs>
      <w:spacing w:before="360" w:after="180" w:line="360" w:lineRule="auto"/>
      <w:ind w:leftChars="800" w:left="2040" w:hangingChars="200" w:hanging="360"/>
      <w:jc w:val="both"/>
      <w:outlineLvl w:val="2"/>
    </w:pPr>
    <w:rPr>
      <w:rFonts w:ascii="宋体" w:hAnsi="宋体"/>
      <w:caps/>
      <w:kern w:val="2"/>
      <w:sz w:val="30"/>
    </w:rPr>
  </w:style>
  <w:style w:type="paragraph" w:customStyle="1" w:styleId="Z4">
    <w:name w:val="Z4"/>
    <w:basedOn w:val="a"/>
    <w:qFormat/>
    <w:rsid w:val="00E61A7D"/>
    <w:pPr>
      <w:widowControl w:val="0"/>
      <w:tabs>
        <w:tab w:val="left" w:pos="2040"/>
        <w:tab w:val="left" w:pos="2160"/>
      </w:tabs>
      <w:spacing w:before="240" w:after="120" w:line="360" w:lineRule="auto"/>
      <w:ind w:leftChars="800" w:left="2040" w:hangingChars="200" w:hanging="360"/>
      <w:jc w:val="both"/>
      <w:outlineLvl w:val="3"/>
    </w:pPr>
    <w:rPr>
      <w:rFonts w:ascii="宋体" w:hAnsi="宋体"/>
      <w:kern w:val="2"/>
      <w:sz w:val="28"/>
    </w:rPr>
  </w:style>
  <w:style w:type="paragraph" w:customStyle="1" w:styleId="Z5">
    <w:name w:val="Z5"/>
    <w:basedOn w:val="a"/>
    <w:next w:val="a"/>
    <w:qFormat/>
    <w:rsid w:val="00E61A7D"/>
    <w:pPr>
      <w:widowControl w:val="0"/>
      <w:tabs>
        <w:tab w:val="left" w:pos="2040"/>
        <w:tab w:val="left" w:pos="2580"/>
      </w:tabs>
      <w:spacing w:before="240" w:line="360" w:lineRule="auto"/>
      <w:ind w:leftChars="800" w:left="2040" w:hangingChars="200" w:hanging="360"/>
      <w:jc w:val="both"/>
      <w:outlineLvl w:val="4"/>
    </w:pPr>
    <w:rPr>
      <w:rFonts w:ascii="宋体" w:hAnsi="宋体"/>
      <w:kern w:val="2"/>
      <w:sz w:val="24"/>
    </w:rPr>
  </w:style>
  <w:style w:type="paragraph" w:customStyle="1" w:styleId="content">
    <w:name w:val="content"/>
    <w:basedOn w:val="a"/>
    <w:qFormat/>
    <w:rsid w:val="00E61A7D"/>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main5">
    <w:name w:val="main5"/>
    <w:basedOn w:val="a0"/>
    <w:qFormat/>
    <w:rsid w:val="00E61A7D"/>
    <w:rPr>
      <w:sz w:val="18"/>
      <w:szCs w:val="18"/>
    </w:rPr>
  </w:style>
  <w:style w:type="paragraph" w:customStyle="1" w:styleId="xl49">
    <w:name w:val="xl49"/>
    <w:basedOn w:val="a"/>
    <w:qFormat/>
    <w:rsid w:val="00E61A7D"/>
    <w:pPr>
      <w:pBdr>
        <w:top w:val="single" w:sz="4" w:space="0" w:color="auto"/>
        <w:left w:val="single" w:sz="8" w:space="0" w:color="auto"/>
        <w:bottom w:val="double" w:sz="6" w:space="0" w:color="auto"/>
        <w:right w:val="single" w:sz="8" w:space="0" w:color="auto"/>
      </w:pBdr>
      <w:spacing w:before="100" w:beforeAutospacing="1" w:after="100" w:afterAutospacing="1"/>
      <w:jc w:val="center"/>
    </w:pPr>
    <w:rPr>
      <w:rFonts w:ascii="宋体" w:hAnsi="宋体"/>
      <w:sz w:val="24"/>
      <w:szCs w:val="24"/>
    </w:rPr>
  </w:style>
  <w:style w:type="paragraph" w:customStyle="1" w:styleId="aff3">
    <w:name w:val="基准标题"/>
    <w:basedOn w:val="a"/>
    <w:next w:val="a9"/>
    <w:qFormat/>
    <w:rsid w:val="00E61A7D"/>
    <w:pPr>
      <w:keepNext/>
      <w:keepLines/>
      <w:spacing w:line="220" w:lineRule="atLeast"/>
      <w:jc w:val="both"/>
    </w:pPr>
    <w:rPr>
      <w:rFonts w:ascii="Arial Black" w:hAnsi="Arial Black"/>
      <w:spacing w:val="-10"/>
      <w:kern w:val="20"/>
    </w:rPr>
  </w:style>
  <w:style w:type="paragraph" w:customStyle="1" w:styleId="aff4">
    <w:name w:val="章标题"/>
    <w:basedOn w:val="a"/>
    <w:next w:val="a4"/>
    <w:qFormat/>
    <w:rsid w:val="00E61A7D"/>
    <w:pPr>
      <w:widowControl w:val="0"/>
      <w:spacing w:before="320" w:after="200" w:line="360" w:lineRule="exact"/>
      <w:ind w:firstLine="420"/>
      <w:jc w:val="center"/>
      <w:outlineLvl w:val="1"/>
    </w:pPr>
    <w:rPr>
      <w:rFonts w:eastAsia="黑体"/>
      <w:b/>
      <w:kern w:val="2"/>
      <w:sz w:val="30"/>
    </w:rPr>
  </w:style>
  <w:style w:type="paragraph" w:customStyle="1" w:styleId="aff5">
    <w:name w:val="节标题"/>
    <w:basedOn w:val="a"/>
    <w:next w:val="a4"/>
    <w:qFormat/>
    <w:rsid w:val="00E61A7D"/>
    <w:pPr>
      <w:widowControl w:val="0"/>
      <w:spacing w:before="120" w:after="120" w:line="360" w:lineRule="exact"/>
      <w:jc w:val="both"/>
    </w:pPr>
    <w:rPr>
      <w:b/>
      <w:kern w:val="2"/>
      <w:sz w:val="28"/>
    </w:rPr>
  </w:style>
  <w:style w:type="paragraph" w:customStyle="1" w:styleId="DefinitionTerm">
    <w:name w:val="Definition Term"/>
    <w:basedOn w:val="a"/>
    <w:next w:val="a"/>
    <w:qFormat/>
    <w:rsid w:val="00E61A7D"/>
    <w:rPr>
      <w:snapToGrid w:val="0"/>
      <w:sz w:val="24"/>
      <w:lang w:eastAsia="en-US"/>
    </w:rPr>
  </w:style>
  <w:style w:type="paragraph" w:customStyle="1" w:styleId="aff6">
    <w:name w:val="并列样式"/>
    <w:basedOn w:val="a"/>
    <w:qFormat/>
    <w:rsid w:val="00E61A7D"/>
    <w:pPr>
      <w:widowControl w:val="0"/>
      <w:tabs>
        <w:tab w:val="left" w:pos="360"/>
      </w:tabs>
      <w:spacing w:before="60" w:after="60"/>
      <w:ind w:left="360" w:hanging="360"/>
      <w:jc w:val="both"/>
    </w:pPr>
    <w:rPr>
      <w:kern w:val="2"/>
      <w:sz w:val="24"/>
    </w:rPr>
  </w:style>
  <w:style w:type="paragraph" w:customStyle="1" w:styleId="aff7">
    <w:name w:val="底层标题"/>
    <w:basedOn w:val="a"/>
    <w:next w:val="a"/>
    <w:qFormat/>
    <w:rsid w:val="00E61A7D"/>
    <w:pPr>
      <w:widowControl w:val="0"/>
      <w:tabs>
        <w:tab w:val="left" w:pos="480"/>
        <w:tab w:val="left" w:pos="2040"/>
      </w:tabs>
      <w:spacing w:before="60" w:line="360" w:lineRule="exact"/>
      <w:ind w:leftChars="800" w:left="2040" w:hangingChars="200" w:hanging="360"/>
      <w:jc w:val="both"/>
    </w:pPr>
    <w:rPr>
      <w:kern w:val="2"/>
      <w:sz w:val="24"/>
    </w:rPr>
  </w:style>
  <w:style w:type="paragraph" w:customStyle="1" w:styleId="aff8">
    <w:name w:val="分层标题"/>
    <w:basedOn w:val="a"/>
    <w:next w:val="a4"/>
    <w:qFormat/>
    <w:rsid w:val="00E61A7D"/>
    <w:pPr>
      <w:widowControl w:val="0"/>
      <w:tabs>
        <w:tab w:val="left" w:pos="709"/>
      </w:tabs>
      <w:spacing w:before="120" w:after="120" w:line="360" w:lineRule="exact"/>
      <w:ind w:firstLine="425"/>
      <w:jc w:val="both"/>
    </w:pPr>
    <w:rPr>
      <w:rFonts w:eastAsia="楷体_GB2312"/>
      <w:b/>
      <w:kern w:val="2"/>
      <w:sz w:val="24"/>
    </w:rPr>
  </w:style>
  <w:style w:type="paragraph" w:customStyle="1" w:styleId="font7">
    <w:name w:val="font7"/>
    <w:basedOn w:val="a"/>
    <w:qFormat/>
    <w:rsid w:val="00E61A7D"/>
    <w:pPr>
      <w:spacing w:before="100" w:beforeAutospacing="1" w:after="100" w:afterAutospacing="1"/>
    </w:pPr>
    <w:rPr>
      <w:rFonts w:ascii="Arial" w:eastAsia="Arial Unicode MS" w:hAnsi="Arial" w:cs="Arial"/>
      <w:b/>
      <w:bCs/>
      <w:sz w:val="22"/>
      <w:szCs w:val="22"/>
    </w:rPr>
  </w:style>
  <w:style w:type="paragraph" w:customStyle="1" w:styleId="font8">
    <w:name w:val="font8"/>
    <w:basedOn w:val="a"/>
    <w:qFormat/>
    <w:rsid w:val="00E61A7D"/>
    <w:pPr>
      <w:spacing w:before="100" w:beforeAutospacing="1" w:after="100" w:afterAutospacing="1"/>
    </w:pPr>
    <w:rPr>
      <w:rFonts w:ascii="宋体" w:hAnsi="宋体" w:cs="Arial Unicode MS" w:hint="eastAsia"/>
      <w:sz w:val="22"/>
      <w:szCs w:val="22"/>
    </w:rPr>
  </w:style>
  <w:style w:type="paragraph" w:customStyle="1" w:styleId="font9">
    <w:name w:val="font9"/>
    <w:basedOn w:val="a"/>
    <w:qFormat/>
    <w:rsid w:val="00E61A7D"/>
    <w:pPr>
      <w:spacing w:before="100" w:beforeAutospacing="1" w:after="100" w:afterAutospacing="1"/>
    </w:pPr>
    <w:rPr>
      <w:rFonts w:eastAsia="Arial Unicode MS"/>
      <w:b/>
      <w:bCs/>
      <w:sz w:val="22"/>
      <w:szCs w:val="22"/>
    </w:rPr>
  </w:style>
  <w:style w:type="paragraph" w:customStyle="1" w:styleId="font10">
    <w:name w:val="font10"/>
    <w:basedOn w:val="a"/>
    <w:qFormat/>
    <w:rsid w:val="00E61A7D"/>
    <w:pPr>
      <w:spacing w:before="100" w:beforeAutospacing="1" w:after="100" w:afterAutospacing="1"/>
    </w:pPr>
    <w:rPr>
      <w:rFonts w:eastAsia="Arial Unicode MS"/>
      <w:sz w:val="22"/>
      <w:szCs w:val="22"/>
    </w:rPr>
  </w:style>
  <w:style w:type="paragraph" w:customStyle="1" w:styleId="xl25">
    <w:name w:val="xl25"/>
    <w:basedOn w:val="a"/>
    <w:qFormat/>
    <w:rsid w:val="00E61A7D"/>
    <w:pPr>
      <w:pBdr>
        <w:top w:val="single" w:sz="8" w:space="0" w:color="auto"/>
        <w:left w:val="single" w:sz="8"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26">
    <w:name w:val="xl26"/>
    <w:basedOn w:val="a"/>
    <w:qFormat/>
    <w:rsid w:val="00E61A7D"/>
    <w:pPr>
      <w:pBdr>
        <w:top w:val="single" w:sz="8" w:space="0" w:color="auto"/>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27">
    <w:name w:val="xl27"/>
    <w:basedOn w:val="a"/>
    <w:qFormat/>
    <w:rsid w:val="00E61A7D"/>
    <w:pPr>
      <w:pBdr>
        <w:top w:val="single" w:sz="8" w:space="0" w:color="auto"/>
        <w:left w:val="single" w:sz="4" w:space="0" w:color="auto"/>
        <w:right w:val="single" w:sz="8" w:space="0" w:color="auto"/>
      </w:pBdr>
      <w:shd w:val="clear" w:color="auto" w:fill="CCFFCC"/>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28">
    <w:name w:val="xl28"/>
    <w:basedOn w:val="a"/>
    <w:qFormat/>
    <w:rsid w:val="00E61A7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29">
    <w:name w:val="xl29"/>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2"/>
      <w:szCs w:val="22"/>
    </w:rPr>
  </w:style>
  <w:style w:type="paragraph" w:customStyle="1" w:styleId="xl30">
    <w:name w:val="xl30"/>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31">
    <w:name w:val="xl31"/>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32">
    <w:name w:val="xl32"/>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22"/>
      <w:szCs w:val="22"/>
    </w:rPr>
  </w:style>
  <w:style w:type="paragraph" w:customStyle="1" w:styleId="xl34">
    <w:name w:val="xl34"/>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36">
    <w:name w:val="xl36"/>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37">
    <w:name w:val="xl37"/>
    <w:basedOn w:val="a"/>
    <w:qFormat/>
    <w:rsid w:val="00E61A7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38">
    <w:name w:val="xl38"/>
    <w:basedOn w:val="a"/>
    <w:qFormat/>
    <w:rsid w:val="00E61A7D"/>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22"/>
      <w:szCs w:val="22"/>
    </w:rPr>
  </w:style>
  <w:style w:type="paragraph" w:customStyle="1" w:styleId="xl39">
    <w:name w:val="xl39"/>
    <w:basedOn w:val="a"/>
    <w:qFormat/>
    <w:rsid w:val="00E61A7D"/>
    <w:pPr>
      <w:pBdr>
        <w:left w:val="single" w:sz="4" w:space="0" w:color="auto"/>
        <w:bottom w:val="single" w:sz="4" w:space="0" w:color="auto"/>
        <w:right w:val="single" w:sz="8" w:space="0" w:color="auto"/>
      </w:pBdr>
      <w:spacing w:before="100" w:beforeAutospacing="1" w:after="100" w:afterAutospacing="1"/>
      <w:textAlignment w:val="center"/>
    </w:pPr>
    <w:rPr>
      <w:rFonts w:eastAsia="Arial Unicode MS"/>
      <w:sz w:val="22"/>
      <w:szCs w:val="22"/>
    </w:rPr>
  </w:style>
  <w:style w:type="paragraph" w:customStyle="1" w:styleId="xl40">
    <w:name w:val="xl40"/>
    <w:basedOn w:val="a"/>
    <w:qFormat/>
    <w:rsid w:val="00E61A7D"/>
    <w:pPr>
      <w:pBdr>
        <w:right w:val="single" w:sz="8" w:space="0" w:color="auto"/>
      </w:pBdr>
      <w:spacing w:before="100" w:beforeAutospacing="1" w:after="100" w:afterAutospacing="1"/>
    </w:pPr>
    <w:rPr>
      <w:rFonts w:eastAsia="Arial Unicode MS"/>
      <w:sz w:val="24"/>
      <w:szCs w:val="24"/>
    </w:rPr>
  </w:style>
  <w:style w:type="paragraph" w:customStyle="1" w:styleId="xl41">
    <w:name w:val="xl41"/>
    <w:basedOn w:val="a"/>
    <w:qFormat/>
    <w:rsid w:val="00E61A7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42">
    <w:name w:val="xl42"/>
    <w:basedOn w:val="a"/>
    <w:qFormat/>
    <w:rsid w:val="00E61A7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22"/>
      <w:szCs w:val="22"/>
    </w:rPr>
  </w:style>
  <w:style w:type="paragraph" w:customStyle="1" w:styleId="xl43">
    <w:name w:val="xl43"/>
    <w:basedOn w:val="a"/>
    <w:qFormat/>
    <w:rsid w:val="00E61A7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eastAsia="Arial Unicode MS" w:hAnsi="Arial" w:cs="Arial"/>
      <w:sz w:val="22"/>
      <w:szCs w:val="22"/>
    </w:rPr>
  </w:style>
  <w:style w:type="paragraph" w:customStyle="1" w:styleId="xl44">
    <w:name w:val="xl44"/>
    <w:basedOn w:val="a"/>
    <w:qFormat/>
    <w:rsid w:val="00E61A7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22"/>
      <w:szCs w:val="22"/>
    </w:rPr>
  </w:style>
  <w:style w:type="paragraph" w:customStyle="1" w:styleId="xl45">
    <w:name w:val="xl45"/>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6">
    <w:name w:val="xl46"/>
    <w:basedOn w:val="a"/>
    <w:qFormat/>
    <w:rsid w:val="00E61A7D"/>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sz w:val="22"/>
      <w:szCs w:val="22"/>
    </w:rPr>
  </w:style>
  <w:style w:type="paragraph" w:customStyle="1" w:styleId="xl47">
    <w:name w:val="xl47"/>
    <w:basedOn w:val="a"/>
    <w:qFormat/>
    <w:rsid w:val="00E61A7D"/>
    <w:pPr>
      <w:pBdr>
        <w:top w:val="single" w:sz="4" w:space="0" w:color="auto"/>
        <w:bottom w:val="single" w:sz="4" w:space="0" w:color="auto"/>
      </w:pBdr>
      <w:spacing w:before="100" w:beforeAutospacing="1" w:after="100" w:afterAutospacing="1"/>
      <w:textAlignment w:val="center"/>
    </w:pPr>
    <w:rPr>
      <w:rFonts w:eastAsia="Arial Unicode MS"/>
      <w:sz w:val="22"/>
      <w:szCs w:val="22"/>
    </w:rPr>
  </w:style>
  <w:style w:type="paragraph" w:customStyle="1" w:styleId="xl48">
    <w:name w:val="xl48"/>
    <w:basedOn w:val="a"/>
    <w:qFormat/>
    <w:rsid w:val="00E61A7D"/>
    <w:pPr>
      <w:pBdr>
        <w:top w:val="single" w:sz="4" w:space="0" w:color="auto"/>
        <w:left w:val="single" w:sz="8" w:space="0" w:color="auto"/>
        <w:bottom w:val="single" w:sz="8" w:space="0" w:color="auto"/>
      </w:pBdr>
      <w:spacing w:before="100" w:beforeAutospacing="1" w:after="100" w:afterAutospacing="1"/>
      <w:textAlignment w:val="center"/>
    </w:pPr>
    <w:rPr>
      <w:rFonts w:eastAsia="Arial Unicode MS"/>
      <w:sz w:val="22"/>
      <w:szCs w:val="22"/>
    </w:rPr>
  </w:style>
  <w:style w:type="paragraph" w:customStyle="1" w:styleId="xl50">
    <w:name w:val="xl50"/>
    <w:basedOn w:val="a"/>
    <w:qFormat/>
    <w:rsid w:val="00E61A7D"/>
    <w:pPr>
      <w:pBdr>
        <w:left w:val="single" w:sz="8" w:space="0" w:color="auto"/>
        <w:bottom w:val="single" w:sz="4" w:space="0" w:color="auto"/>
      </w:pBdr>
      <w:spacing w:before="100" w:beforeAutospacing="1" w:after="100" w:afterAutospacing="1"/>
      <w:textAlignment w:val="center"/>
    </w:pPr>
    <w:rPr>
      <w:rFonts w:eastAsia="Arial Unicode MS"/>
      <w:sz w:val="22"/>
      <w:szCs w:val="22"/>
    </w:rPr>
  </w:style>
  <w:style w:type="paragraph" w:customStyle="1" w:styleId="font0">
    <w:name w:val="font0"/>
    <w:basedOn w:val="a"/>
    <w:qFormat/>
    <w:rsid w:val="00E61A7D"/>
    <w:pPr>
      <w:spacing w:before="100" w:beforeAutospacing="1" w:after="100" w:afterAutospacing="1"/>
    </w:pPr>
    <w:rPr>
      <w:rFonts w:ascii="宋体" w:hAnsi="宋体" w:cs="Arial Unicode MS" w:hint="eastAsia"/>
      <w:sz w:val="24"/>
      <w:szCs w:val="24"/>
    </w:rPr>
  </w:style>
  <w:style w:type="paragraph" w:customStyle="1" w:styleId="xl51">
    <w:name w:val="xl51"/>
    <w:basedOn w:val="a"/>
    <w:qFormat/>
    <w:rsid w:val="00E61A7D"/>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2"/>
      <w:szCs w:val="22"/>
    </w:rPr>
  </w:style>
  <w:style w:type="paragraph" w:customStyle="1" w:styleId="xl52">
    <w:name w:val="xl52"/>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FF0000"/>
      <w:sz w:val="22"/>
      <w:szCs w:val="22"/>
    </w:rPr>
  </w:style>
  <w:style w:type="paragraph" w:customStyle="1" w:styleId="xl53">
    <w:name w:val="xl53"/>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2"/>
      <w:szCs w:val="22"/>
    </w:rPr>
  </w:style>
  <w:style w:type="paragraph" w:customStyle="1" w:styleId="xl54">
    <w:name w:val="xl54"/>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55">
    <w:name w:val="xl55"/>
    <w:basedOn w:val="a"/>
    <w:qFormat/>
    <w:rsid w:val="00E61A7D"/>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56">
    <w:name w:val="xl56"/>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58">
    <w:name w:val="xl58"/>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59">
    <w:name w:val="xl59"/>
    <w:basedOn w:val="a"/>
    <w:qFormat/>
    <w:rsid w:val="00E61A7D"/>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60">
    <w:name w:val="xl60"/>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61">
    <w:name w:val="xl61"/>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2"/>
      <w:szCs w:val="22"/>
    </w:rPr>
  </w:style>
  <w:style w:type="paragraph" w:customStyle="1" w:styleId="trtif8">
    <w:name w:val="trtif8"/>
    <w:basedOn w:val="a"/>
    <w:qFormat/>
    <w:rsid w:val="00E61A7D"/>
    <w:pPr>
      <w:spacing w:before="100" w:beforeAutospacing="1" w:after="100" w:afterAutospacing="1"/>
    </w:pPr>
    <w:rPr>
      <w:rFonts w:ascii="Arial Unicode MS" w:eastAsia="Arial Unicode MS" w:hAnsi="Arial Unicode MS" w:cs="Arial Unicode MS"/>
      <w:sz w:val="18"/>
      <w:szCs w:val="18"/>
    </w:rPr>
  </w:style>
  <w:style w:type="paragraph" w:customStyle="1" w:styleId="font11">
    <w:name w:val="font11"/>
    <w:basedOn w:val="a"/>
    <w:qFormat/>
    <w:rsid w:val="00E61A7D"/>
    <w:pPr>
      <w:spacing w:before="100" w:beforeAutospacing="1" w:after="100" w:afterAutospacing="1"/>
    </w:pPr>
    <w:rPr>
      <w:rFonts w:eastAsia="Arial Unicode MS"/>
      <w:b/>
      <w:bCs/>
      <w:sz w:val="22"/>
      <w:szCs w:val="22"/>
      <w:u w:val="single"/>
    </w:rPr>
  </w:style>
  <w:style w:type="paragraph" w:customStyle="1" w:styleId="font12">
    <w:name w:val="font12"/>
    <w:basedOn w:val="a"/>
    <w:qFormat/>
    <w:rsid w:val="00E61A7D"/>
    <w:pPr>
      <w:spacing w:before="100" w:beforeAutospacing="1" w:after="100" w:afterAutospacing="1"/>
    </w:pPr>
    <w:rPr>
      <w:rFonts w:eastAsia="Arial Unicode MS"/>
      <w:sz w:val="22"/>
      <w:szCs w:val="22"/>
      <w:u w:val="single"/>
    </w:rPr>
  </w:style>
  <w:style w:type="paragraph" w:customStyle="1" w:styleId="font13">
    <w:name w:val="font13"/>
    <w:basedOn w:val="a"/>
    <w:qFormat/>
    <w:rsid w:val="00E61A7D"/>
    <w:pPr>
      <w:spacing w:before="100" w:beforeAutospacing="1" w:after="100" w:afterAutospacing="1"/>
    </w:pPr>
    <w:rPr>
      <w:rFonts w:eastAsia="Arial Unicode MS"/>
      <w:sz w:val="22"/>
      <w:szCs w:val="22"/>
      <w:u w:val="single"/>
    </w:rPr>
  </w:style>
  <w:style w:type="paragraph" w:customStyle="1" w:styleId="Table">
    <w:name w:val="Table"/>
    <w:basedOn w:val="a"/>
    <w:qFormat/>
    <w:rsid w:val="00E61A7D"/>
    <w:pPr>
      <w:widowControl w:val="0"/>
      <w:snapToGrid w:val="0"/>
      <w:spacing w:before="20" w:after="20"/>
      <w:ind w:left="2268" w:right="709"/>
      <w:jc w:val="center"/>
    </w:pPr>
    <w:rPr>
      <w:rFonts w:ascii="Arial" w:eastAsia="2OcuAe" w:hAnsi="Arial"/>
      <w:spacing w:val="2"/>
      <w:sz w:val="18"/>
    </w:rPr>
  </w:style>
  <w:style w:type="paragraph" w:customStyle="1" w:styleId="15">
    <w:name w:val="1."/>
    <w:basedOn w:val="a"/>
    <w:qFormat/>
    <w:rsid w:val="00E61A7D"/>
    <w:pPr>
      <w:widowControl w:val="0"/>
      <w:spacing w:line="360" w:lineRule="auto"/>
      <w:ind w:firstLineChars="200" w:firstLine="480"/>
      <w:jc w:val="both"/>
    </w:pPr>
    <w:rPr>
      <w:kern w:val="2"/>
      <w:sz w:val="24"/>
      <w:szCs w:val="24"/>
    </w:rPr>
  </w:style>
  <w:style w:type="paragraph" w:customStyle="1" w:styleId="16">
    <w:name w:val="正文1"/>
    <w:basedOn w:val="a"/>
    <w:qFormat/>
    <w:rsid w:val="00E61A7D"/>
    <w:pPr>
      <w:widowControl w:val="0"/>
      <w:spacing w:line="360" w:lineRule="auto"/>
      <w:ind w:firstLine="425"/>
      <w:jc w:val="both"/>
    </w:pPr>
    <w:rPr>
      <w:kern w:val="2"/>
      <w:sz w:val="24"/>
    </w:rPr>
  </w:style>
  <w:style w:type="paragraph" w:customStyle="1" w:styleId="aff9">
    <w:name w:val="符号与编号"/>
    <w:basedOn w:val="a"/>
    <w:qFormat/>
    <w:rsid w:val="00E61A7D"/>
    <w:pPr>
      <w:widowControl w:val="0"/>
      <w:tabs>
        <w:tab w:val="left" w:pos="900"/>
      </w:tabs>
      <w:spacing w:afterLines="50" w:line="400" w:lineRule="atLeast"/>
      <w:ind w:left="900" w:hanging="420"/>
      <w:jc w:val="both"/>
    </w:pPr>
    <w:rPr>
      <w:kern w:val="2"/>
      <w:sz w:val="28"/>
      <w:szCs w:val="28"/>
    </w:rPr>
  </w:style>
  <w:style w:type="paragraph" w:customStyle="1" w:styleId="43">
    <w:name w:val="样式4"/>
    <w:basedOn w:val="a"/>
    <w:qFormat/>
    <w:rsid w:val="00E61A7D"/>
    <w:pPr>
      <w:widowControl w:val="0"/>
      <w:tabs>
        <w:tab w:val="left" w:pos="2040"/>
      </w:tabs>
      <w:spacing w:line="360" w:lineRule="auto"/>
      <w:ind w:leftChars="800" w:left="2040" w:hangingChars="200" w:hanging="360"/>
      <w:jc w:val="both"/>
    </w:pPr>
    <w:rPr>
      <w:kern w:val="2"/>
      <w:sz w:val="24"/>
      <w:szCs w:val="24"/>
    </w:rPr>
  </w:style>
  <w:style w:type="paragraph" w:customStyle="1" w:styleId="28">
    <w:name w:val="正文2"/>
    <w:qFormat/>
    <w:rsid w:val="00E61A7D"/>
    <w:pPr>
      <w:widowControl w:val="0"/>
      <w:adjustRightInd w:val="0"/>
      <w:spacing w:line="360" w:lineRule="atLeast"/>
      <w:textAlignment w:val="baseline"/>
    </w:pPr>
    <w:rPr>
      <w:rFonts w:ascii="宋体"/>
      <w:sz w:val="34"/>
    </w:rPr>
  </w:style>
  <w:style w:type="character" w:customStyle="1" w:styleId="unnamed11">
    <w:name w:val="unnamed11"/>
    <w:basedOn w:val="a0"/>
    <w:qFormat/>
    <w:rsid w:val="00E61A7D"/>
    <w:rPr>
      <w:rFonts w:ascii="宋体" w:eastAsia="宋体" w:hAnsi="宋体" w:hint="eastAsia"/>
      <w:color w:val="666666"/>
      <w:spacing w:val="312"/>
      <w:sz w:val="18"/>
      <w:szCs w:val="18"/>
      <w:u w:val="none"/>
    </w:rPr>
  </w:style>
  <w:style w:type="character" w:customStyle="1" w:styleId="msonormal0">
    <w:name w:val="msonormal"/>
    <w:basedOn w:val="a0"/>
    <w:qFormat/>
    <w:rsid w:val="00E61A7D"/>
  </w:style>
  <w:style w:type="paragraph" w:customStyle="1" w:styleId="62">
    <w:name w:val="6"/>
    <w:basedOn w:val="a"/>
    <w:next w:val="af2"/>
    <w:qFormat/>
    <w:rsid w:val="00E61A7D"/>
    <w:pPr>
      <w:spacing w:before="100" w:beforeAutospacing="1" w:after="100" w:afterAutospacing="1"/>
    </w:pPr>
    <w:rPr>
      <w:rFonts w:ascii="宋体" w:hAnsi="宋体"/>
      <w:sz w:val="24"/>
      <w:szCs w:val="24"/>
      <w:lang w:eastAsia="en-US"/>
    </w:rPr>
  </w:style>
  <w:style w:type="paragraph" w:customStyle="1" w:styleId="Web5">
    <w:name w:val="普通(Web)5"/>
    <w:basedOn w:val="a"/>
    <w:qFormat/>
    <w:rsid w:val="00E61A7D"/>
    <w:pPr>
      <w:spacing w:after="150"/>
    </w:pPr>
    <w:rPr>
      <w:rFonts w:ascii="宋体" w:hAnsi="宋体" w:cs="宋体"/>
      <w:sz w:val="24"/>
      <w:szCs w:val="24"/>
    </w:rPr>
  </w:style>
  <w:style w:type="character" w:customStyle="1" w:styleId="17">
    <w:name w:val="标题1"/>
    <w:basedOn w:val="a0"/>
    <w:qFormat/>
    <w:rsid w:val="00E61A7D"/>
    <w:rPr>
      <w:rFonts w:eastAsia="宋体"/>
      <w:kern w:val="2"/>
      <w:sz w:val="24"/>
      <w:lang w:val="en-US" w:eastAsia="zh-CN"/>
    </w:rPr>
  </w:style>
  <w:style w:type="paragraph" w:customStyle="1" w:styleId="18">
    <w:name w:val="项目符号1"/>
    <w:basedOn w:val="a"/>
    <w:qFormat/>
    <w:rsid w:val="00E61A7D"/>
    <w:pPr>
      <w:widowControl w:val="0"/>
      <w:tabs>
        <w:tab w:val="left" w:pos="709"/>
        <w:tab w:val="left" w:pos="902"/>
      </w:tabs>
      <w:spacing w:beforeLines="50" w:line="360" w:lineRule="auto"/>
      <w:ind w:left="709" w:hanging="709"/>
      <w:jc w:val="both"/>
    </w:pPr>
    <w:rPr>
      <w:rFonts w:eastAsia="楷体_GB2312"/>
      <w:kern w:val="2"/>
      <w:sz w:val="24"/>
    </w:rPr>
  </w:style>
  <w:style w:type="character" w:customStyle="1" w:styleId="font12-blue-bold1">
    <w:name w:val="font12-blue-bold1"/>
    <w:basedOn w:val="a0"/>
    <w:qFormat/>
    <w:rsid w:val="00E61A7D"/>
    <w:rPr>
      <w:b/>
      <w:bCs/>
      <w:color w:val="0249A5"/>
      <w:sz w:val="18"/>
      <w:szCs w:val="18"/>
      <w:u w:val="none"/>
    </w:rPr>
  </w:style>
  <w:style w:type="paragraph" w:customStyle="1" w:styleId="Char30">
    <w:name w:val="Char3"/>
    <w:basedOn w:val="a6"/>
    <w:qFormat/>
    <w:rsid w:val="00E61A7D"/>
    <w:pPr>
      <w:widowControl w:val="0"/>
      <w:jc w:val="both"/>
    </w:pPr>
    <w:rPr>
      <w:rFonts w:ascii="Tahoma" w:hAnsi="Tahoma"/>
      <w:kern w:val="2"/>
      <w:sz w:val="24"/>
      <w:szCs w:val="24"/>
    </w:rPr>
  </w:style>
  <w:style w:type="paragraph" w:customStyle="1" w:styleId="230">
    <w:name w:val="正文23"/>
    <w:qFormat/>
    <w:rsid w:val="00E61A7D"/>
    <w:pPr>
      <w:widowControl w:val="0"/>
      <w:adjustRightInd w:val="0"/>
      <w:spacing w:line="360" w:lineRule="atLeast"/>
      <w:textAlignment w:val="baseline"/>
    </w:pPr>
    <w:rPr>
      <w:rFonts w:ascii="宋体"/>
      <w:sz w:val="34"/>
    </w:rPr>
  </w:style>
  <w:style w:type="character" w:customStyle="1" w:styleId="pdimg">
    <w:name w:val="pd_img"/>
    <w:basedOn w:val="a0"/>
    <w:qFormat/>
    <w:rsid w:val="00E61A7D"/>
  </w:style>
  <w:style w:type="character" w:customStyle="1" w:styleId="hei12u">
    <w:name w:val="hei12u"/>
    <w:basedOn w:val="a0"/>
    <w:qFormat/>
    <w:rsid w:val="00E61A7D"/>
  </w:style>
  <w:style w:type="paragraph" w:customStyle="1" w:styleId="Web6">
    <w:name w:val="普通(Web)6"/>
    <w:basedOn w:val="a"/>
    <w:qFormat/>
    <w:rsid w:val="00E61A7D"/>
    <w:pPr>
      <w:spacing w:after="150"/>
    </w:pPr>
    <w:rPr>
      <w:rFonts w:ascii="宋体" w:hAnsi="宋体" w:cs="宋体"/>
      <w:sz w:val="24"/>
      <w:szCs w:val="24"/>
    </w:rPr>
  </w:style>
  <w:style w:type="paragraph" w:styleId="affa">
    <w:name w:val="List Paragraph"/>
    <w:basedOn w:val="a"/>
    <w:qFormat/>
    <w:rsid w:val="00E61A7D"/>
    <w:pPr>
      <w:widowControl w:val="0"/>
      <w:ind w:firstLineChars="200" w:firstLine="420"/>
      <w:jc w:val="both"/>
    </w:pPr>
    <w:rPr>
      <w:kern w:val="2"/>
      <w:sz w:val="21"/>
      <w:szCs w:val="24"/>
    </w:rPr>
  </w:style>
  <w:style w:type="paragraph" w:customStyle="1" w:styleId="CharCharChar2">
    <w:name w:val="Char Char Char2"/>
    <w:basedOn w:val="a"/>
    <w:qFormat/>
    <w:rsid w:val="00E61A7D"/>
    <w:pPr>
      <w:widowControl w:val="0"/>
      <w:jc w:val="both"/>
    </w:pPr>
    <w:rPr>
      <w:rFonts w:ascii="Tahoma" w:hAnsi="Tahoma"/>
      <w:kern w:val="2"/>
      <w:sz w:val="24"/>
    </w:rPr>
  </w:style>
  <w:style w:type="paragraph" w:customStyle="1" w:styleId="CharChar2">
    <w:name w:val="Char Char2"/>
    <w:basedOn w:val="a"/>
    <w:qFormat/>
    <w:rsid w:val="00E61A7D"/>
    <w:pPr>
      <w:spacing w:after="160" w:line="240" w:lineRule="exact"/>
    </w:pPr>
    <w:rPr>
      <w:rFonts w:ascii="Verdana" w:eastAsia="仿宋_GB2312" w:hAnsi="Verdana"/>
      <w:sz w:val="24"/>
      <w:lang w:eastAsia="en-US"/>
    </w:rPr>
  </w:style>
  <w:style w:type="paragraph" w:customStyle="1" w:styleId="Char10">
    <w:name w:val="Char1"/>
    <w:basedOn w:val="a6"/>
    <w:qFormat/>
    <w:rsid w:val="00E61A7D"/>
    <w:pPr>
      <w:widowControl w:val="0"/>
      <w:jc w:val="both"/>
    </w:pPr>
    <w:rPr>
      <w:rFonts w:ascii="Tahoma" w:hAnsi="Tahoma"/>
      <w:kern w:val="2"/>
      <w:sz w:val="24"/>
      <w:szCs w:val="24"/>
    </w:rPr>
  </w:style>
  <w:style w:type="paragraph" w:customStyle="1" w:styleId="210">
    <w:name w:val="正文21"/>
    <w:qFormat/>
    <w:rsid w:val="00E61A7D"/>
    <w:pPr>
      <w:widowControl w:val="0"/>
      <w:adjustRightInd w:val="0"/>
      <w:spacing w:line="360" w:lineRule="atLeast"/>
      <w:textAlignment w:val="baseline"/>
    </w:pPr>
    <w:rPr>
      <w:rFonts w:ascii="宋体"/>
      <w:sz w:val="34"/>
    </w:rPr>
  </w:style>
  <w:style w:type="character" w:customStyle="1" w:styleId="Char11">
    <w:name w:val="纯文本 Char1"/>
    <w:basedOn w:val="a0"/>
    <w:qFormat/>
    <w:rsid w:val="00E61A7D"/>
    <w:rPr>
      <w:rFonts w:ascii="宋体" w:eastAsia="宋体" w:hAnsi="Courier New"/>
      <w:kern w:val="2"/>
      <w:sz w:val="21"/>
      <w:lang w:val="en-US" w:eastAsia="zh-CN" w:bidi="ar-SA"/>
    </w:rPr>
  </w:style>
  <w:style w:type="character" w:customStyle="1" w:styleId="unnamed31">
    <w:name w:val="unnamed31"/>
    <w:qFormat/>
    <w:rsid w:val="00E61A7D"/>
    <w:rPr>
      <w:color w:val="000000"/>
      <w:sz w:val="20"/>
      <w:szCs w:val="20"/>
    </w:rPr>
  </w:style>
  <w:style w:type="paragraph" w:customStyle="1" w:styleId="Default">
    <w:name w:val="Default"/>
    <w:qFormat/>
    <w:rsid w:val="00E61A7D"/>
    <w:pPr>
      <w:widowControl w:val="0"/>
      <w:autoSpaceDE w:val="0"/>
      <w:autoSpaceDN w:val="0"/>
      <w:adjustRightInd w:val="0"/>
    </w:pPr>
    <w:rPr>
      <w:rFonts w:ascii="宋体" w:hAnsi="Calibri" w:cs="宋体"/>
      <w:color w:val="000000"/>
      <w:sz w:val="24"/>
      <w:szCs w:val="24"/>
    </w:rPr>
  </w:style>
  <w:style w:type="paragraph" w:customStyle="1" w:styleId="Char20">
    <w:name w:val="Char2"/>
    <w:basedOn w:val="a6"/>
    <w:qFormat/>
    <w:rsid w:val="00E61A7D"/>
    <w:pPr>
      <w:widowControl w:val="0"/>
      <w:jc w:val="both"/>
    </w:pPr>
    <w:rPr>
      <w:rFonts w:ascii="Tahoma" w:hAnsi="Tahoma"/>
      <w:kern w:val="2"/>
      <w:sz w:val="24"/>
      <w:szCs w:val="24"/>
    </w:rPr>
  </w:style>
  <w:style w:type="paragraph" w:customStyle="1" w:styleId="221">
    <w:name w:val="正文22"/>
    <w:qFormat/>
    <w:rsid w:val="00E61A7D"/>
    <w:pPr>
      <w:widowControl w:val="0"/>
      <w:adjustRightInd w:val="0"/>
      <w:spacing w:line="360" w:lineRule="atLeast"/>
      <w:textAlignment w:val="baseline"/>
    </w:pPr>
    <w:rPr>
      <w:rFonts w:ascii="宋体"/>
      <w:sz w:val="34"/>
    </w:rPr>
  </w:style>
  <w:style w:type="paragraph" w:customStyle="1" w:styleId="CharCharChar1">
    <w:name w:val="Char Char Char1"/>
    <w:basedOn w:val="a"/>
    <w:qFormat/>
    <w:rsid w:val="00E61A7D"/>
    <w:pPr>
      <w:widowControl w:val="0"/>
      <w:jc w:val="both"/>
    </w:pPr>
    <w:rPr>
      <w:rFonts w:ascii="Tahoma" w:hAnsi="Tahoma"/>
      <w:kern w:val="2"/>
      <w:sz w:val="24"/>
    </w:rPr>
  </w:style>
  <w:style w:type="paragraph" w:customStyle="1" w:styleId="CharChar1">
    <w:name w:val="Char Char1"/>
    <w:basedOn w:val="a"/>
    <w:qFormat/>
    <w:rsid w:val="00E61A7D"/>
    <w:pPr>
      <w:spacing w:after="160" w:line="240" w:lineRule="exact"/>
    </w:pPr>
    <w:rPr>
      <w:rFonts w:ascii="Verdana" w:eastAsia="仿宋_GB2312" w:hAnsi="Verdana"/>
      <w:sz w:val="24"/>
      <w:lang w:eastAsia="en-US"/>
    </w:rPr>
  </w:style>
  <w:style w:type="paragraph" w:customStyle="1" w:styleId="71">
    <w:name w:val="7"/>
    <w:basedOn w:val="a"/>
    <w:next w:val="ac"/>
    <w:qFormat/>
    <w:rsid w:val="00E61A7D"/>
    <w:pPr>
      <w:widowControl w:val="0"/>
      <w:jc w:val="both"/>
    </w:pPr>
    <w:rPr>
      <w:rFonts w:ascii="宋体" w:hAnsi="Courier New"/>
      <w:kern w:val="2"/>
      <w:sz w:val="21"/>
      <w:szCs w:val="21"/>
    </w:rPr>
  </w:style>
  <w:style w:type="character" w:customStyle="1" w:styleId="A70">
    <w:name w:val="A7"/>
    <w:qFormat/>
    <w:rsid w:val="00E61A7D"/>
    <w:rPr>
      <w:rFonts w:ascii="HelveticaNeueLT Std Lt" w:eastAsia="HelveticaNeueLT Std Lt"/>
      <w:color w:val="000000"/>
      <w:sz w:val="20"/>
    </w:rPr>
  </w:style>
  <w:style w:type="paragraph" w:customStyle="1" w:styleId="Pa5">
    <w:name w:val="Pa5"/>
    <w:basedOn w:val="a"/>
    <w:next w:val="a"/>
    <w:qFormat/>
    <w:rsid w:val="00E61A7D"/>
    <w:pPr>
      <w:widowControl w:val="0"/>
      <w:autoSpaceDE w:val="0"/>
      <w:autoSpaceDN w:val="0"/>
      <w:adjustRightInd w:val="0"/>
      <w:spacing w:line="241" w:lineRule="atLeast"/>
    </w:pPr>
    <w:rPr>
      <w:rFonts w:ascii="汉仪中黑简..." w:eastAsia="汉仪中黑简..."/>
      <w:sz w:val="24"/>
      <w:szCs w:val="24"/>
    </w:rPr>
  </w:style>
  <w:style w:type="paragraph" w:customStyle="1" w:styleId="CharCharChar1Char">
    <w:name w:val="Char Char Char1 Char"/>
    <w:basedOn w:val="a"/>
    <w:qFormat/>
    <w:rsid w:val="00E61A7D"/>
    <w:pPr>
      <w:spacing w:after="160" w:line="240" w:lineRule="exact"/>
    </w:pPr>
    <w:rPr>
      <w:rFonts w:ascii="Calibri" w:hAnsi="Calibri"/>
      <w:kern w:val="2"/>
      <w:sz w:val="21"/>
      <w:szCs w:val="22"/>
    </w:rPr>
  </w:style>
  <w:style w:type="paragraph" w:customStyle="1" w:styleId="CharCharCharChar1CharCharCharCharChar1Char">
    <w:name w:val="Char Char Char Char1 Char Char Char Char Char1 Char"/>
    <w:basedOn w:val="a"/>
    <w:qFormat/>
    <w:rsid w:val="00E61A7D"/>
    <w:pPr>
      <w:widowControl w:val="0"/>
      <w:jc w:val="both"/>
    </w:pPr>
    <w:rPr>
      <w:rFonts w:ascii="仿宋_GB2312" w:eastAsia="仿宋_GB2312"/>
      <w:b/>
      <w:kern w:val="2"/>
      <w:sz w:val="32"/>
      <w:szCs w:val="32"/>
    </w:rPr>
  </w:style>
  <w:style w:type="character" w:customStyle="1" w:styleId="HTMLChar">
    <w:name w:val="HTML 预设格式 Char"/>
    <w:basedOn w:val="a0"/>
    <w:link w:val="HTML"/>
    <w:qFormat/>
    <w:rsid w:val="00E61A7D"/>
    <w:rPr>
      <w:rFonts w:ascii="Arial" w:hAnsi="Arial" w:cs="Arial"/>
      <w:sz w:val="21"/>
      <w:szCs w:val="21"/>
    </w:rPr>
  </w:style>
  <w:style w:type="paragraph" w:customStyle="1" w:styleId="152Char">
    <w:name w:val="样式 行距: 1.5 倍行距 首行缩进:  2 字符 Char"/>
    <w:basedOn w:val="a"/>
    <w:link w:val="152CharChar"/>
    <w:qFormat/>
    <w:rsid w:val="00E61A7D"/>
    <w:pPr>
      <w:widowControl w:val="0"/>
      <w:spacing w:line="360" w:lineRule="auto"/>
      <w:ind w:firstLineChars="200" w:firstLine="482"/>
      <w:jc w:val="both"/>
    </w:pPr>
    <w:rPr>
      <w:rFonts w:eastAsia="幼圆" w:cs="宋体"/>
      <w:kern w:val="2"/>
      <w:sz w:val="24"/>
      <w:szCs w:val="24"/>
    </w:rPr>
  </w:style>
  <w:style w:type="character" w:customStyle="1" w:styleId="152CharChar">
    <w:name w:val="样式 行距: 1.5 倍行距 首行缩进:  2 字符 Char Char"/>
    <w:link w:val="152Char"/>
    <w:qFormat/>
    <w:rsid w:val="00E61A7D"/>
    <w:rPr>
      <w:rFonts w:eastAsia="幼圆" w:cs="宋体"/>
      <w:kern w:val="2"/>
      <w:sz w:val="24"/>
      <w:szCs w:val="24"/>
    </w:rPr>
  </w:style>
  <w:style w:type="paragraph" w:styleId="affb">
    <w:name w:val="No Spacing"/>
    <w:link w:val="Charf"/>
    <w:qFormat/>
    <w:rsid w:val="00E61A7D"/>
    <w:rPr>
      <w:rFonts w:ascii="Calibri" w:hAnsi="Calibri"/>
      <w:sz w:val="22"/>
      <w:szCs w:val="22"/>
    </w:rPr>
  </w:style>
  <w:style w:type="character" w:customStyle="1" w:styleId="Charf">
    <w:name w:val="无间隔 Char"/>
    <w:link w:val="affb"/>
    <w:qFormat/>
    <w:rsid w:val="00E61A7D"/>
    <w:rPr>
      <w:rFonts w:ascii="Calibri" w:hAnsi="Calibri"/>
      <w:sz w:val="22"/>
      <w:szCs w:val="22"/>
    </w:rPr>
  </w:style>
  <w:style w:type="paragraph" w:customStyle="1" w:styleId="19">
    <w:name w:val="列出段落1"/>
    <w:basedOn w:val="a"/>
    <w:qFormat/>
    <w:rsid w:val="00E61A7D"/>
    <w:pPr>
      <w:widowControl w:val="0"/>
      <w:ind w:firstLineChars="200" w:firstLine="420"/>
      <w:jc w:val="both"/>
    </w:pPr>
    <w:rPr>
      <w:kern w:val="2"/>
      <w:sz w:val="21"/>
      <w:szCs w:val="24"/>
    </w:rPr>
  </w:style>
  <w:style w:type="character" w:customStyle="1" w:styleId="Chara">
    <w:name w:val="副标题 Char"/>
    <w:basedOn w:val="a0"/>
    <w:link w:val="af1"/>
    <w:qFormat/>
    <w:rsid w:val="00E61A7D"/>
    <w:rPr>
      <w:rFonts w:ascii="Cambria" w:hAnsi="Cambria"/>
      <w:b/>
      <w:bCs/>
      <w:kern w:val="28"/>
      <w:sz w:val="32"/>
      <w:szCs w:val="32"/>
    </w:rPr>
  </w:style>
  <w:style w:type="character" w:customStyle="1" w:styleId="paramname">
    <w:name w:val="paramname"/>
    <w:qFormat/>
    <w:rsid w:val="00E61A7D"/>
  </w:style>
  <w:style w:type="character" w:customStyle="1" w:styleId="text2">
    <w:name w:val="text2"/>
    <w:qFormat/>
    <w:rsid w:val="00E61A7D"/>
  </w:style>
  <w:style w:type="character" w:customStyle="1" w:styleId="red14w0">
    <w:name w:val="red14w0"/>
    <w:qFormat/>
    <w:rsid w:val="00E61A7D"/>
  </w:style>
  <w:style w:type="paragraph" w:customStyle="1" w:styleId="xl72">
    <w:name w:val="xl72"/>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a00">
    <w:name w:val="a0"/>
    <w:basedOn w:val="a"/>
    <w:qFormat/>
    <w:rsid w:val="00E61A7D"/>
    <w:pPr>
      <w:spacing w:before="100" w:beforeAutospacing="1" w:after="100" w:afterAutospacing="1"/>
    </w:pPr>
    <w:rPr>
      <w:rFonts w:ascii="宋体" w:hAnsi="宋体" w:cs="宋体"/>
      <w:sz w:val="24"/>
      <w:szCs w:val="24"/>
    </w:rPr>
  </w:style>
  <w:style w:type="character" w:customStyle="1" w:styleId="t31">
    <w:name w:val="t31"/>
    <w:qFormat/>
    <w:rsid w:val="00E61A7D"/>
    <w:rPr>
      <w:sz w:val="21"/>
      <w:szCs w:val="21"/>
    </w:rPr>
  </w:style>
  <w:style w:type="paragraph" w:customStyle="1" w:styleId="CharCharCharCharCharCharCharCharCharCharCharCharCharCharCharChar">
    <w:name w:val="Char Char Char Char Char Char Char Char Char Char Char Char Char Char Char Char"/>
    <w:basedOn w:val="a"/>
    <w:qFormat/>
    <w:rsid w:val="00E61A7D"/>
    <w:pPr>
      <w:widowControl w:val="0"/>
      <w:jc w:val="both"/>
    </w:pPr>
    <w:rPr>
      <w:rFonts w:ascii="仿宋_GB2312" w:eastAsia="仿宋_GB2312"/>
      <w:b/>
      <w:kern w:val="2"/>
      <w:sz w:val="32"/>
      <w:szCs w:val="32"/>
    </w:rPr>
  </w:style>
  <w:style w:type="paragraph" w:customStyle="1" w:styleId="affc">
    <w:name w:val="南通方案正文"/>
    <w:basedOn w:val="a"/>
    <w:qFormat/>
    <w:rsid w:val="00E61A7D"/>
    <w:pPr>
      <w:widowControl w:val="0"/>
      <w:spacing w:line="360" w:lineRule="auto"/>
      <w:ind w:firstLineChars="200" w:firstLine="480"/>
      <w:jc w:val="both"/>
    </w:pPr>
    <w:rPr>
      <w:kern w:val="2"/>
      <w:sz w:val="24"/>
    </w:rPr>
  </w:style>
  <w:style w:type="paragraph" w:customStyle="1" w:styleId="20171">
    <w:name w:val="样式 样式 样式 样式 样式 样式 样式 正文首行缩进 2 + 左  0 字符 首行缩进:  1.71 字符 + 首行缩进:  ..."/>
    <w:basedOn w:val="a"/>
    <w:qFormat/>
    <w:rsid w:val="00E61A7D"/>
    <w:pPr>
      <w:spacing w:after="120" w:line="360" w:lineRule="auto"/>
      <w:ind w:firstLineChars="200" w:firstLine="200"/>
    </w:pPr>
    <w:rPr>
      <w:kern w:val="28"/>
      <w:sz w:val="24"/>
    </w:rPr>
  </w:style>
  <w:style w:type="paragraph" w:customStyle="1" w:styleId="-">
    <w:name w:val="标书-正文"/>
    <w:basedOn w:val="a"/>
    <w:qFormat/>
    <w:rsid w:val="00E61A7D"/>
    <w:pPr>
      <w:widowControl w:val="0"/>
      <w:spacing w:before="56" w:after="113" w:line="360" w:lineRule="auto"/>
      <w:ind w:firstLineChars="200" w:firstLine="200"/>
      <w:jc w:val="both"/>
    </w:pPr>
    <w:rPr>
      <w:rFonts w:ascii="Arial" w:hAnsi="Arial" w:cs="Arial"/>
      <w:kern w:val="2"/>
      <w:sz w:val="24"/>
    </w:rPr>
  </w:style>
  <w:style w:type="paragraph" w:customStyle="1" w:styleId="Affd">
    <w:name w:val="A正文小四"/>
    <w:basedOn w:val="a"/>
    <w:qFormat/>
    <w:rsid w:val="00E61A7D"/>
    <w:pPr>
      <w:spacing w:line="360" w:lineRule="auto"/>
      <w:ind w:firstLineChars="200" w:firstLine="200"/>
    </w:pPr>
    <w:rPr>
      <w:sz w:val="24"/>
      <w:szCs w:val="24"/>
    </w:rPr>
  </w:style>
  <w:style w:type="paragraph" w:customStyle="1" w:styleId="29">
    <w:name w:val="表格2"/>
    <w:basedOn w:val="a"/>
    <w:qFormat/>
    <w:rsid w:val="00E61A7D"/>
    <w:pPr>
      <w:adjustRightInd w:val="0"/>
      <w:spacing w:after="60" w:line="360" w:lineRule="atLeast"/>
      <w:ind w:leftChars="30" w:left="72" w:rightChars="30" w:right="72"/>
      <w:jc w:val="center"/>
      <w:textAlignment w:val="baseline"/>
    </w:pPr>
    <w:rPr>
      <w:rFonts w:ascii="Arial" w:eastAsia="黑体"/>
    </w:rPr>
  </w:style>
  <w:style w:type="paragraph" w:customStyle="1" w:styleId="1a">
    <w:name w:val="正文文字1"/>
    <w:basedOn w:val="a9"/>
    <w:qFormat/>
    <w:rsid w:val="00E61A7D"/>
    <w:pPr>
      <w:adjustRightInd w:val="0"/>
      <w:spacing w:line="360" w:lineRule="atLeast"/>
      <w:ind w:leftChars="30" w:left="72" w:rightChars="30" w:right="72"/>
      <w:textAlignment w:val="baseline"/>
    </w:pPr>
    <w:rPr>
      <w:szCs w:val="20"/>
    </w:rPr>
  </w:style>
  <w:style w:type="paragraph" w:customStyle="1" w:styleId="WPSOffice1">
    <w:name w:val="WPSOffice手动目录 1"/>
    <w:qFormat/>
    <w:rsid w:val="00E61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semiHidden="1" w:qFormat="1"/>
    <w:lsdException w:name="toc 2" w:qFormat="1"/>
    <w:lsdException w:name="toc 3" w:qFormat="1"/>
    <w:lsdException w:name="toc 4" w:semiHidden="1" w:qFormat="1"/>
    <w:lsdException w:name="toc 5" w:qFormat="1"/>
    <w:lsdException w:name="toc 6" w:qFormat="1"/>
    <w:lsdException w:name="toc 7" w:qFormat="1"/>
    <w:lsdException w:name="toc 8" w:qFormat="1"/>
    <w:lsdException w:name="toc 9" w:qFormat="1"/>
    <w:lsdException w:name="Normal Indent" w:qFormat="1"/>
    <w:lsdException w:name="annotation text" w:semiHidden="1" w:qFormat="1"/>
    <w:lsdException w:name="header" w:uiPriority="99" w:qFormat="1"/>
    <w:lsdException w:name="footer" w:qFormat="1"/>
    <w:lsdException w:name="caption" w:semiHidden="1" w:unhideWhenUsed="1" w:qFormat="1"/>
    <w:lsdException w:name="annotation reference" w:qFormat="1"/>
    <w:lsdException w:name="page number"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E61A7D"/>
  </w:style>
  <w:style w:type="paragraph" w:styleId="1">
    <w:name w:val="heading 1"/>
    <w:basedOn w:val="a"/>
    <w:next w:val="a"/>
    <w:link w:val="1Char"/>
    <w:qFormat/>
    <w:rsid w:val="00E61A7D"/>
    <w:pPr>
      <w:keepNext/>
      <w:spacing w:line="440" w:lineRule="exact"/>
      <w:jc w:val="center"/>
      <w:outlineLvl w:val="0"/>
    </w:pPr>
    <w:rPr>
      <w:rFonts w:ascii="宋体" w:hAnsi="宋体"/>
      <w:sz w:val="24"/>
    </w:rPr>
  </w:style>
  <w:style w:type="paragraph" w:styleId="2">
    <w:name w:val="heading 2"/>
    <w:basedOn w:val="a"/>
    <w:next w:val="a"/>
    <w:link w:val="2Char1"/>
    <w:qFormat/>
    <w:rsid w:val="00E61A7D"/>
    <w:pPr>
      <w:keepNext/>
      <w:widowControl w:val="0"/>
      <w:numPr>
        <w:numId w:val="1"/>
      </w:numPr>
      <w:jc w:val="both"/>
      <w:outlineLvl w:val="1"/>
    </w:pPr>
    <w:rPr>
      <w:rFonts w:ascii="楷体_GB2312" w:eastAsia="楷体_GB2312"/>
      <w:kern w:val="2"/>
      <w:sz w:val="28"/>
    </w:rPr>
  </w:style>
  <w:style w:type="paragraph" w:styleId="3">
    <w:name w:val="heading 3"/>
    <w:basedOn w:val="a"/>
    <w:next w:val="a"/>
    <w:link w:val="3Char"/>
    <w:qFormat/>
    <w:rsid w:val="00E61A7D"/>
    <w:pPr>
      <w:keepNext/>
      <w:widowControl w:val="0"/>
      <w:numPr>
        <w:numId w:val="2"/>
      </w:numPr>
      <w:spacing w:line="440" w:lineRule="exact"/>
      <w:jc w:val="both"/>
      <w:outlineLvl w:val="2"/>
    </w:pPr>
    <w:rPr>
      <w:rFonts w:ascii="楷体_GB2312" w:eastAsia="楷体_GB2312"/>
      <w:b/>
      <w:kern w:val="2"/>
      <w:sz w:val="24"/>
    </w:rPr>
  </w:style>
  <w:style w:type="paragraph" w:styleId="4">
    <w:name w:val="heading 4"/>
    <w:basedOn w:val="a"/>
    <w:next w:val="a"/>
    <w:link w:val="4Char"/>
    <w:qFormat/>
    <w:rsid w:val="00E61A7D"/>
    <w:pPr>
      <w:keepNext/>
      <w:keepLines/>
      <w:widowControl w:val="0"/>
      <w:adjustRightInd w:val="0"/>
      <w:spacing w:before="280" w:after="290" w:line="376" w:lineRule="atLeast"/>
      <w:textAlignment w:val="baseline"/>
      <w:outlineLvl w:val="3"/>
    </w:pPr>
    <w:rPr>
      <w:rFonts w:ascii="Arial" w:eastAsia="黑体" w:hAnsi="Arial"/>
      <w:b/>
      <w:bCs/>
      <w:sz w:val="28"/>
      <w:szCs w:val="28"/>
    </w:rPr>
  </w:style>
  <w:style w:type="paragraph" w:styleId="5">
    <w:name w:val="heading 5"/>
    <w:basedOn w:val="a"/>
    <w:next w:val="a"/>
    <w:link w:val="5Char"/>
    <w:qFormat/>
    <w:rsid w:val="00E61A7D"/>
    <w:pPr>
      <w:keepNext/>
      <w:keepLines/>
      <w:widowControl w:val="0"/>
      <w:numPr>
        <w:numId w:val="3"/>
      </w:numPr>
      <w:spacing w:line="360" w:lineRule="auto"/>
      <w:jc w:val="both"/>
      <w:outlineLvl w:val="4"/>
    </w:pPr>
    <w:rPr>
      <w:rFonts w:ascii="Arial" w:eastAsia="黑体" w:hAnsi="Arial"/>
      <w:bCs/>
      <w:sz w:val="24"/>
      <w:szCs w:val="28"/>
    </w:rPr>
  </w:style>
  <w:style w:type="paragraph" w:styleId="6">
    <w:name w:val="heading 6"/>
    <w:basedOn w:val="a"/>
    <w:next w:val="a"/>
    <w:link w:val="6Char"/>
    <w:qFormat/>
    <w:rsid w:val="00E61A7D"/>
    <w:pPr>
      <w:keepNext/>
      <w:keepLines/>
      <w:widowControl w:val="0"/>
      <w:adjustRightInd w:val="0"/>
      <w:spacing w:before="240" w:after="64" w:line="320" w:lineRule="atLeast"/>
      <w:textAlignment w:val="baseline"/>
      <w:outlineLvl w:val="5"/>
    </w:pPr>
    <w:rPr>
      <w:rFonts w:ascii="Arial" w:eastAsia="黑体" w:hAnsi="Arial"/>
      <w:b/>
      <w:bCs/>
      <w:sz w:val="24"/>
      <w:szCs w:val="24"/>
    </w:rPr>
  </w:style>
  <w:style w:type="paragraph" w:styleId="7">
    <w:name w:val="heading 7"/>
    <w:basedOn w:val="a"/>
    <w:next w:val="a"/>
    <w:link w:val="7Char"/>
    <w:qFormat/>
    <w:rsid w:val="00E61A7D"/>
    <w:pPr>
      <w:keepNext/>
      <w:keepLines/>
      <w:widowControl w:val="0"/>
      <w:adjustRightInd w:val="0"/>
      <w:spacing w:before="240" w:after="64" w:line="320" w:lineRule="atLeast"/>
      <w:textAlignment w:val="baseline"/>
      <w:outlineLvl w:val="6"/>
    </w:pPr>
    <w:rPr>
      <w:b/>
      <w:bCs/>
      <w:sz w:val="24"/>
      <w:szCs w:val="24"/>
    </w:rPr>
  </w:style>
  <w:style w:type="paragraph" w:styleId="8">
    <w:name w:val="heading 8"/>
    <w:basedOn w:val="a"/>
    <w:next w:val="a"/>
    <w:link w:val="8Char"/>
    <w:qFormat/>
    <w:rsid w:val="00E61A7D"/>
    <w:pPr>
      <w:keepNext/>
      <w:keepLines/>
      <w:widowControl w:val="0"/>
      <w:adjustRightInd w:val="0"/>
      <w:spacing w:before="240" w:after="64" w:line="320" w:lineRule="atLeast"/>
      <w:textAlignment w:val="baseline"/>
      <w:outlineLvl w:val="7"/>
    </w:pPr>
    <w:rPr>
      <w:rFonts w:ascii="Arial" w:eastAsia="黑体" w:hAnsi="Arial"/>
      <w:sz w:val="24"/>
      <w:szCs w:val="24"/>
    </w:rPr>
  </w:style>
  <w:style w:type="paragraph" w:styleId="9">
    <w:name w:val="heading 9"/>
    <w:basedOn w:val="a"/>
    <w:next w:val="a"/>
    <w:link w:val="9Char"/>
    <w:qFormat/>
    <w:rsid w:val="00E61A7D"/>
    <w:pPr>
      <w:keepNext/>
      <w:keepLines/>
      <w:widowControl w:val="0"/>
      <w:adjustRightInd w:val="0"/>
      <w:spacing w:before="240" w:after="64" w:line="320" w:lineRule="atLeast"/>
      <w:textAlignment w:val="baseline"/>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E61A7D"/>
    <w:pPr>
      <w:widowControl w:val="0"/>
      <w:ind w:leftChars="1200" w:left="2520"/>
      <w:jc w:val="both"/>
    </w:pPr>
    <w:rPr>
      <w:kern w:val="2"/>
      <w:sz w:val="21"/>
      <w:szCs w:val="24"/>
    </w:rPr>
  </w:style>
  <w:style w:type="paragraph" w:styleId="20">
    <w:name w:val="List Number 2"/>
    <w:basedOn w:val="a"/>
    <w:qFormat/>
    <w:rsid w:val="00E61A7D"/>
    <w:pPr>
      <w:widowControl w:val="0"/>
      <w:tabs>
        <w:tab w:val="left" w:pos="780"/>
        <w:tab w:val="left" w:pos="2040"/>
      </w:tabs>
      <w:ind w:leftChars="200" w:left="780" w:hangingChars="200" w:hanging="360"/>
      <w:jc w:val="both"/>
    </w:pPr>
    <w:rPr>
      <w:kern w:val="2"/>
      <w:sz w:val="21"/>
    </w:rPr>
  </w:style>
  <w:style w:type="paragraph" w:styleId="40">
    <w:name w:val="List Bullet 4"/>
    <w:basedOn w:val="a"/>
    <w:qFormat/>
    <w:rsid w:val="00E61A7D"/>
    <w:pPr>
      <w:widowControl w:val="0"/>
      <w:tabs>
        <w:tab w:val="left" w:pos="1620"/>
        <w:tab w:val="left" w:pos="2040"/>
      </w:tabs>
      <w:ind w:leftChars="600" w:left="1620" w:hangingChars="200" w:hanging="360"/>
      <w:jc w:val="both"/>
    </w:pPr>
    <w:rPr>
      <w:kern w:val="2"/>
      <w:sz w:val="21"/>
    </w:rPr>
  </w:style>
  <w:style w:type="paragraph" w:styleId="a3">
    <w:name w:val="List Number"/>
    <w:basedOn w:val="a"/>
    <w:qFormat/>
    <w:rsid w:val="00E61A7D"/>
    <w:pPr>
      <w:widowControl w:val="0"/>
      <w:tabs>
        <w:tab w:val="left" w:pos="2040"/>
      </w:tabs>
      <w:ind w:leftChars="800" w:left="360" w:hangingChars="200" w:hanging="360"/>
      <w:jc w:val="both"/>
    </w:pPr>
    <w:rPr>
      <w:kern w:val="2"/>
      <w:sz w:val="21"/>
    </w:rPr>
  </w:style>
  <w:style w:type="paragraph" w:styleId="a4">
    <w:name w:val="Normal Indent"/>
    <w:basedOn w:val="a"/>
    <w:link w:val="Char"/>
    <w:qFormat/>
    <w:rsid w:val="00E61A7D"/>
    <w:pPr>
      <w:widowControl w:val="0"/>
      <w:ind w:firstLine="420"/>
      <w:jc w:val="both"/>
    </w:pPr>
    <w:rPr>
      <w:kern w:val="2"/>
      <w:sz w:val="21"/>
    </w:rPr>
  </w:style>
  <w:style w:type="paragraph" w:styleId="a5">
    <w:name w:val="List Bullet"/>
    <w:basedOn w:val="a"/>
    <w:qFormat/>
    <w:rsid w:val="00E61A7D"/>
    <w:pPr>
      <w:widowControl w:val="0"/>
      <w:tabs>
        <w:tab w:val="left" w:pos="360"/>
      </w:tabs>
      <w:spacing w:line="360" w:lineRule="auto"/>
      <w:ind w:leftChars="200" w:left="900" w:hangingChars="200" w:hanging="480"/>
      <w:jc w:val="both"/>
    </w:pPr>
    <w:rPr>
      <w:rFonts w:ascii="Arial" w:hAnsi="Arial" w:cs="Arial"/>
      <w:bCs/>
      <w:kern w:val="2"/>
      <w:sz w:val="24"/>
      <w:szCs w:val="24"/>
    </w:rPr>
  </w:style>
  <w:style w:type="paragraph" w:styleId="a6">
    <w:name w:val="Document Map"/>
    <w:basedOn w:val="a"/>
    <w:link w:val="Char0"/>
    <w:qFormat/>
    <w:rsid w:val="00E61A7D"/>
    <w:pPr>
      <w:shd w:val="clear" w:color="auto" w:fill="000080"/>
    </w:pPr>
  </w:style>
  <w:style w:type="paragraph" w:styleId="a7">
    <w:name w:val="annotation text"/>
    <w:basedOn w:val="a"/>
    <w:link w:val="Char1"/>
    <w:semiHidden/>
    <w:qFormat/>
    <w:rsid w:val="00E61A7D"/>
  </w:style>
  <w:style w:type="paragraph" w:styleId="a8">
    <w:name w:val="Salutation"/>
    <w:basedOn w:val="a"/>
    <w:next w:val="a"/>
    <w:link w:val="Char2"/>
    <w:qFormat/>
    <w:rsid w:val="00E61A7D"/>
    <w:pPr>
      <w:widowControl w:val="0"/>
      <w:jc w:val="both"/>
    </w:pPr>
    <w:rPr>
      <w:kern w:val="2"/>
      <w:sz w:val="21"/>
      <w:szCs w:val="24"/>
    </w:rPr>
  </w:style>
  <w:style w:type="paragraph" w:styleId="30">
    <w:name w:val="Body Text 3"/>
    <w:basedOn w:val="a"/>
    <w:link w:val="3Char0"/>
    <w:qFormat/>
    <w:rsid w:val="00E61A7D"/>
    <w:pPr>
      <w:tabs>
        <w:tab w:val="left" w:pos="705"/>
      </w:tabs>
      <w:spacing w:line="360" w:lineRule="auto"/>
    </w:pPr>
    <w:rPr>
      <w:rFonts w:ascii="宋体" w:hAnsi="宋体"/>
      <w:b/>
      <w:bCs/>
    </w:rPr>
  </w:style>
  <w:style w:type="paragraph" w:styleId="31">
    <w:name w:val="List Bullet 3"/>
    <w:basedOn w:val="a"/>
    <w:qFormat/>
    <w:rsid w:val="00E61A7D"/>
    <w:pPr>
      <w:widowControl w:val="0"/>
      <w:tabs>
        <w:tab w:val="left" w:pos="2040"/>
      </w:tabs>
      <w:ind w:leftChars="800" w:left="2040" w:hangingChars="200" w:hanging="360"/>
      <w:jc w:val="both"/>
    </w:pPr>
    <w:rPr>
      <w:kern w:val="2"/>
      <w:sz w:val="21"/>
    </w:rPr>
  </w:style>
  <w:style w:type="paragraph" w:styleId="a9">
    <w:name w:val="Body Text"/>
    <w:basedOn w:val="a"/>
    <w:link w:val="Char3"/>
    <w:qFormat/>
    <w:rsid w:val="00E61A7D"/>
    <w:rPr>
      <w:sz w:val="24"/>
      <w:szCs w:val="30"/>
    </w:rPr>
  </w:style>
  <w:style w:type="paragraph" w:styleId="aa">
    <w:name w:val="Body Text Indent"/>
    <w:basedOn w:val="a"/>
    <w:link w:val="Char4"/>
    <w:qFormat/>
    <w:rsid w:val="00E61A7D"/>
    <w:pPr>
      <w:widowControl w:val="0"/>
      <w:ind w:firstLine="570"/>
      <w:jc w:val="both"/>
    </w:pPr>
    <w:rPr>
      <w:rFonts w:ascii="宋体"/>
      <w:kern w:val="2"/>
      <w:sz w:val="28"/>
    </w:rPr>
  </w:style>
  <w:style w:type="paragraph" w:styleId="32">
    <w:name w:val="List Number 3"/>
    <w:basedOn w:val="a"/>
    <w:qFormat/>
    <w:rsid w:val="00E61A7D"/>
    <w:pPr>
      <w:widowControl w:val="0"/>
      <w:tabs>
        <w:tab w:val="left" w:pos="2040"/>
      </w:tabs>
      <w:ind w:leftChars="800" w:left="2040" w:hangingChars="200" w:hanging="360"/>
      <w:jc w:val="both"/>
    </w:pPr>
    <w:rPr>
      <w:kern w:val="2"/>
      <w:sz w:val="21"/>
    </w:rPr>
  </w:style>
  <w:style w:type="paragraph" w:styleId="ab">
    <w:name w:val="Block Text"/>
    <w:basedOn w:val="a"/>
    <w:qFormat/>
    <w:rsid w:val="00E61A7D"/>
    <w:pPr>
      <w:spacing w:after="120"/>
      <w:ind w:leftChars="700" w:left="1440" w:rightChars="700" w:right="1440"/>
    </w:pPr>
  </w:style>
  <w:style w:type="paragraph" w:styleId="21">
    <w:name w:val="List Bullet 2"/>
    <w:basedOn w:val="a"/>
    <w:qFormat/>
    <w:rsid w:val="00E61A7D"/>
    <w:pPr>
      <w:widowControl w:val="0"/>
      <w:tabs>
        <w:tab w:val="left" w:pos="2040"/>
      </w:tabs>
      <w:ind w:leftChars="800" w:left="2040" w:hangingChars="200" w:hanging="360"/>
      <w:jc w:val="both"/>
    </w:pPr>
    <w:rPr>
      <w:kern w:val="2"/>
      <w:sz w:val="21"/>
    </w:rPr>
  </w:style>
  <w:style w:type="paragraph" w:styleId="50">
    <w:name w:val="toc 5"/>
    <w:basedOn w:val="a"/>
    <w:next w:val="a"/>
    <w:qFormat/>
    <w:rsid w:val="00E61A7D"/>
    <w:pPr>
      <w:widowControl w:val="0"/>
      <w:ind w:leftChars="800" w:left="1680"/>
      <w:jc w:val="both"/>
    </w:pPr>
    <w:rPr>
      <w:kern w:val="2"/>
      <w:sz w:val="21"/>
      <w:szCs w:val="24"/>
    </w:rPr>
  </w:style>
  <w:style w:type="paragraph" w:styleId="33">
    <w:name w:val="toc 3"/>
    <w:basedOn w:val="a"/>
    <w:next w:val="a"/>
    <w:qFormat/>
    <w:rsid w:val="00E61A7D"/>
    <w:pPr>
      <w:widowControl w:val="0"/>
      <w:tabs>
        <w:tab w:val="left" w:pos="1890"/>
        <w:tab w:val="right" w:leader="dot" w:pos="8302"/>
      </w:tabs>
      <w:ind w:leftChars="400" w:left="840"/>
      <w:jc w:val="both"/>
    </w:pPr>
    <w:rPr>
      <w:rFonts w:ascii="Arial" w:hAnsi="Arial" w:cs="Arial"/>
      <w:bCs/>
      <w:kern w:val="2"/>
      <w:sz w:val="24"/>
      <w:szCs w:val="24"/>
    </w:rPr>
  </w:style>
  <w:style w:type="paragraph" w:styleId="ac">
    <w:name w:val="Plain Text"/>
    <w:basedOn w:val="a"/>
    <w:link w:val="Char5"/>
    <w:qFormat/>
    <w:rsid w:val="00E61A7D"/>
    <w:pPr>
      <w:widowControl w:val="0"/>
      <w:jc w:val="both"/>
    </w:pPr>
    <w:rPr>
      <w:rFonts w:ascii="宋体" w:hAnsi="Courier New"/>
      <w:kern w:val="2"/>
      <w:sz w:val="21"/>
    </w:rPr>
  </w:style>
  <w:style w:type="paragraph" w:styleId="51">
    <w:name w:val="List Bullet 5"/>
    <w:basedOn w:val="a"/>
    <w:qFormat/>
    <w:rsid w:val="00E61A7D"/>
    <w:pPr>
      <w:widowControl w:val="0"/>
      <w:tabs>
        <w:tab w:val="left" w:pos="2040"/>
      </w:tabs>
      <w:ind w:leftChars="800" w:left="2040" w:hangingChars="200" w:hanging="360"/>
      <w:jc w:val="both"/>
    </w:pPr>
    <w:rPr>
      <w:kern w:val="2"/>
      <w:sz w:val="21"/>
    </w:rPr>
  </w:style>
  <w:style w:type="paragraph" w:styleId="41">
    <w:name w:val="List Number 4"/>
    <w:basedOn w:val="a"/>
    <w:qFormat/>
    <w:rsid w:val="00E61A7D"/>
    <w:pPr>
      <w:widowControl w:val="0"/>
      <w:tabs>
        <w:tab w:val="left" w:pos="2040"/>
      </w:tabs>
      <w:ind w:leftChars="800" w:left="2040" w:hangingChars="200" w:hanging="360"/>
      <w:jc w:val="both"/>
    </w:pPr>
    <w:rPr>
      <w:kern w:val="2"/>
      <w:sz w:val="21"/>
    </w:rPr>
  </w:style>
  <w:style w:type="paragraph" w:styleId="80">
    <w:name w:val="toc 8"/>
    <w:basedOn w:val="a"/>
    <w:next w:val="a"/>
    <w:qFormat/>
    <w:rsid w:val="00E61A7D"/>
    <w:pPr>
      <w:widowControl w:val="0"/>
      <w:ind w:leftChars="1400" w:left="2940"/>
      <w:jc w:val="both"/>
    </w:pPr>
    <w:rPr>
      <w:kern w:val="2"/>
      <w:sz w:val="21"/>
      <w:szCs w:val="24"/>
    </w:rPr>
  </w:style>
  <w:style w:type="paragraph" w:styleId="ad">
    <w:name w:val="Date"/>
    <w:basedOn w:val="a"/>
    <w:next w:val="a"/>
    <w:link w:val="Char6"/>
    <w:qFormat/>
    <w:rsid w:val="00E61A7D"/>
    <w:pPr>
      <w:widowControl w:val="0"/>
      <w:jc w:val="both"/>
    </w:pPr>
    <w:rPr>
      <w:kern w:val="2"/>
      <w:sz w:val="21"/>
    </w:rPr>
  </w:style>
  <w:style w:type="paragraph" w:styleId="22">
    <w:name w:val="Body Text Indent 2"/>
    <w:basedOn w:val="a"/>
    <w:link w:val="2Char"/>
    <w:qFormat/>
    <w:rsid w:val="00E61A7D"/>
    <w:pPr>
      <w:ind w:left="795"/>
    </w:pPr>
    <w:rPr>
      <w:sz w:val="28"/>
    </w:rPr>
  </w:style>
  <w:style w:type="paragraph" w:styleId="ae">
    <w:name w:val="Balloon Text"/>
    <w:basedOn w:val="a"/>
    <w:link w:val="Char7"/>
    <w:semiHidden/>
    <w:qFormat/>
    <w:rsid w:val="00E61A7D"/>
    <w:pPr>
      <w:widowControl w:val="0"/>
      <w:jc w:val="both"/>
    </w:pPr>
    <w:rPr>
      <w:kern w:val="2"/>
      <w:sz w:val="18"/>
      <w:szCs w:val="18"/>
    </w:rPr>
  </w:style>
  <w:style w:type="paragraph" w:styleId="af">
    <w:name w:val="footer"/>
    <w:basedOn w:val="a"/>
    <w:link w:val="Char8"/>
    <w:qFormat/>
    <w:rsid w:val="00E61A7D"/>
    <w:pPr>
      <w:tabs>
        <w:tab w:val="center" w:pos="4153"/>
        <w:tab w:val="right" w:pos="8306"/>
      </w:tabs>
      <w:snapToGrid w:val="0"/>
    </w:pPr>
    <w:rPr>
      <w:sz w:val="18"/>
    </w:rPr>
  </w:style>
  <w:style w:type="paragraph" w:styleId="af0">
    <w:name w:val="header"/>
    <w:basedOn w:val="a"/>
    <w:link w:val="Char9"/>
    <w:uiPriority w:val="99"/>
    <w:qFormat/>
    <w:rsid w:val="00E61A7D"/>
    <w:pPr>
      <w:pBdr>
        <w:bottom w:val="single" w:sz="6" w:space="1" w:color="auto"/>
      </w:pBdr>
      <w:tabs>
        <w:tab w:val="center" w:pos="4153"/>
        <w:tab w:val="right" w:pos="8306"/>
      </w:tabs>
      <w:snapToGrid w:val="0"/>
      <w:jc w:val="center"/>
    </w:pPr>
    <w:rPr>
      <w:sz w:val="18"/>
    </w:rPr>
  </w:style>
  <w:style w:type="paragraph" w:styleId="10">
    <w:name w:val="toc 1"/>
    <w:basedOn w:val="a"/>
    <w:next w:val="a"/>
    <w:semiHidden/>
    <w:qFormat/>
    <w:rsid w:val="00E61A7D"/>
    <w:pPr>
      <w:widowControl w:val="0"/>
      <w:spacing w:before="120" w:after="120"/>
    </w:pPr>
    <w:rPr>
      <w:b/>
      <w:bCs/>
      <w:caps/>
      <w:kern w:val="2"/>
      <w:sz w:val="21"/>
      <w:szCs w:val="24"/>
    </w:rPr>
  </w:style>
  <w:style w:type="paragraph" w:styleId="42">
    <w:name w:val="toc 4"/>
    <w:basedOn w:val="a"/>
    <w:next w:val="a"/>
    <w:semiHidden/>
    <w:qFormat/>
    <w:rsid w:val="00E61A7D"/>
    <w:pPr>
      <w:widowControl w:val="0"/>
      <w:ind w:leftChars="600" w:left="1260"/>
      <w:jc w:val="both"/>
    </w:pPr>
    <w:rPr>
      <w:kern w:val="2"/>
      <w:sz w:val="21"/>
      <w:szCs w:val="24"/>
    </w:rPr>
  </w:style>
  <w:style w:type="paragraph" w:styleId="af1">
    <w:name w:val="Subtitle"/>
    <w:basedOn w:val="a"/>
    <w:next w:val="a"/>
    <w:link w:val="Chara"/>
    <w:qFormat/>
    <w:rsid w:val="00E61A7D"/>
    <w:pPr>
      <w:widowControl w:val="0"/>
      <w:spacing w:before="240" w:after="60" w:line="312" w:lineRule="auto"/>
      <w:jc w:val="center"/>
      <w:outlineLvl w:val="1"/>
    </w:pPr>
    <w:rPr>
      <w:rFonts w:ascii="Cambria" w:hAnsi="Cambria"/>
      <w:b/>
      <w:bCs/>
      <w:kern w:val="28"/>
      <w:sz w:val="32"/>
      <w:szCs w:val="32"/>
    </w:rPr>
  </w:style>
  <w:style w:type="paragraph" w:styleId="52">
    <w:name w:val="List Number 5"/>
    <w:basedOn w:val="a"/>
    <w:qFormat/>
    <w:rsid w:val="00E61A7D"/>
    <w:pPr>
      <w:widowControl w:val="0"/>
      <w:jc w:val="both"/>
    </w:pPr>
    <w:rPr>
      <w:kern w:val="2"/>
      <w:sz w:val="21"/>
    </w:rPr>
  </w:style>
  <w:style w:type="paragraph" w:styleId="60">
    <w:name w:val="toc 6"/>
    <w:basedOn w:val="a"/>
    <w:next w:val="a"/>
    <w:qFormat/>
    <w:rsid w:val="00E61A7D"/>
    <w:pPr>
      <w:widowControl w:val="0"/>
      <w:ind w:leftChars="1000" w:left="2100"/>
      <w:jc w:val="both"/>
    </w:pPr>
    <w:rPr>
      <w:kern w:val="2"/>
      <w:sz w:val="21"/>
      <w:szCs w:val="24"/>
    </w:rPr>
  </w:style>
  <w:style w:type="paragraph" w:styleId="34">
    <w:name w:val="Body Text Indent 3"/>
    <w:basedOn w:val="a"/>
    <w:link w:val="3Char1"/>
    <w:qFormat/>
    <w:rsid w:val="00E61A7D"/>
    <w:pPr>
      <w:ind w:leftChars="140" w:left="280" w:firstLineChars="300" w:firstLine="756"/>
    </w:pPr>
    <w:rPr>
      <w:rFonts w:ascii="宋体" w:hAnsi="宋体"/>
      <w:color w:val="000000"/>
      <w:spacing w:val="12"/>
      <w:sz w:val="24"/>
      <w:szCs w:val="21"/>
    </w:rPr>
  </w:style>
  <w:style w:type="paragraph" w:styleId="23">
    <w:name w:val="toc 2"/>
    <w:basedOn w:val="a"/>
    <w:next w:val="a"/>
    <w:qFormat/>
    <w:rsid w:val="00E61A7D"/>
    <w:pPr>
      <w:widowControl w:val="0"/>
      <w:tabs>
        <w:tab w:val="left" w:pos="1260"/>
        <w:tab w:val="right" w:leader="dot" w:pos="8302"/>
      </w:tabs>
      <w:ind w:leftChars="200" w:left="420"/>
      <w:jc w:val="both"/>
    </w:pPr>
    <w:rPr>
      <w:rFonts w:ascii="Arial" w:hAnsi="Arial" w:cs="Arial"/>
      <w:kern w:val="2"/>
      <w:sz w:val="24"/>
      <w:szCs w:val="24"/>
    </w:rPr>
  </w:style>
  <w:style w:type="paragraph" w:styleId="90">
    <w:name w:val="toc 9"/>
    <w:basedOn w:val="a"/>
    <w:next w:val="a"/>
    <w:qFormat/>
    <w:rsid w:val="00E61A7D"/>
    <w:pPr>
      <w:widowControl w:val="0"/>
      <w:ind w:leftChars="1600" w:left="3360"/>
      <w:jc w:val="both"/>
    </w:pPr>
    <w:rPr>
      <w:kern w:val="2"/>
      <w:sz w:val="21"/>
      <w:szCs w:val="24"/>
    </w:rPr>
  </w:style>
  <w:style w:type="paragraph" w:styleId="24">
    <w:name w:val="Body Text 2"/>
    <w:basedOn w:val="a"/>
    <w:link w:val="2Char0"/>
    <w:qFormat/>
    <w:rsid w:val="00E61A7D"/>
    <w:pPr>
      <w:jc w:val="both"/>
    </w:pPr>
    <w:rPr>
      <w:rFonts w:ascii="宋体" w:hAnsi="宋体"/>
      <w:b/>
      <w:sz w:val="24"/>
    </w:rPr>
  </w:style>
  <w:style w:type="paragraph" w:styleId="HTML">
    <w:name w:val="HTML Preformatted"/>
    <w:basedOn w:val="a"/>
    <w:link w:val="HTMLChar"/>
    <w:qFormat/>
    <w:rsid w:val="00E61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cs="Arial"/>
      <w:sz w:val="21"/>
      <w:szCs w:val="21"/>
    </w:rPr>
  </w:style>
  <w:style w:type="paragraph" w:styleId="af2">
    <w:name w:val="Normal (Web)"/>
    <w:basedOn w:val="a"/>
    <w:uiPriority w:val="99"/>
    <w:qFormat/>
    <w:rsid w:val="00E61A7D"/>
    <w:pPr>
      <w:spacing w:before="100" w:beforeAutospacing="1" w:after="100" w:afterAutospacing="1"/>
    </w:pPr>
    <w:rPr>
      <w:rFonts w:ascii="Arial Unicode MS" w:eastAsia="Arial Unicode MS" w:hAnsi="Arial Unicode MS" w:cs="Arial Unicode MS"/>
      <w:sz w:val="24"/>
      <w:szCs w:val="24"/>
    </w:rPr>
  </w:style>
  <w:style w:type="paragraph" w:styleId="11">
    <w:name w:val="index 1"/>
    <w:basedOn w:val="a"/>
    <w:next w:val="a"/>
    <w:qFormat/>
    <w:rsid w:val="00E61A7D"/>
    <w:pPr>
      <w:spacing w:before="100" w:beforeAutospacing="1" w:after="100" w:afterAutospacing="1"/>
    </w:pPr>
    <w:rPr>
      <w:rFonts w:ascii="宋体" w:hAnsi="宋体" w:cs="宋体"/>
      <w:sz w:val="24"/>
      <w:szCs w:val="24"/>
    </w:rPr>
  </w:style>
  <w:style w:type="paragraph" w:styleId="af3">
    <w:name w:val="annotation subject"/>
    <w:basedOn w:val="a7"/>
    <w:next w:val="a7"/>
    <w:link w:val="Charb"/>
    <w:semiHidden/>
    <w:qFormat/>
    <w:rsid w:val="00E61A7D"/>
    <w:pPr>
      <w:widowControl w:val="0"/>
    </w:pPr>
    <w:rPr>
      <w:b/>
      <w:bCs/>
      <w:kern w:val="2"/>
      <w:sz w:val="21"/>
    </w:rPr>
  </w:style>
  <w:style w:type="paragraph" w:styleId="af4">
    <w:name w:val="Body Text First Indent"/>
    <w:basedOn w:val="a9"/>
    <w:link w:val="Charc"/>
    <w:qFormat/>
    <w:rsid w:val="00E61A7D"/>
    <w:pPr>
      <w:widowControl w:val="0"/>
      <w:spacing w:after="120"/>
      <w:ind w:firstLineChars="100" w:firstLine="420"/>
      <w:jc w:val="both"/>
    </w:pPr>
    <w:rPr>
      <w:kern w:val="2"/>
      <w:sz w:val="21"/>
      <w:szCs w:val="20"/>
    </w:rPr>
  </w:style>
  <w:style w:type="table" w:styleId="af5">
    <w:name w:val="Table Grid"/>
    <w:basedOn w:val="a1"/>
    <w:qFormat/>
    <w:rsid w:val="00E61A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E61A7D"/>
    <w:rPr>
      <w:b/>
      <w:bCs/>
    </w:rPr>
  </w:style>
  <w:style w:type="character" w:styleId="af7">
    <w:name w:val="page number"/>
    <w:basedOn w:val="a0"/>
    <w:qFormat/>
    <w:rsid w:val="00E61A7D"/>
  </w:style>
  <w:style w:type="character" w:styleId="af8">
    <w:name w:val="FollowedHyperlink"/>
    <w:basedOn w:val="a0"/>
    <w:qFormat/>
    <w:rsid w:val="00E61A7D"/>
    <w:rPr>
      <w:color w:val="800080"/>
      <w:u w:val="single"/>
    </w:rPr>
  </w:style>
  <w:style w:type="character" w:styleId="af9">
    <w:name w:val="Hyperlink"/>
    <w:basedOn w:val="a0"/>
    <w:qFormat/>
    <w:rsid w:val="00E61A7D"/>
    <w:rPr>
      <w:color w:val="0000FF"/>
      <w:u w:val="single"/>
    </w:rPr>
  </w:style>
  <w:style w:type="character" w:styleId="afa">
    <w:name w:val="annotation reference"/>
    <w:basedOn w:val="a0"/>
    <w:qFormat/>
    <w:rsid w:val="00E61A7D"/>
    <w:rPr>
      <w:sz w:val="21"/>
      <w:szCs w:val="21"/>
    </w:rPr>
  </w:style>
  <w:style w:type="character" w:customStyle="1" w:styleId="1Char">
    <w:name w:val="标题 1 Char"/>
    <w:basedOn w:val="a0"/>
    <w:link w:val="1"/>
    <w:qFormat/>
    <w:rsid w:val="00E61A7D"/>
    <w:rPr>
      <w:rFonts w:ascii="宋体" w:eastAsia="宋体" w:hAnsi="宋体"/>
      <w:sz w:val="24"/>
      <w:lang w:val="en-US" w:eastAsia="zh-CN" w:bidi="ar-SA"/>
    </w:rPr>
  </w:style>
  <w:style w:type="character" w:customStyle="1" w:styleId="Char">
    <w:name w:val="正文缩进 Char"/>
    <w:link w:val="a4"/>
    <w:qFormat/>
    <w:rsid w:val="00E61A7D"/>
    <w:rPr>
      <w:kern w:val="2"/>
      <w:sz w:val="21"/>
    </w:rPr>
  </w:style>
  <w:style w:type="character" w:customStyle="1" w:styleId="2Char1">
    <w:name w:val="标题 2 Char1"/>
    <w:basedOn w:val="a0"/>
    <w:link w:val="2"/>
    <w:qFormat/>
    <w:rsid w:val="00E61A7D"/>
    <w:rPr>
      <w:rFonts w:ascii="楷体_GB2312" w:eastAsia="楷体_GB2312"/>
      <w:kern w:val="2"/>
      <w:sz w:val="28"/>
    </w:rPr>
  </w:style>
  <w:style w:type="character" w:customStyle="1" w:styleId="3Char">
    <w:name w:val="标题 3 Char"/>
    <w:basedOn w:val="a0"/>
    <w:link w:val="3"/>
    <w:qFormat/>
    <w:rsid w:val="00E61A7D"/>
    <w:rPr>
      <w:rFonts w:ascii="楷体_GB2312" w:eastAsia="楷体_GB2312"/>
      <w:b/>
      <w:kern w:val="2"/>
      <w:sz w:val="24"/>
    </w:rPr>
  </w:style>
  <w:style w:type="character" w:customStyle="1" w:styleId="4Char">
    <w:name w:val="标题 4 Char"/>
    <w:basedOn w:val="a0"/>
    <w:link w:val="4"/>
    <w:qFormat/>
    <w:rsid w:val="00E61A7D"/>
    <w:rPr>
      <w:rFonts w:ascii="Arial" w:eastAsia="黑体" w:hAnsi="Arial"/>
      <w:b/>
      <w:bCs/>
      <w:sz w:val="28"/>
      <w:szCs w:val="28"/>
      <w:lang w:val="en-US" w:eastAsia="zh-CN" w:bidi="ar-SA"/>
    </w:rPr>
  </w:style>
  <w:style w:type="character" w:customStyle="1" w:styleId="5Char">
    <w:name w:val="标题 5 Char"/>
    <w:basedOn w:val="a0"/>
    <w:link w:val="5"/>
    <w:qFormat/>
    <w:rsid w:val="00E61A7D"/>
    <w:rPr>
      <w:rFonts w:ascii="Arial" w:eastAsia="黑体" w:hAnsi="Arial"/>
      <w:bCs/>
      <w:sz w:val="24"/>
      <w:szCs w:val="28"/>
    </w:rPr>
  </w:style>
  <w:style w:type="character" w:customStyle="1" w:styleId="6Char">
    <w:name w:val="标题 6 Char"/>
    <w:basedOn w:val="a0"/>
    <w:link w:val="6"/>
    <w:qFormat/>
    <w:rsid w:val="00E61A7D"/>
    <w:rPr>
      <w:rFonts w:ascii="Arial" w:eastAsia="黑体" w:hAnsi="Arial"/>
      <w:b/>
      <w:bCs/>
      <w:sz w:val="24"/>
      <w:szCs w:val="24"/>
      <w:lang w:val="en-US" w:eastAsia="zh-CN" w:bidi="ar-SA"/>
    </w:rPr>
  </w:style>
  <w:style w:type="character" w:customStyle="1" w:styleId="7Char">
    <w:name w:val="标题 7 Char"/>
    <w:basedOn w:val="a0"/>
    <w:link w:val="7"/>
    <w:qFormat/>
    <w:rsid w:val="00E61A7D"/>
    <w:rPr>
      <w:rFonts w:eastAsia="宋体"/>
      <w:b/>
      <w:bCs/>
      <w:sz w:val="24"/>
      <w:szCs w:val="24"/>
      <w:lang w:val="en-US" w:eastAsia="zh-CN" w:bidi="ar-SA"/>
    </w:rPr>
  </w:style>
  <w:style w:type="character" w:customStyle="1" w:styleId="8Char">
    <w:name w:val="标题 8 Char"/>
    <w:basedOn w:val="a0"/>
    <w:link w:val="8"/>
    <w:qFormat/>
    <w:rsid w:val="00E61A7D"/>
    <w:rPr>
      <w:rFonts w:ascii="Arial" w:eastAsia="黑体" w:hAnsi="Arial"/>
      <w:sz w:val="24"/>
      <w:szCs w:val="24"/>
      <w:lang w:val="en-US" w:eastAsia="zh-CN" w:bidi="ar-SA"/>
    </w:rPr>
  </w:style>
  <w:style w:type="character" w:customStyle="1" w:styleId="9Char">
    <w:name w:val="标题 9 Char"/>
    <w:basedOn w:val="a0"/>
    <w:link w:val="9"/>
    <w:qFormat/>
    <w:rsid w:val="00E61A7D"/>
    <w:rPr>
      <w:rFonts w:ascii="Arial" w:eastAsia="黑体" w:hAnsi="Arial"/>
      <w:sz w:val="21"/>
      <w:szCs w:val="21"/>
      <w:lang w:val="en-US" w:eastAsia="zh-CN" w:bidi="ar-SA"/>
    </w:rPr>
  </w:style>
  <w:style w:type="character" w:customStyle="1" w:styleId="Char6">
    <w:name w:val="日期 Char"/>
    <w:basedOn w:val="a0"/>
    <w:link w:val="ad"/>
    <w:qFormat/>
    <w:rsid w:val="00E61A7D"/>
    <w:rPr>
      <w:rFonts w:eastAsia="宋体"/>
      <w:kern w:val="2"/>
      <w:sz w:val="21"/>
      <w:lang w:val="en-US" w:eastAsia="zh-CN" w:bidi="ar-SA"/>
    </w:rPr>
  </w:style>
  <w:style w:type="character" w:customStyle="1" w:styleId="Char4">
    <w:name w:val="正文文本缩进 Char"/>
    <w:basedOn w:val="a0"/>
    <w:link w:val="aa"/>
    <w:qFormat/>
    <w:rsid w:val="00E61A7D"/>
    <w:rPr>
      <w:rFonts w:ascii="宋体" w:eastAsia="宋体"/>
      <w:kern w:val="2"/>
      <w:sz w:val="28"/>
      <w:lang w:val="en-US" w:eastAsia="zh-CN" w:bidi="ar-SA"/>
    </w:rPr>
  </w:style>
  <w:style w:type="character" w:customStyle="1" w:styleId="Char0">
    <w:name w:val="文档结构图 Char"/>
    <w:basedOn w:val="a0"/>
    <w:link w:val="a6"/>
    <w:qFormat/>
    <w:rsid w:val="00E61A7D"/>
    <w:rPr>
      <w:rFonts w:eastAsia="宋体"/>
      <w:lang w:val="en-US" w:eastAsia="zh-CN" w:bidi="ar-SA"/>
    </w:rPr>
  </w:style>
  <w:style w:type="character" w:customStyle="1" w:styleId="Char8">
    <w:name w:val="页脚 Char"/>
    <w:basedOn w:val="a0"/>
    <w:link w:val="af"/>
    <w:qFormat/>
    <w:rsid w:val="00E61A7D"/>
    <w:rPr>
      <w:rFonts w:eastAsia="宋体"/>
      <w:sz w:val="18"/>
      <w:lang w:val="en-US" w:eastAsia="zh-CN" w:bidi="ar-SA"/>
    </w:rPr>
  </w:style>
  <w:style w:type="character" w:customStyle="1" w:styleId="Char9">
    <w:name w:val="页眉 Char"/>
    <w:basedOn w:val="a0"/>
    <w:link w:val="af0"/>
    <w:uiPriority w:val="99"/>
    <w:qFormat/>
    <w:rsid w:val="00E61A7D"/>
    <w:rPr>
      <w:rFonts w:eastAsia="宋体"/>
      <w:sz w:val="18"/>
      <w:lang w:val="en-US" w:eastAsia="zh-CN" w:bidi="ar-SA"/>
    </w:rPr>
  </w:style>
  <w:style w:type="character" w:customStyle="1" w:styleId="2Char">
    <w:name w:val="正文文本缩进 2 Char"/>
    <w:basedOn w:val="a0"/>
    <w:link w:val="22"/>
    <w:qFormat/>
    <w:rsid w:val="00E61A7D"/>
    <w:rPr>
      <w:rFonts w:eastAsia="宋体"/>
      <w:sz w:val="28"/>
      <w:lang w:val="en-US" w:eastAsia="zh-CN" w:bidi="ar-SA"/>
    </w:rPr>
  </w:style>
  <w:style w:type="character" w:customStyle="1" w:styleId="Char5">
    <w:name w:val="纯文本 Char"/>
    <w:basedOn w:val="a0"/>
    <w:link w:val="ac"/>
    <w:qFormat/>
    <w:rsid w:val="00E61A7D"/>
    <w:rPr>
      <w:rFonts w:ascii="宋体" w:eastAsia="宋体" w:hAnsi="Courier New"/>
      <w:kern w:val="2"/>
      <w:sz w:val="21"/>
      <w:lang w:val="en-US" w:eastAsia="zh-CN" w:bidi="ar-SA"/>
    </w:rPr>
  </w:style>
  <w:style w:type="character" w:customStyle="1" w:styleId="Char3">
    <w:name w:val="正文文本 Char"/>
    <w:basedOn w:val="a0"/>
    <w:link w:val="a9"/>
    <w:qFormat/>
    <w:rsid w:val="00E61A7D"/>
    <w:rPr>
      <w:rFonts w:eastAsia="宋体"/>
      <w:sz w:val="24"/>
      <w:szCs w:val="30"/>
      <w:lang w:val="en-US" w:eastAsia="zh-CN" w:bidi="ar-SA"/>
    </w:rPr>
  </w:style>
  <w:style w:type="character" w:customStyle="1" w:styleId="2Char0">
    <w:name w:val="正文文本 2 Char"/>
    <w:basedOn w:val="a0"/>
    <w:link w:val="24"/>
    <w:qFormat/>
    <w:rsid w:val="00E61A7D"/>
    <w:rPr>
      <w:rFonts w:ascii="宋体" w:eastAsia="宋体" w:hAnsi="宋体"/>
      <w:b/>
      <w:sz w:val="24"/>
      <w:lang w:val="en-US" w:eastAsia="zh-CN" w:bidi="ar-SA"/>
    </w:rPr>
  </w:style>
  <w:style w:type="character" w:customStyle="1" w:styleId="3Char1">
    <w:name w:val="正文文本缩进 3 Char"/>
    <w:basedOn w:val="a0"/>
    <w:link w:val="34"/>
    <w:qFormat/>
    <w:rsid w:val="00E61A7D"/>
    <w:rPr>
      <w:rFonts w:ascii="宋体" w:eastAsia="宋体" w:hAnsi="宋体"/>
      <w:color w:val="000000"/>
      <w:spacing w:val="12"/>
      <w:sz w:val="24"/>
      <w:szCs w:val="21"/>
      <w:lang w:val="en-US" w:eastAsia="zh-CN" w:bidi="ar-SA"/>
    </w:rPr>
  </w:style>
  <w:style w:type="character" w:customStyle="1" w:styleId="3Char0">
    <w:name w:val="正文文本 3 Char"/>
    <w:basedOn w:val="a0"/>
    <w:link w:val="30"/>
    <w:qFormat/>
    <w:rsid w:val="00E61A7D"/>
    <w:rPr>
      <w:rFonts w:ascii="宋体" w:eastAsia="宋体" w:hAnsi="宋体"/>
      <w:b/>
      <w:bCs/>
      <w:lang w:val="en-US" w:eastAsia="zh-CN" w:bidi="ar-SA"/>
    </w:rPr>
  </w:style>
  <w:style w:type="paragraph" w:customStyle="1" w:styleId="afb">
    <w:name w:val="段"/>
    <w:qFormat/>
    <w:rsid w:val="00E61A7D"/>
    <w:pPr>
      <w:autoSpaceDE w:val="0"/>
      <w:autoSpaceDN w:val="0"/>
      <w:ind w:firstLineChars="200" w:firstLine="200"/>
      <w:jc w:val="both"/>
    </w:pPr>
    <w:rPr>
      <w:rFonts w:ascii="宋体"/>
      <w:sz w:val="21"/>
    </w:rPr>
  </w:style>
  <w:style w:type="paragraph" w:customStyle="1" w:styleId="xl57">
    <w:name w:val="xl57"/>
    <w:basedOn w:val="a"/>
    <w:qFormat/>
    <w:rsid w:val="00E61A7D"/>
    <w:pPr>
      <w:spacing w:before="100" w:after="100"/>
      <w:jc w:val="center"/>
    </w:pPr>
    <w:rPr>
      <w:rFonts w:ascii="宋体" w:hAnsi="宋体"/>
      <w:sz w:val="24"/>
    </w:rPr>
  </w:style>
  <w:style w:type="character" w:customStyle="1" w:styleId="2Char2">
    <w:name w:val="标题 2 Char"/>
    <w:basedOn w:val="a0"/>
    <w:qFormat/>
    <w:rsid w:val="00E61A7D"/>
    <w:rPr>
      <w:rFonts w:eastAsia="黑体"/>
      <w:b/>
      <w:bCs/>
      <w:kern w:val="2"/>
      <w:sz w:val="24"/>
      <w:szCs w:val="32"/>
      <w:lang w:val="en-US" w:eastAsia="zh-CN" w:bidi="ar-SA"/>
    </w:rPr>
  </w:style>
  <w:style w:type="character" w:customStyle="1" w:styleId="Char1">
    <w:name w:val="批注文字 Char"/>
    <w:basedOn w:val="a0"/>
    <w:link w:val="a7"/>
    <w:qFormat/>
    <w:rsid w:val="00E61A7D"/>
    <w:rPr>
      <w:rFonts w:eastAsia="宋体"/>
      <w:lang w:val="en-US" w:eastAsia="zh-CN" w:bidi="ar-SA"/>
    </w:rPr>
  </w:style>
  <w:style w:type="character" w:customStyle="1" w:styleId="Charb">
    <w:name w:val="批注主题 Char"/>
    <w:basedOn w:val="Char1"/>
    <w:link w:val="af3"/>
    <w:semiHidden/>
    <w:qFormat/>
    <w:rsid w:val="00E61A7D"/>
    <w:rPr>
      <w:rFonts w:eastAsia="宋体"/>
      <w:b/>
      <w:bCs/>
      <w:kern w:val="2"/>
      <w:sz w:val="21"/>
      <w:lang w:val="en-US" w:eastAsia="zh-CN" w:bidi="ar-SA"/>
    </w:rPr>
  </w:style>
  <w:style w:type="character" w:customStyle="1" w:styleId="Char7">
    <w:name w:val="批注框文本 Char"/>
    <w:basedOn w:val="a0"/>
    <w:link w:val="ae"/>
    <w:semiHidden/>
    <w:qFormat/>
    <w:rsid w:val="00E61A7D"/>
    <w:rPr>
      <w:rFonts w:eastAsia="宋体"/>
      <w:kern w:val="2"/>
      <w:sz w:val="18"/>
      <w:szCs w:val="18"/>
      <w:lang w:val="en-US" w:eastAsia="zh-CN" w:bidi="ar-SA"/>
    </w:rPr>
  </w:style>
  <w:style w:type="character" w:customStyle="1" w:styleId="afc">
    <w:name w:val="方案字体"/>
    <w:basedOn w:val="a0"/>
    <w:qFormat/>
    <w:rsid w:val="00E61A7D"/>
    <w:rPr>
      <w:rFonts w:ascii="宋体" w:hAnsi="宋体"/>
      <w:sz w:val="24"/>
    </w:rPr>
  </w:style>
  <w:style w:type="paragraph" w:customStyle="1" w:styleId="1DellBullet">
    <w:name w:val="1DellBullet"/>
    <w:basedOn w:val="a"/>
    <w:qFormat/>
    <w:rsid w:val="00E61A7D"/>
    <w:pPr>
      <w:ind w:left="720" w:hanging="360"/>
      <w:jc w:val="both"/>
    </w:pPr>
    <w:rPr>
      <w:sz w:val="22"/>
      <w:szCs w:val="24"/>
      <w:lang w:eastAsia="en-US"/>
    </w:rPr>
  </w:style>
  <w:style w:type="paragraph" w:customStyle="1" w:styleId="WW-">
    <w:name w:val="WW-正文首行缩进"/>
    <w:basedOn w:val="a9"/>
    <w:qFormat/>
    <w:rsid w:val="00E61A7D"/>
    <w:pPr>
      <w:widowControl w:val="0"/>
      <w:suppressAutoHyphens/>
      <w:spacing w:after="120" w:line="360" w:lineRule="auto"/>
      <w:ind w:firstLine="567"/>
    </w:pPr>
    <w:rPr>
      <w:rFonts w:eastAsia="仿宋_GB2312"/>
      <w:sz w:val="32"/>
      <w:szCs w:val="32"/>
    </w:rPr>
  </w:style>
  <w:style w:type="character" w:customStyle="1" w:styleId="Char2">
    <w:name w:val="称呼 Char"/>
    <w:basedOn w:val="a0"/>
    <w:link w:val="a8"/>
    <w:qFormat/>
    <w:rsid w:val="00E61A7D"/>
    <w:rPr>
      <w:rFonts w:eastAsia="宋体"/>
      <w:kern w:val="2"/>
      <w:sz w:val="21"/>
      <w:szCs w:val="24"/>
      <w:lang w:val="en-US" w:eastAsia="zh-CN" w:bidi="ar-SA"/>
    </w:rPr>
  </w:style>
  <w:style w:type="paragraph" w:customStyle="1" w:styleId="12">
    <w:name w:val="1.正文"/>
    <w:qFormat/>
    <w:rsid w:val="00E61A7D"/>
    <w:pPr>
      <w:widowControl w:val="0"/>
      <w:adjustRightInd w:val="0"/>
      <w:spacing w:line="360" w:lineRule="auto"/>
      <w:jc w:val="both"/>
      <w:textAlignment w:val="baseline"/>
    </w:pPr>
    <w:rPr>
      <w:rFonts w:ascii="宋体" w:hAnsi="宋体"/>
      <w:sz w:val="21"/>
    </w:rPr>
  </w:style>
  <w:style w:type="paragraph" w:customStyle="1" w:styleId="26012">
    <w:name w:val="样式 样式 样式 标题 2 + 宋体 五号 非加粗 黑色 + 段前: 6 磅 段后: 0 磅 行距: 单倍行距 + 段前: 12..."/>
    <w:basedOn w:val="a"/>
    <w:qFormat/>
    <w:rsid w:val="00E61A7D"/>
    <w:pPr>
      <w:keepNext/>
      <w:keepLines/>
      <w:widowControl w:val="0"/>
      <w:tabs>
        <w:tab w:val="left" w:pos="1260"/>
      </w:tabs>
      <w:adjustRightInd w:val="0"/>
      <w:spacing w:before="240"/>
      <w:ind w:left="1260" w:hanging="420"/>
      <w:textAlignment w:val="baseline"/>
      <w:outlineLvl w:val="1"/>
    </w:pPr>
    <w:rPr>
      <w:rFonts w:ascii="宋体" w:hAnsi="宋体" w:cs="宋体"/>
      <w:color w:val="000000"/>
      <w:sz w:val="21"/>
    </w:rPr>
  </w:style>
  <w:style w:type="paragraph" w:customStyle="1" w:styleId="81">
    <w:name w:val="8"/>
    <w:basedOn w:val="a"/>
    <w:next w:val="ac"/>
    <w:qFormat/>
    <w:rsid w:val="00E61A7D"/>
    <w:pPr>
      <w:widowControl w:val="0"/>
      <w:jc w:val="both"/>
    </w:pPr>
    <w:rPr>
      <w:rFonts w:ascii="宋体" w:hAnsi="Courier New"/>
      <w:kern w:val="2"/>
      <w:sz w:val="21"/>
      <w:szCs w:val="21"/>
    </w:rPr>
  </w:style>
  <w:style w:type="paragraph" w:customStyle="1" w:styleId="25">
    <w:name w:val="样式 标题 2 + 宋体 五号 行距: 单倍行距"/>
    <w:basedOn w:val="2"/>
    <w:qFormat/>
    <w:rsid w:val="00E61A7D"/>
    <w:pPr>
      <w:keepLines/>
      <w:numPr>
        <w:numId w:val="0"/>
      </w:numPr>
      <w:tabs>
        <w:tab w:val="left" w:pos="1260"/>
      </w:tabs>
      <w:adjustRightInd w:val="0"/>
      <w:spacing w:before="260" w:after="260"/>
      <w:ind w:left="1260" w:hanging="420"/>
      <w:jc w:val="left"/>
      <w:textAlignment w:val="baseline"/>
    </w:pPr>
    <w:rPr>
      <w:rFonts w:ascii="宋体" w:eastAsia="宋体" w:hAnsi="宋体" w:cs="宋体"/>
      <w:b/>
      <w:bCs/>
      <w:kern w:val="0"/>
      <w:sz w:val="21"/>
    </w:rPr>
  </w:style>
  <w:style w:type="paragraph" w:customStyle="1" w:styleId="13">
    <w:name w:val="样式1"/>
    <w:basedOn w:val="a"/>
    <w:link w:val="1Char0"/>
    <w:qFormat/>
    <w:rsid w:val="00E61A7D"/>
    <w:pPr>
      <w:widowControl w:val="0"/>
      <w:tabs>
        <w:tab w:val="left" w:pos="709"/>
      </w:tabs>
      <w:adjustRightInd w:val="0"/>
      <w:ind w:left="709" w:hanging="709"/>
      <w:jc w:val="both"/>
      <w:textAlignment w:val="baseline"/>
    </w:pPr>
    <w:rPr>
      <w:rFonts w:ascii="宋体" w:hAnsi="宋体"/>
      <w:sz w:val="21"/>
      <w:szCs w:val="21"/>
    </w:rPr>
  </w:style>
  <w:style w:type="character" w:customStyle="1" w:styleId="1Char0">
    <w:name w:val="样式1 Char"/>
    <w:link w:val="13"/>
    <w:qFormat/>
    <w:rsid w:val="00E61A7D"/>
    <w:rPr>
      <w:rFonts w:ascii="宋体" w:hAnsi="宋体"/>
      <w:sz w:val="21"/>
      <w:szCs w:val="21"/>
    </w:rPr>
  </w:style>
  <w:style w:type="paragraph" w:customStyle="1" w:styleId="260">
    <w:name w:val="样式 样式 样式 样式 标题 2 + 宋体 五号 非加粗 黑色 + 段前: 6 磅 段后: 0 磅 行距: 单倍行距 + 段前:..."/>
    <w:basedOn w:val="26012"/>
    <w:qFormat/>
    <w:rsid w:val="00E61A7D"/>
    <w:pPr>
      <w:tabs>
        <w:tab w:val="clear" w:pos="1260"/>
      </w:tabs>
      <w:ind w:left="600" w:firstLine="0"/>
    </w:pPr>
    <w:rPr>
      <w:b/>
      <w:bCs/>
    </w:rPr>
  </w:style>
  <w:style w:type="paragraph" w:customStyle="1" w:styleId="afd">
    <w:name w:val="样式 宋体 五号 行距: 单倍行距"/>
    <w:basedOn w:val="a"/>
    <w:qFormat/>
    <w:rsid w:val="00E61A7D"/>
    <w:pPr>
      <w:widowControl w:val="0"/>
      <w:adjustRightInd w:val="0"/>
      <w:textAlignment w:val="baseline"/>
    </w:pPr>
    <w:rPr>
      <w:rFonts w:ascii="宋体" w:hAnsi="宋体" w:cs="宋体"/>
      <w:sz w:val="21"/>
    </w:rPr>
  </w:style>
  <w:style w:type="paragraph" w:customStyle="1" w:styleId="14">
    <w:name w:val="标1"/>
    <w:basedOn w:val="a"/>
    <w:qFormat/>
    <w:rsid w:val="00E61A7D"/>
    <w:pPr>
      <w:widowControl w:val="0"/>
      <w:tabs>
        <w:tab w:val="left" w:pos="432"/>
      </w:tabs>
      <w:spacing w:line="360" w:lineRule="auto"/>
    </w:pPr>
    <w:rPr>
      <w:rFonts w:eastAsia="黑体"/>
      <w:b/>
      <w:kern w:val="2"/>
      <w:sz w:val="21"/>
      <w:szCs w:val="24"/>
    </w:rPr>
  </w:style>
  <w:style w:type="character" w:customStyle="1" w:styleId="Charc">
    <w:name w:val="正文首行缩进 Char"/>
    <w:basedOn w:val="Char3"/>
    <w:link w:val="af4"/>
    <w:qFormat/>
    <w:rsid w:val="00E61A7D"/>
    <w:rPr>
      <w:rFonts w:eastAsia="宋体"/>
      <w:kern w:val="2"/>
      <w:sz w:val="21"/>
      <w:szCs w:val="30"/>
      <w:lang w:val="en-US" w:eastAsia="zh-CN" w:bidi="ar-SA"/>
    </w:rPr>
  </w:style>
  <w:style w:type="character" w:customStyle="1" w:styleId="small">
    <w:name w:val="small"/>
    <w:basedOn w:val="a0"/>
    <w:qFormat/>
    <w:rsid w:val="00E61A7D"/>
  </w:style>
  <w:style w:type="paragraph" w:customStyle="1" w:styleId="style1">
    <w:name w:val="style1"/>
    <w:basedOn w:val="a"/>
    <w:qFormat/>
    <w:rsid w:val="00E61A7D"/>
    <w:pPr>
      <w:spacing w:before="100" w:beforeAutospacing="1" w:after="100" w:afterAutospacing="1"/>
    </w:pPr>
    <w:rPr>
      <w:rFonts w:ascii="宋体" w:hAnsi="宋体"/>
      <w:sz w:val="18"/>
      <w:szCs w:val="18"/>
    </w:rPr>
  </w:style>
  <w:style w:type="character" w:customStyle="1" w:styleId="style11">
    <w:name w:val="style11"/>
    <w:basedOn w:val="a0"/>
    <w:qFormat/>
    <w:rsid w:val="00E61A7D"/>
    <w:rPr>
      <w:sz w:val="18"/>
      <w:szCs w:val="18"/>
    </w:rPr>
  </w:style>
  <w:style w:type="paragraph" w:customStyle="1" w:styleId="Chard">
    <w:name w:val="Char"/>
    <w:basedOn w:val="a"/>
    <w:qFormat/>
    <w:rsid w:val="00E61A7D"/>
    <w:pPr>
      <w:widowControl w:val="0"/>
      <w:adjustRightInd w:val="0"/>
      <w:spacing w:line="360" w:lineRule="auto"/>
      <w:jc w:val="both"/>
    </w:pPr>
    <w:rPr>
      <w:sz w:val="24"/>
    </w:rPr>
  </w:style>
  <w:style w:type="paragraph" w:customStyle="1" w:styleId="CharCharChar">
    <w:name w:val="Char Char Char"/>
    <w:basedOn w:val="a"/>
    <w:qFormat/>
    <w:rsid w:val="00E61A7D"/>
    <w:pPr>
      <w:widowControl w:val="0"/>
      <w:jc w:val="both"/>
    </w:pPr>
    <w:rPr>
      <w:rFonts w:ascii="Tahoma" w:hAnsi="Tahoma"/>
      <w:kern w:val="2"/>
      <w:sz w:val="24"/>
    </w:rPr>
  </w:style>
  <w:style w:type="paragraph" w:customStyle="1" w:styleId="CharChar">
    <w:name w:val="Char Char"/>
    <w:basedOn w:val="a"/>
    <w:qFormat/>
    <w:rsid w:val="00E61A7D"/>
    <w:pPr>
      <w:spacing w:after="160" w:line="240" w:lineRule="exact"/>
    </w:pPr>
    <w:rPr>
      <w:rFonts w:ascii="Verdana" w:eastAsia="仿宋_GB2312" w:hAnsi="Verdana"/>
      <w:sz w:val="24"/>
      <w:lang w:eastAsia="en-US"/>
    </w:rPr>
  </w:style>
  <w:style w:type="paragraph" w:customStyle="1" w:styleId="afe">
    <w:name w:val="点标题"/>
    <w:basedOn w:val="a"/>
    <w:qFormat/>
    <w:rsid w:val="00E61A7D"/>
    <w:pPr>
      <w:widowControl w:val="0"/>
      <w:tabs>
        <w:tab w:val="left" w:pos="360"/>
      </w:tabs>
      <w:spacing w:line="360" w:lineRule="auto"/>
      <w:jc w:val="both"/>
    </w:pPr>
    <w:rPr>
      <w:kern w:val="2"/>
      <w:sz w:val="24"/>
      <w:szCs w:val="24"/>
    </w:rPr>
  </w:style>
  <w:style w:type="paragraph" w:customStyle="1" w:styleId="CharCharCharCharCharCharCharCharCharCharCharCharCharCharChar">
    <w:name w:val="正文（首行缩进两字） Char Char Char Char Char Char Char Char Char Char Char Char Char Char Char"/>
    <w:basedOn w:val="a"/>
    <w:next w:val="ab"/>
    <w:qFormat/>
    <w:rsid w:val="00E61A7D"/>
    <w:pPr>
      <w:widowControl w:val="0"/>
      <w:spacing w:after="120" w:line="500" w:lineRule="exact"/>
      <w:ind w:leftChars="700" w:left="1440" w:rightChars="700" w:right="1440" w:firstLineChars="200" w:firstLine="200"/>
    </w:pPr>
    <w:rPr>
      <w:rFonts w:eastAsia="仿宋_GB2312"/>
      <w:kern w:val="2"/>
      <w:sz w:val="24"/>
      <w:szCs w:val="24"/>
    </w:rPr>
  </w:style>
  <w:style w:type="character" w:customStyle="1" w:styleId="zt-121">
    <w:name w:val="zt-121"/>
    <w:basedOn w:val="a0"/>
    <w:qFormat/>
    <w:rsid w:val="00E61A7D"/>
    <w:rPr>
      <w:rFonts w:ascii="ˎ̥" w:hAnsi="ˎ̥" w:hint="default"/>
      <w:color w:val="333333"/>
      <w:sz w:val="24"/>
      <w:szCs w:val="24"/>
      <w:u w:val="none"/>
    </w:rPr>
  </w:style>
  <w:style w:type="character" w:customStyle="1" w:styleId="Chare">
    <w:name w:val="五号正文（标准） Char"/>
    <w:basedOn w:val="a0"/>
    <w:link w:val="aff"/>
    <w:qFormat/>
    <w:locked/>
    <w:rsid w:val="00E61A7D"/>
    <w:rPr>
      <w:rFonts w:ascii="仿宋_GB2312" w:eastAsia="仿宋_GB2312" w:hAnsi="宋体"/>
      <w:kern w:val="2"/>
      <w:sz w:val="24"/>
      <w:szCs w:val="24"/>
      <w:lang w:val="en-US" w:eastAsia="zh-CN" w:bidi="ar-SA"/>
    </w:rPr>
  </w:style>
  <w:style w:type="paragraph" w:customStyle="1" w:styleId="aff">
    <w:name w:val="五号正文（标准）"/>
    <w:basedOn w:val="a"/>
    <w:link w:val="Chare"/>
    <w:qFormat/>
    <w:rsid w:val="00E61A7D"/>
    <w:pPr>
      <w:widowControl w:val="0"/>
      <w:spacing w:line="360" w:lineRule="auto"/>
      <w:jc w:val="both"/>
    </w:pPr>
    <w:rPr>
      <w:rFonts w:ascii="仿宋_GB2312" w:eastAsia="仿宋_GB2312" w:hAnsi="宋体"/>
      <w:kern w:val="2"/>
      <w:sz w:val="24"/>
      <w:szCs w:val="24"/>
    </w:rPr>
  </w:style>
  <w:style w:type="paragraph" w:customStyle="1" w:styleId="26">
    <w:name w:val="正文首行缩进:  2 字符"/>
    <w:basedOn w:val="a9"/>
    <w:qFormat/>
    <w:rsid w:val="00E61A7D"/>
    <w:pPr>
      <w:widowControl w:val="0"/>
      <w:spacing w:line="360" w:lineRule="auto"/>
      <w:ind w:firstLineChars="200" w:firstLine="200"/>
    </w:pPr>
    <w:rPr>
      <w:kern w:val="2"/>
      <w:szCs w:val="24"/>
    </w:rPr>
  </w:style>
  <w:style w:type="paragraph" w:customStyle="1" w:styleId="qw">
    <w:name w:val="qw"/>
    <w:qFormat/>
    <w:rsid w:val="00E61A7D"/>
    <w:pPr>
      <w:widowControl w:val="0"/>
      <w:adjustRightInd w:val="0"/>
      <w:spacing w:line="312" w:lineRule="atLeast"/>
      <w:jc w:val="both"/>
      <w:textAlignment w:val="baseline"/>
    </w:pPr>
    <w:rPr>
      <w:rFonts w:ascii="宋体"/>
      <w:sz w:val="24"/>
    </w:rPr>
  </w:style>
  <w:style w:type="paragraph" w:customStyle="1" w:styleId="zhengwen">
    <w:name w:val="zhengwen"/>
    <w:basedOn w:val="a"/>
    <w:qFormat/>
    <w:rsid w:val="00E61A7D"/>
    <w:pPr>
      <w:widowControl w:val="0"/>
      <w:spacing w:line="360" w:lineRule="auto"/>
      <w:ind w:firstLineChars="200" w:firstLine="480"/>
      <w:jc w:val="both"/>
    </w:pPr>
    <w:rPr>
      <w:rFonts w:ascii="楷体_GB2312" w:eastAsia="楷体_GB2312"/>
      <w:kern w:val="2"/>
      <w:sz w:val="24"/>
      <w:szCs w:val="24"/>
    </w:rPr>
  </w:style>
  <w:style w:type="paragraph" w:customStyle="1" w:styleId="61">
    <w:name w:val="样式6"/>
    <w:basedOn w:val="a4"/>
    <w:qFormat/>
    <w:rsid w:val="00E61A7D"/>
    <w:pPr>
      <w:spacing w:line="360" w:lineRule="auto"/>
      <w:ind w:firstLineChars="200" w:firstLine="480"/>
    </w:pPr>
    <w:rPr>
      <w:sz w:val="24"/>
    </w:rPr>
  </w:style>
  <w:style w:type="paragraph" w:customStyle="1" w:styleId="aff0">
    <w:name w:val="正文段"/>
    <w:basedOn w:val="a"/>
    <w:qFormat/>
    <w:rsid w:val="00E61A7D"/>
    <w:pPr>
      <w:widowControl w:val="0"/>
      <w:autoSpaceDE w:val="0"/>
      <w:autoSpaceDN w:val="0"/>
      <w:adjustRightInd w:val="0"/>
      <w:spacing w:after="240" w:line="360" w:lineRule="atLeast"/>
      <w:ind w:firstLine="454"/>
      <w:jc w:val="both"/>
      <w:textAlignment w:val="baseline"/>
    </w:pPr>
    <w:rPr>
      <w:rFonts w:ascii="宋体" w:hAnsi="Tms Rmn"/>
      <w:sz w:val="24"/>
    </w:rPr>
  </w:style>
  <w:style w:type="paragraph" w:customStyle="1" w:styleId="xl35">
    <w:name w:val="xl35"/>
    <w:basedOn w:val="a"/>
    <w:qFormat/>
    <w:rsid w:val="00E61A7D"/>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aff1">
    <w:name w:val="分标题"/>
    <w:basedOn w:val="a"/>
    <w:next w:val="a4"/>
    <w:qFormat/>
    <w:rsid w:val="00E61A7D"/>
    <w:pPr>
      <w:widowControl w:val="0"/>
      <w:tabs>
        <w:tab w:val="left" w:pos="567"/>
        <w:tab w:val="left" w:pos="720"/>
      </w:tabs>
      <w:spacing w:before="120" w:after="120" w:line="360" w:lineRule="exact"/>
      <w:ind w:left="567" w:hanging="567"/>
      <w:jc w:val="both"/>
      <w:outlineLvl w:val="3"/>
    </w:pPr>
    <w:rPr>
      <w:rFonts w:eastAsia="黑体"/>
      <w:b/>
      <w:kern w:val="2"/>
      <w:sz w:val="24"/>
    </w:rPr>
  </w:style>
  <w:style w:type="paragraph" w:customStyle="1" w:styleId="aff2">
    <w:name w:val="大标题"/>
    <w:basedOn w:val="a"/>
    <w:qFormat/>
    <w:rsid w:val="00E61A7D"/>
    <w:pPr>
      <w:widowControl w:val="0"/>
      <w:tabs>
        <w:tab w:val="left" w:pos="360"/>
      </w:tabs>
      <w:snapToGrid w:val="0"/>
      <w:spacing w:beforeLines="150" w:afterLines="150"/>
      <w:jc w:val="center"/>
    </w:pPr>
    <w:rPr>
      <w:rFonts w:ascii="宋体" w:hAnsi="宋体"/>
      <w:b/>
      <w:bCs/>
      <w:kern w:val="2"/>
      <w:sz w:val="36"/>
    </w:rPr>
  </w:style>
  <w:style w:type="paragraph" w:customStyle="1" w:styleId="Normal1">
    <w:name w:val="Normal1"/>
    <w:basedOn w:val="a"/>
    <w:qFormat/>
    <w:rsid w:val="00E61A7D"/>
    <w:pPr>
      <w:spacing w:line="360" w:lineRule="auto"/>
      <w:ind w:firstLineChars="225" w:firstLine="540"/>
      <w:jc w:val="both"/>
    </w:pPr>
    <w:rPr>
      <w:rFonts w:ascii="Arial" w:hAnsi="Arial" w:cs="Arial"/>
      <w:sz w:val="24"/>
      <w:szCs w:val="24"/>
    </w:rPr>
  </w:style>
  <w:style w:type="character" w:customStyle="1" w:styleId="font91">
    <w:name w:val="font91"/>
    <w:basedOn w:val="a0"/>
    <w:qFormat/>
    <w:rsid w:val="00E61A7D"/>
    <w:rPr>
      <w:rFonts w:hint="default"/>
      <w:color w:val="000000"/>
      <w:spacing w:val="280"/>
      <w:sz w:val="18"/>
      <w:szCs w:val="18"/>
      <w:u w:val="none"/>
    </w:rPr>
  </w:style>
  <w:style w:type="character" w:customStyle="1" w:styleId="txt">
    <w:name w:val="txt"/>
    <w:basedOn w:val="a0"/>
    <w:qFormat/>
    <w:rsid w:val="00E61A7D"/>
  </w:style>
  <w:style w:type="paragraph" w:customStyle="1" w:styleId="118">
    <w:name w:val="118"/>
    <w:basedOn w:val="a"/>
    <w:qFormat/>
    <w:rsid w:val="00E61A7D"/>
    <w:pPr>
      <w:spacing w:before="30" w:after="100" w:afterAutospacing="1"/>
      <w:ind w:left="90"/>
    </w:pPr>
    <w:rPr>
      <w:rFonts w:ascii="Arial" w:eastAsia="Arial Unicode MS" w:hAnsi="Arial" w:cs="Arial"/>
      <w:color w:val="000000"/>
      <w:sz w:val="18"/>
      <w:szCs w:val="18"/>
    </w:rPr>
  </w:style>
  <w:style w:type="paragraph" w:customStyle="1" w:styleId="220">
    <w:name w:val="2 + 首行缩进:  2"/>
    <w:basedOn w:val="2"/>
    <w:qFormat/>
    <w:rsid w:val="00E61A7D"/>
    <w:pPr>
      <w:keepNext w:val="0"/>
      <w:numPr>
        <w:numId w:val="0"/>
      </w:numPr>
      <w:spacing w:line="360" w:lineRule="auto"/>
      <w:ind w:firstLineChars="218" w:firstLine="963"/>
      <w:jc w:val="center"/>
      <w:outlineLvl w:val="9"/>
    </w:pPr>
    <w:rPr>
      <w:rFonts w:ascii="黑体" w:eastAsia="黑体" w:hAnsi="宋体"/>
      <w:b/>
      <w:iCs/>
      <w:sz w:val="44"/>
      <w:szCs w:val="27"/>
    </w:rPr>
  </w:style>
  <w:style w:type="character" w:customStyle="1" w:styleId="main">
    <w:name w:val="main"/>
    <w:basedOn w:val="a0"/>
    <w:qFormat/>
    <w:rsid w:val="00E61A7D"/>
  </w:style>
  <w:style w:type="paragraph" w:customStyle="1" w:styleId="27">
    <w:name w:val="样式 标题 2 + 居中"/>
    <w:basedOn w:val="2"/>
    <w:qFormat/>
    <w:rsid w:val="00E61A7D"/>
    <w:pPr>
      <w:keepLines/>
      <w:numPr>
        <w:numId w:val="0"/>
      </w:numPr>
      <w:spacing w:before="260" w:after="260" w:line="416" w:lineRule="auto"/>
      <w:jc w:val="center"/>
    </w:pPr>
    <w:rPr>
      <w:rFonts w:ascii="Arial" w:eastAsia="宋体" w:hAnsi="Arial"/>
      <w:b/>
    </w:rPr>
  </w:style>
  <w:style w:type="paragraph" w:customStyle="1" w:styleId="xl33">
    <w:name w:val="xl33"/>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font5">
    <w:name w:val="font5"/>
    <w:basedOn w:val="a"/>
    <w:qFormat/>
    <w:rsid w:val="00E61A7D"/>
    <w:pPr>
      <w:spacing w:before="100" w:beforeAutospacing="1" w:after="100" w:afterAutospacing="1"/>
    </w:pPr>
    <w:rPr>
      <w:rFonts w:ascii="宋体" w:hAnsi="宋体" w:cs="Arial Unicode MS" w:hint="eastAsia"/>
      <w:sz w:val="18"/>
      <w:szCs w:val="18"/>
    </w:rPr>
  </w:style>
  <w:style w:type="paragraph" w:customStyle="1" w:styleId="font6">
    <w:name w:val="font6"/>
    <w:basedOn w:val="a"/>
    <w:qFormat/>
    <w:rsid w:val="00E61A7D"/>
    <w:pPr>
      <w:spacing w:before="100" w:beforeAutospacing="1" w:after="100" w:afterAutospacing="1"/>
    </w:pPr>
    <w:rPr>
      <w:rFonts w:ascii="宋体" w:hAnsi="宋体" w:cs="Arial Unicode MS" w:hint="eastAsia"/>
    </w:rPr>
  </w:style>
  <w:style w:type="paragraph" w:customStyle="1" w:styleId="contentlabel">
    <w:name w:val="contentlabel"/>
    <w:basedOn w:val="a"/>
    <w:qFormat/>
    <w:rsid w:val="00E61A7D"/>
    <w:pPr>
      <w:spacing w:before="30" w:after="100" w:afterAutospacing="1"/>
      <w:ind w:left="90"/>
    </w:pPr>
    <w:rPr>
      <w:rFonts w:ascii="Arial Unicode MS" w:eastAsia="Arial Unicode MS" w:hAnsi="Arial Unicode MS" w:cs="Arial Unicode MS"/>
      <w:color w:val="336666"/>
      <w:sz w:val="18"/>
      <w:szCs w:val="18"/>
    </w:rPr>
  </w:style>
  <w:style w:type="paragraph" w:customStyle="1" w:styleId="Z1">
    <w:name w:val="Z1"/>
    <w:basedOn w:val="a"/>
    <w:next w:val="Z2"/>
    <w:qFormat/>
    <w:rsid w:val="00E61A7D"/>
    <w:pPr>
      <w:pageBreakBefore/>
      <w:widowControl w:val="0"/>
      <w:tabs>
        <w:tab w:val="left" w:pos="2040"/>
      </w:tabs>
      <w:spacing w:before="960" w:after="720" w:line="360" w:lineRule="auto"/>
      <w:ind w:leftChars="800" w:left="2040" w:hangingChars="200" w:hanging="360"/>
      <w:jc w:val="center"/>
      <w:outlineLvl w:val="0"/>
    </w:pPr>
    <w:rPr>
      <w:rFonts w:ascii="Tahoma" w:eastAsia="幼圆" w:hAnsi="Tahoma"/>
      <w:b/>
      <w:caps/>
      <w:spacing w:val="60"/>
      <w:kern w:val="2"/>
      <w:sz w:val="48"/>
    </w:rPr>
  </w:style>
  <w:style w:type="paragraph" w:customStyle="1" w:styleId="Z2">
    <w:name w:val="Z2"/>
    <w:basedOn w:val="a"/>
    <w:qFormat/>
    <w:rsid w:val="00E61A7D"/>
    <w:pPr>
      <w:widowControl w:val="0"/>
      <w:tabs>
        <w:tab w:val="left" w:pos="2040"/>
      </w:tabs>
      <w:spacing w:before="480" w:after="240" w:line="360" w:lineRule="auto"/>
      <w:ind w:leftChars="800" w:left="2040" w:hangingChars="200" w:hanging="360"/>
      <w:jc w:val="both"/>
      <w:outlineLvl w:val="1"/>
    </w:pPr>
    <w:rPr>
      <w:rFonts w:ascii="宋体" w:hAnsi="宋体"/>
      <w:b/>
      <w:caps/>
      <w:kern w:val="2"/>
      <w:sz w:val="32"/>
    </w:rPr>
  </w:style>
  <w:style w:type="paragraph" w:customStyle="1" w:styleId="Z3">
    <w:name w:val="Z3"/>
    <w:basedOn w:val="a"/>
    <w:qFormat/>
    <w:rsid w:val="00E61A7D"/>
    <w:pPr>
      <w:widowControl w:val="0"/>
      <w:tabs>
        <w:tab w:val="left" w:pos="2040"/>
      </w:tabs>
      <w:spacing w:before="360" w:after="180" w:line="360" w:lineRule="auto"/>
      <w:ind w:leftChars="800" w:left="2040" w:hangingChars="200" w:hanging="360"/>
      <w:jc w:val="both"/>
      <w:outlineLvl w:val="2"/>
    </w:pPr>
    <w:rPr>
      <w:rFonts w:ascii="宋体" w:hAnsi="宋体"/>
      <w:caps/>
      <w:kern w:val="2"/>
      <w:sz w:val="30"/>
    </w:rPr>
  </w:style>
  <w:style w:type="paragraph" w:customStyle="1" w:styleId="Z4">
    <w:name w:val="Z4"/>
    <w:basedOn w:val="a"/>
    <w:qFormat/>
    <w:rsid w:val="00E61A7D"/>
    <w:pPr>
      <w:widowControl w:val="0"/>
      <w:tabs>
        <w:tab w:val="left" w:pos="2040"/>
        <w:tab w:val="left" w:pos="2160"/>
      </w:tabs>
      <w:spacing w:before="240" w:after="120" w:line="360" w:lineRule="auto"/>
      <w:ind w:leftChars="800" w:left="2040" w:hangingChars="200" w:hanging="360"/>
      <w:jc w:val="both"/>
      <w:outlineLvl w:val="3"/>
    </w:pPr>
    <w:rPr>
      <w:rFonts w:ascii="宋体" w:hAnsi="宋体"/>
      <w:kern w:val="2"/>
      <w:sz w:val="28"/>
    </w:rPr>
  </w:style>
  <w:style w:type="paragraph" w:customStyle="1" w:styleId="Z5">
    <w:name w:val="Z5"/>
    <w:basedOn w:val="a"/>
    <w:next w:val="a"/>
    <w:qFormat/>
    <w:rsid w:val="00E61A7D"/>
    <w:pPr>
      <w:widowControl w:val="0"/>
      <w:tabs>
        <w:tab w:val="left" w:pos="2040"/>
        <w:tab w:val="left" w:pos="2580"/>
      </w:tabs>
      <w:spacing w:before="240" w:line="360" w:lineRule="auto"/>
      <w:ind w:leftChars="800" w:left="2040" w:hangingChars="200" w:hanging="360"/>
      <w:jc w:val="both"/>
      <w:outlineLvl w:val="4"/>
    </w:pPr>
    <w:rPr>
      <w:rFonts w:ascii="宋体" w:hAnsi="宋体"/>
      <w:kern w:val="2"/>
      <w:sz w:val="24"/>
    </w:rPr>
  </w:style>
  <w:style w:type="paragraph" w:customStyle="1" w:styleId="content">
    <w:name w:val="content"/>
    <w:basedOn w:val="a"/>
    <w:qFormat/>
    <w:rsid w:val="00E61A7D"/>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main5">
    <w:name w:val="main5"/>
    <w:basedOn w:val="a0"/>
    <w:qFormat/>
    <w:rsid w:val="00E61A7D"/>
    <w:rPr>
      <w:sz w:val="18"/>
      <w:szCs w:val="18"/>
    </w:rPr>
  </w:style>
  <w:style w:type="paragraph" w:customStyle="1" w:styleId="xl49">
    <w:name w:val="xl49"/>
    <w:basedOn w:val="a"/>
    <w:qFormat/>
    <w:rsid w:val="00E61A7D"/>
    <w:pPr>
      <w:pBdr>
        <w:top w:val="single" w:sz="4" w:space="0" w:color="auto"/>
        <w:left w:val="single" w:sz="8" w:space="0" w:color="auto"/>
        <w:bottom w:val="double" w:sz="6" w:space="0" w:color="auto"/>
        <w:right w:val="single" w:sz="8" w:space="0" w:color="auto"/>
      </w:pBdr>
      <w:spacing w:before="100" w:beforeAutospacing="1" w:after="100" w:afterAutospacing="1"/>
      <w:jc w:val="center"/>
    </w:pPr>
    <w:rPr>
      <w:rFonts w:ascii="宋体" w:hAnsi="宋体"/>
      <w:sz w:val="24"/>
      <w:szCs w:val="24"/>
    </w:rPr>
  </w:style>
  <w:style w:type="paragraph" w:customStyle="1" w:styleId="aff3">
    <w:name w:val="基准标题"/>
    <w:basedOn w:val="a"/>
    <w:next w:val="a9"/>
    <w:qFormat/>
    <w:rsid w:val="00E61A7D"/>
    <w:pPr>
      <w:keepNext/>
      <w:keepLines/>
      <w:spacing w:line="220" w:lineRule="atLeast"/>
      <w:jc w:val="both"/>
    </w:pPr>
    <w:rPr>
      <w:rFonts w:ascii="Arial Black" w:hAnsi="Arial Black"/>
      <w:spacing w:val="-10"/>
      <w:kern w:val="20"/>
    </w:rPr>
  </w:style>
  <w:style w:type="paragraph" w:customStyle="1" w:styleId="aff4">
    <w:name w:val="章标题"/>
    <w:basedOn w:val="a"/>
    <w:next w:val="a4"/>
    <w:qFormat/>
    <w:rsid w:val="00E61A7D"/>
    <w:pPr>
      <w:widowControl w:val="0"/>
      <w:spacing w:before="320" w:after="200" w:line="360" w:lineRule="exact"/>
      <w:ind w:firstLine="420"/>
      <w:jc w:val="center"/>
      <w:outlineLvl w:val="1"/>
    </w:pPr>
    <w:rPr>
      <w:rFonts w:eastAsia="黑体"/>
      <w:b/>
      <w:kern w:val="2"/>
      <w:sz w:val="30"/>
    </w:rPr>
  </w:style>
  <w:style w:type="paragraph" w:customStyle="1" w:styleId="aff5">
    <w:name w:val="节标题"/>
    <w:basedOn w:val="a"/>
    <w:next w:val="a4"/>
    <w:qFormat/>
    <w:rsid w:val="00E61A7D"/>
    <w:pPr>
      <w:widowControl w:val="0"/>
      <w:spacing w:before="120" w:after="120" w:line="360" w:lineRule="exact"/>
      <w:jc w:val="both"/>
    </w:pPr>
    <w:rPr>
      <w:b/>
      <w:kern w:val="2"/>
      <w:sz w:val="28"/>
    </w:rPr>
  </w:style>
  <w:style w:type="paragraph" w:customStyle="1" w:styleId="DefinitionTerm">
    <w:name w:val="Definition Term"/>
    <w:basedOn w:val="a"/>
    <w:next w:val="a"/>
    <w:qFormat/>
    <w:rsid w:val="00E61A7D"/>
    <w:rPr>
      <w:snapToGrid w:val="0"/>
      <w:sz w:val="24"/>
      <w:lang w:eastAsia="en-US"/>
    </w:rPr>
  </w:style>
  <w:style w:type="paragraph" w:customStyle="1" w:styleId="aff6">
    <w:name w:val="并列样式"/>
    <w:basedOn w:val="a"/>
    <w:qFormat/>
    <w:rsid w:val="00E61A7D"/>
    <w:pPr>
      <w:widowControl w:val="0"/>
      <w:tabs>
        <w:tab w:val="left" w:pos="360"/>
      </w:tabs>
      <w:spacing w:before="60" w:after="60"/>
      <w:ind w:left="360" w:hanging="360"/>
      <w:jc w:val="both"/>
    </w:pPr>
    <w:rPr>
      <w:kern w:val="2"/>
      <w:sz w:val="24"/>
    </w:rPr>
  </w:style>
  <w:style w:type="paragraph" w:customStyle="1" w:styleId="aff7">
    <w:name w:val="底层标题"/>
    <w:basedOn w:val="a"/>
    <w:next w:val="a"/>
    <w:qFormat/>
    <w:rsid w:val="00E61A7D"/>
    <w:pPr>
      <w:widowControl w:val="0"/>
      <w:tabs>
        <w:tab w:val="left" w:pos="480"/>
        <w:tab w:val="left" w:pos="2040"/>
      </w:tabs>
      <w:spacing w:before="60" w:line="360" w:lineRule="exact"/>
      <w:ind w:leftChars="800" w:left="2040" w:hangingChars="200" w:hanging="360"/>
      <w:jc w:val="both"/>
    </w:pPr>
    <w:rPr>
      <w:kern w:val="2"/>
      <w:sz w:val="24"/>
    </w:rPr>
  </w:style>
  <w:style w:type="paragraph" w:customStyle="1" w:styleId="aff8">
    <w:name w:val="分层标题"/>
    <w:basedOn w:val="a"/>
    <w:next w:val="a4"/>
    <w:qFormat/>
    <w:rsid w:val="00E61A7D"/>
    <w:pPr>
      <w:widowControl w:val="0"/>
      <w:tabs>
        <w:tab w:val="left" w:pos="709"/>
      </w:tabs>
      <w:spacing w:before="120" w:after="120" w:line="360" w:lineRule="exact"/>
      <w:ind w:firstLine="425"/>
      <w:jc w:val="both"/>
    </w:pPr>
    <w:rPr>
      <w:rFonts w:eastAsia="楷体_GB2312"/>
      <w:b/>
      <w:kern w:val="2"/>
      <w:sz w:val="24"/>
    </w:rPr>
  </w:style>
  <w:style w:type="paragraph" w:customStyle="1" w:styleId="font7">
    <w:name w:val="font7"/>
    <w:basedOn w:val="a"/>
    <w:qFormat/>
    <w:rsid w:val="00E61A7D"/>
    <w:pPr>
      <w:spacing w:before="100" w:beforeAutospacing="1" w:after="100" w:afterAutospacing="1"/>
    </w:pPr>
    <w:rPr>
      <w:rFonts w:ascii="Arial" w:eastAsia="Arial Unicode MS" w:hAnsi="Arial" w:cs="Arial"/>
      <w:b/>
      <w:bCs/>
      <w:sz w:val="22"/>
      <w:szCs w:val="22"/>
    </w:rPr>
  </w:style>
  <w:style w:type="paragraph" w:customStyle="1" w:styleId="font8">
    <w:name w:val="font8"/>
    <w:basedOn w:val="a"/>
    <w:qFormat/>
    <w:rsid w:val="00E61A7D"/>
    <w:pPr>
      <w:spacing w:before="100" w:beforeAutospacing="1" w:after="100" w:afterAutospacing="1"/>
    </w:pPr>
    <w:rPr>
      <w:rFonts w:ascii="宋体" w:hAnsi="宋体" w:cs="Arial Unicode MS" w:hint="eastAsia"/>
      <w:sz w:val="22"/>
      <w:szCs w:val="22"/>
    </w:rPr>
  </w:style>
  <w:style w:type="paragraph" w:customStyle="1" w:styleId="font9">
    <w:name w:val="font9"/>
    <w:basedOn w:val="a"/>
    <w:qFormat/>
    <w:rsid w:val="00E61A7D"/>
    <w:pPr>
      <w:spacing w:before="100" w:beforeAutospacing="1" w:after="100" w:afterAutospacing="1"/>
    </w:pPr>
    <w:rPr>
      <w:rFonts w:eastAsia="Arial Unicode MS"/>
      <w:b/>
      <w:bCs/>
      <w:sz w:val="22"/>
      <w:szCs w:val="22"/>
    </w:rPr>
  </w:style>
  <w:style w:type="paragraph" w:customStyle="1" w:styleId="font10">
    <w:name w:val="font10"/>
    <w:basedOn w:val="a"/>
    <w:qFormat/>
    <w:rsid w:val="00E61A7D"/>
    <w:pPr>
      <w:spacing w:before="100" w:beforeAutospacing="1" w:after="100" w:afterAutospacing="1"/>
    </w:pPr>
    <w:rPr>
      <w:rFonts w:eastAsia="Arial Unicode MS"/>
      <w:sz w:val="22"/>
      <w:szCs w:val="22"/>
    </w:rPr>
  </w:style>
  <w:style w:type="paragraph" w:customStyle="1" w:styleId="xl25">
    <w:name w:val="xl25"/>
    <w:basedOn w:val="a"/>
    <w:qFormat/>
    <w:rsid w:val="00E61A7D"/>
    <w:pPr>
      <w:pBdr>
        <w:top w:val="single" w:sz="8" w:space="0" w:color="auto"/>
        <w:left w:val="single" w:sz="8"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26">
    <w:name w:val="xl26"/>
    <w:basedOn w:val="a"/>
    <w:qFormat/>
    <w:rsid w:val="00E61A7D"/>
    <w:pPr>
      <w:pBdr>
        <w:top w:val="single" w:sz="8" w:space="0" w:color="auto"/>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27">
    <w:name w:val="xl27"/>
    <w:basedOn w:val="a"/>
    <w:qFormat/>
    <w:rsid w:val="00E61A7D"/>
    <w:pPr>
      <w:pBdr>
        <w:top w:val="single" w:sz="8" w:space="0" w:color="auto"/>
        <w:left w:val="single" w:sz="4" w:space="0" w:color="auto"/>
        <w:right w:val="single" w:sz="8" w:space="0" w:color="auto"/>
      </w:pBdr>
      <w:shd w:val="clear" w:color="auto" w:fill="CCFFCC"/>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28">
    <w:name w:val="xl28"/>
    <w:basedOn w:val="a"/>
    <w:qFormat/>
    <w:rsid w:val="00E61A7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29">
    <w:name w:val="xl29"/>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2"/>
      <w:szCs w:val="22"/>
    </w:rPr>
  </w:style>
  <w:style w:type="paragraph" w:customStyle="1" w:styleId="xl30">
    <w:name w:val="xl30"/>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31">
    <w:name w:val="xl31"/>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32">
    <w:name w:val="xl32"/>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22"/>
      <w:szCs w:val="22"/>
    </w:rPr>
  </w:style>
  <w:style w:type="paragraph" w:customStyle="1" w:styleId="xl34">
    <w:name w:val="xl34"/>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36">
    <w:name w:val="xl36"/>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37">
    <w:name w:val="xl37"/>
    <w:basedOn w:val="a"/>
    <w:qFormat/>
    <w:rsid w:val="00E61A7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38">
    <w:name w:val="xl38"/>
    <w:basedOn w:val="a"/>
    <w:qFormat/>
    <w:rsid w:val="00E61A7D"/>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22"/>
      <w:szCs w:val="22"/>
    </w:rPr>
  </w:style>
  <w:style w:type="paragraph" w:customStyle="1" w:styleId="xl39">
    <w:name w:val="xl39"/>
    <w:basedOn w:val="a"/>
    <w:qFormat/>
    <w:rsid w:val="00E61A7D"/>
    <w:pPr>
      <w:pBdr>
        <w:left w:val="single" w:sz="4" w:space="0" w:color="auto"/>
        <w:bottom w:val="single" w:sz="4" w:space="0" w:color="auto"/>
        <w:right w:val="single" w:sz="8" w:space="0" w:color="auto"/>
      </w:pBdr>
      <w:spacing w:before="100" w:beforeAutospacing="1" w:after="100" w:afterAutospacing="1"/>
      <w:textAlignment w:val="center"/>
    </w:pPr>
    <w:rPr>
      <w:rFonts w:eastAsia="Arial Unicode MS"/>
      <w:sz w:val="22"/>
      <w:szCs w:val="22"/>
    </w:rPr>
  </w:style>
  <w:style w:type="paragraph" w:customStyle="1" w:styleId="xl40">
    <w:name w:val="xl40"/>
    <w:basedOn w:val="a"/>
    <w:qFormat/>
    <w:rsid w:val="00E61A7D"/>
    <w:pPr>
      <w:pBdr>
        <w:right w:val="single" w:sz="8" w:space="0" w:color="auto"/>
      </w:pBdr>
      <w:spacing w:before="100" w:beforeAutospacing="1" w:after="100" w:afterAutospacing="1"/>
    </w:pPr>
    <w:rPr>
      <w:rFonts w:eastAsia="Arial Unicode MS"/>
      <w:sz w:val="24"/>
      <w:szCs w:val="24"/>
    </w:rPr>
  </w:style>
  <w:style w:type="paragraph" w:customStyle="1" w:styleId="xl41">
    <w:name w:val="xl41"/>
    <w:basedOn w:val="a"/>
    <w:qFormat/>
    <w:rsid w:val="00E61A7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42">
    <w:name w:val="xl42"/>
    <w:basedOn w:val="a"/>
    <w:qFormat/>
    <w:rsid w:val="00E61A7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22"/>
      <w:szCs w:val="22"/>
    </w:rPr>
  </w:style>
  <w:style w:type="paragraph" w:customStyle="1" w:styleId="xl43">
    <w:name w:val="xl43"/>
    <w:basedOn w:val="a"/>
    <w:qFormat/>
    <w:rsid w:val="00E61A7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eastAsia="Arial Unicode MS" w:hAnsi="Arial" w:cs="Arial"/>
      <w:sz w:val="22"/>
      <w:szCs w:val="22"/>
    </w:rPr>
  </w:style>
  <w:style w:type="paragraph" w:customStyle="1" w:styleId="xl44">
    <w:name w:val="xl44"/>
    <w:basedOn w:val="a"/>
    <w:qFormat/>
    <w:rsid w:val="00E61A7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22"/>
      <w:szCs w:val="22"/>
    </w:rPr>
  </w:style>
  <w:style w:type="paragraph" w:customStyle="1" w:styleId="xl45">
    <w:name w:val="xl45"/>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6">
    <w:name w:val="xl46"/>
    <w:basedOn w:val="a"/>
    <w:qFormat/>
    <w:rsid w:val="00E61A7D"/>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sz w:val="22"/>
      <w:szCs w:val="22"/>
    </w:rPr>
  </w:style>
  <w:style w:type="paragraph" w:customStyle="1" w:styleId="xl47">
    <w:name w:val="xl47"/>
    <w:basedOn w:val="a"/>
    <w:qFormat/>
    <w:rsid w:val="00E61A7D"/>
    <w:pPr>
      <w:pBdr>
        <w:top w:val="single" w:sz="4" w:space="0" w:color="auto"/>
        <w:bottom w:val="single" w:sz="4" w:space="0" w:color="auto"/>
      </w:pBdr>
      <w:spacing w:before="100" w:beforeAutospacing="1" w:after="100" w:afterAutospacing="1"/>
      <w:textAlignment w:val="center"/>
    </w:pPr>
    <w:rPr>
      <w:rFonts w:eastAsia="Arial Unicode MS"/>
      <w:sz w:val="22"/>
      <w:szCs w:val="22"/>
    </w:rPr>
  </w:style>
  <w:style w:type="paragraph" w:customStyle="1" w:styleId="xl48">
    <w:name w:val="xl48"/>
    <w:basedOn w:val="a"/>
    <w:qFormat/>
    <w:rsid w:val="00E61A7D"/>
    <w:pPr>
      <w:pBdr>
        <w:top w:val="single" w:sz="4" w:space="0" w:color="auto"/>
        <w:left w:val="single" w:sz="8" w:space="0" w:color="auto"/>
        <w:bottom w:val="single" w:sz="8" w:space="0" w:color="auto"/>
      </w:pBdr>
      <w:spacing w:before="100" w:beforeAutospacing="1" w:after="100" w:afterAutospacing="1"/>
      <w:textAlignment w:val="center"/>
    </w:pPr>
    <w:rPr>
      <w:rFonts w:eastAsia="Arial Unicode MS"/>
      <w:sz w:val="22"/>
      <w:szCs w:val="22"/>
    </w:rPr>
  </w:style>
  <w:style w:type="paragraph" w:customStyle="1" w:styleId="xl50">
    <w:name w:val="xl50"/>
    <w:basedOn w:val="a"/>
    <w:qFormat/>
    <w:rsid w:val="00E61A7D"/>
    <w:pPr>
      <w:pBdr>
        <w:left w:val="single" w:sz="8" w:space="0" w:color="auto"/>
        <w:bottom w:val="single" w:sz="4" w:space="0" w:color="auto"/>
      </w:pBdr>
      <w:spacing w:before="100" w:beforeAutospacing="1" w:after="100" w:afterAutospacing="1"/>
      <w:textAlignment w:val="center"/>
    </w:pPr>
    <w:rPr>
      <w:rFonts w:eastAsia="Arial Unicode MS"/>
      <w:sz w:val="22"/>
      <w:szCs w:val="22"/>
    </w:rPr>
  </w:style>
  <w:style w:type="paragraph" w:customStyle="1" w:styleId="font0">
    <w:name w:val="font0"/>
    <w:basedOn w:val="a"/>
    <w:qFormat/>
    <w:rsid w:val="00E61A7D"/>
    <w:pPr>
      <w:spacing w:before="100" w:beforeAutospacing="1" w:after="100" w:afterAutospacing="1"/>
    </w:pPr>
    <w:rPr>
      <w:rFonts w:ascii="宋体" w:hAnsi="宋体" w:cs="Arial Unicode MS" w:hint="eastAsia"/>
      <w:sz w:val="24"/>
      <w:szCs w:val="24"/>
    </w:rPr>
  </w:style>
  <w:style w:type="paragraph" w:customStyle="1" w:styleId="xl51">
    <w:name w:val="xl51"/>
    <w:basedOn w:val="a"/>
    <w:qFormat/>
    <w:rsid w:val="00E61A7D"/>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2"/>
      <w:szCs w:val="22"/>
    </w:rPr>
  </w:style>
  <w:style w:type="paragraph" w:customStyle="1" w:styleId="xl52">
    <w:name w:val="xl52"/>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FF0000"/>
      <w:sz w:val="22"/>
      <w:szCs w:val="22"/>
    </w:rPr>
  </w:style>
  <w:style w:type="paragraph" w:customStyle="1" w:styleId="xl53">
    <w:name w:val="xl53"/>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2"/>
      <w:szCs w:val="22"/>
    </w:rPr>
  </w:style>
  <w:style w:type="paragraph" w:customStyle="1" w:styleId="xl54">
    <w:name w:val="xl54"/>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55">
    <w:name w:val="xl55"/>
    <w:basedOn w:val="a"/>
    <w:qFormat/>
    <w:rsid w:val="00E61A7D"/>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56">
    <w:name w:val="xl56"/>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58">
    <w:name w:val="xl58"/>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59">
    <w:name w:val="xl59"/>
    <w:basedOn w:val="a"/>
    <w:qFormat/>
    <w:rsid w:val="00E61A7D"/>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60">
    <w:name w:val="xl60"/>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61">
    <w:name w:val="xl61"/>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2"/>
      <w:szCs w:val="22"/>
    </w:rPr>
  </w:style>
  <w:style w:type="paragraph" w:customStyle="1" w:styleId="trtif8">
    <w:name w:val="trtif8"/>
    <w:basedOn w:val="a"/>
    <w:qFormat/>
    <w:rsid w:val="00E61A7D"/>
    <w:pPr>
      <w:spacing w:before="100" w:beforeAutospacing="1" w:after="100" w:afterAutospacing="1"/>
    </w:pPr>
    <w:rPr>
      <w:rFonts w:ascii="Arial Unicode MS" w:eastAsia="Arial Unicode MS" w:hAnsi="Arial Unicode MS" w:cs="Arial Unicode MS"/>
      <w:sz w:val="18"/>
      <w:szCs w:val="18"/>
    </w:rPr>
  </w:style>
  <w:style w:type="paragraph" w:customStyle="1" w:styleId="font11">
    <w:name w:val="font11"/>
    <w:basedOn w:val="a"/>
    <w:qFormat/>
    <w:rsid w:val="00E61A7D"/>
    <w:pPr>
      <w:spacing w:before="100" w:beforeAutospacing="1" w:after="100" w:afterAutospacing="1"/>
    </w:pPr>
    <w:rPr>
      <w:rFonts w:eastAsia="Arial Unicode MS"/>
      <w:b/>
      <w:bCs/>
      <w:sz w:val="22"/>
      <w:szCs w:val="22"/>
      <w:u w:val="single"/>
    </w:rPr>
  </w:style>
  <w:style w:type="paragraph" w:customStyle="1" w:styleId="font12">
    <w:name w:val="font12"/>
    <w:basedOn w:val="a"/>
    <w:qFormat/>
    <w:rsid w:val="00E61A7D"/>
    <w:pPr>
      <w:spacing w:before="100" w:beforeAutospacing="1" w:after="100" w:afterAutospacing="1"/>
    </w:pPr>
    <w:rPr>
      <w:rFonts w:eastAsia="Arial Unicode MS"/>
      <w:sz w:val="22"/>
      <w:szCs w:val="22"/>
      <w:u w:val="single"/>
    </w:rPr>
  </w:style>
  <w:style w:type="paragraph" w:customStyle="1" w:styleId="font13">
    <w:name w:val="font13"/>
    <w:basedOn w:val="a"/>
    <w:qFormat/>
    <w:rsid w:val="00E61A7D"/>
    <w:pPr>
      <w:spacing w:before="100" w:beforeAutospacing="1" w:after="100" w:afterAutospacing="1"/>
    </w:pPr>
    <w:rPr>
      <w:rFonts w:eastAsia="Arial Unicode MS"/>
      <w:sz w:val="22"/>
      <w:szCs w:val="22"/>
      <w:u w:val="single"/>
    </w:rPr>
  </w:style>
  <w:style w:type="paragraph" w:customStyle="1" w:styleId="Table">
    <w:name w:val="Table"/>
    <w:basedOn w:val="a"/>
    <w:qFormat/>
    <w:rsid w:val="00E61A7D"/>
    <w:pPr>
      <w:widowControl w:val="0"/>
      <w:snapToGrid w:val="0"/>
      <w:spacing w:before="20" w:after="20"/>
      <w:ind w:left="2268" w:right="709"/>
      <w:jc w:val="center"/>
    </w:pPr>
    <w:rPr>
      <w:rFonts w:ascii="Arial" w:eastAsia="2OcuAe" w:hAnsi="Arial"/>
      <w:spacing w:val="2"/>
      <w:sz w:val="18"/>
    </w:rPr>
  </w:style>
  <w:style w:type="paragraph" w:customStyle="1" w:styleId="15">
    <w:name w:val="1."/>
    <w:basedOn w:val="a"/>
    <w:qFormat/>
    <w:rsid w:val="00E61A7D"/>
    <w:pPr>
      <w:widowControl w:val="0"/>
      <w:spacing w:line="360" w:lineRule="auto"/>
      <w:ind w:firstLineChars="200" w:firstLine="480"/>
      <w:jc w:val="both"/>
    </w:pPr>
    <w:rPr>
      <w:kern w:val="2"/>
      <w:sz w:val="24"/>
      <w:szCs w:val="24"/>
    </w:rPr>
  </w:style>
  <w:style w:type="paragraph" w:customStyle="1" w:styleId="16">
    <w:name w:val="正文1"/>
    <w:basedOn w:val="a"/>
    <w:qFormat/>
    <w:rsid w:val="00E61A7D"/>
    <w:pPr>
      <w:widowControl w:val="0"/>
      <w:spacing w:line="360" w:lineRule="auto"/>
      <w:ind w:firstLine="425"/>
      <w:jc w:val="both"/>
    </w:pPr>
    <w:rPr>
      <w:kern w:val="2"/>
      <w:sz w:val="24"/>
    </w:rPr>
  </w:style>
  <w:style w:type="paragraph" w:customStyle="1" w:styleId="aff9">
    <w:name w:val="符号与编号"/>
    <w:basedOn w:val="a"/>
    <w:qFormat/>
    <w:rsid w:val="00E61A7D"/>
    <w:pPr>
      <w:widowControl w:val="0"/>
      <w:tabs>
        <w:tab w:val="left" w:pos="900"/>
      </w:tabs>
      <w:spacing w:afterLines="50" w:line="400" w:lineRule="atLeast"/>
      <w:ind w:left="900" w:hanging="420"/>
      <w:jc w:val="both"/>
    </w:pPr>
    <w:rPr>
      <w:kern w:val="2"/>
      <w:sz w:val="28"/>
      <w:szCs w:val="28"/>
    </w:rPr>
  </w:style>
  <w:style w:type="paragraph" w:customStyle="1" w:styleId="43">
    <w:name w:val="样式4"/>
    <w:basedOn w:val="a"/>
    <w:qFormat/>
    <w:rsid w:val="00E61A7D"/>
    <w:pPr>
      <w:widowControl w:val="0"/>
      <w:tabs>
        <w:tab w:val="left" w:pos="2040"/>
      </w:tabs>
      <w:spacing w:line="360" w:lineRule="auto"/>
      <w:ind w:leftChars="800" w:left="2040" w:hangingChars="200" w:hanging="360"/>
      <w:jc w:val="both"/>
    </w:pPr>
    <w:rPr>
      <w:kern w:val="2"/>
      <w:sz w:val="24"/>
      <w:szCs w:val="24"/>
    </w:rPr>
  </w:style>
  <w:style w:type="paragraph" w:customStyle="1" w:styleId="28">
    <w:name w:val="正文2"/>
    <w:qFormat/>
    <w:rsid w:val="00E61A7D"/>
    <w:pPr>
      <w:widowControl w:val="0"/>
      <w:adjustRightInd w:val="0"/>
      <w:spacing w:line="360" w:lineRule="atLeast"/>
      <w:textAlignment w:val="baseline"/>
    </w:pPr>
    <w:rPr>
      <w:rFonts w:ascii="宋体"/>
      <w:sz w:val="34"/>
    </w:rPr>
  </w:style>
  <w:style w:type="character" w:customStyle="1" w:styleId="unnamed11">
    <w:name w:val="unnamed11"/>
    <w:basedOn w:val="a0"/>
    <w:qFormat/>
    <w:rsid w:val="00E61A7D"/>
    <w:rPr>
      <w:rFonts w:ascii="宋体" w:eastAsia="宋体" w:hAnsi="宋体" w:hint="eastAsia"/>
      <w:color w:val="666666"/>
      <w:spacing w:val="312"/>
      <w:sz w:val="18"/>
      <w:szCs w:val="18"/>
      <w:u w:val="none"/>
    </w:rPr>
  </w:style>
  <w:style w:type="character" w:customStyle="1" w:styleId="msonormal0">
    <w:name w:val="msonormal"/>
    <w:basedOn w:val="a0"/>
    <w:qFormat/>
    <w:rsid w:val="00E61A7D"/>
  </w:style>
  <w:style w:type="paragraph" w:customStyle="1" w:styleId="62">
    <w:name w:val="6"/>
    <w:basedOn w:val="a"/>
    <w:next w:val="af2"/>
    <w:qFormat/>
    <w:rsid w:val="00E61A7D"/>
    <w:pPr>
      <w:spacing w:before="100" w:beforeAutospacing="1" w:after="100" w:afterAutospacing="1"/>
    </w:pPr>
    <w:rPr>
      <w:rFonts w:ascii="宋体" w:hAnsi="宋体"/>
      <w:sz w:val="24"/>
      <w:szCs w:val="24"/>
      <w:lang w:eastAsia="en-US"/>
    </w:rPr>
  </w:style>
  <w:style w:type="paragraph" w:customStyle="1" w:styleId="Web5">
    <w:name w:val="普通(Web)5"/>
    <w:basedOn w:val="a"/>
    <w:qFormat/>
    <w:rsid w:val="00E61A7D"/>
    <w:pPr>
      <w:spacing w:after="150"/>
    </w:pPr>
    <w:rPr>
      <w:rFonts w:ascii="宋体" w:hAnsi="宋体" w:cs="宋体"/>
      <w:sz w:val="24"/>
      <w:szCs w:val="24"/>
    </w:rPr>
  </w:style>
  <w:style w:type="character" w:customStyle="1" w:styleId="17">
    <w:name w:val="标题1"/>
    <w:basedOn w:val="a0"/>
    <w:qFormat/>
    <w:rsid w:val="00E61A7D"/>
    <w:rPr>
      <w:rFonts w:eastAsia="宋体"/>
      <w:kern w:val="2"/>
      <w:sz w:val="24"/>
      <w:lang w:val="en-US" w:eastAsia="zh-CN"/>
    </w:rPr>
  </w:style>
  <w:style w:type="paragraph" w:customStyle="1" w:styleId="18">
    <w:name w:val="项目符号1"/>
    <w:basedOn w:val="a"/>
    <w:qFormat/>
    <w:rsid w:val="00E61A7D"/>
    <w:pPr>
      <w:widowControl w:val="0"/>
      <w:tabs>
        <w:tab w:val="left" w:pos="709"/>
        <w:tab w:val="left" w:pos="902"/>
      </w:tabs>
      <w:spacing w:beforeLines="50" w:line="360" w:lineRule="auto"/>
      <w:ind w:left="709" w:hanging="709"/>
      <w:jc w:val="both"/>
    </w:pPr>
    <w:rPr>
      <w:rFonts w:eastAsia="楷体_GB2312"/>
      <w:kern w:val="2"/>
      <w:sz w:val="24"/>
    </w:rPr>
  </w:style>
  <w:style w:type="character" w:customStyle="1" w:styleId="font12-blue-bold1">
    <w:name w:val="font12-blue-bold1"/>
    <w:basedOn w:val="a0"/>
    <w:qFormat/>
    <w:rsid w:val="00E61A7D"/>
    <w:rPr>
      <w:b/>
      <w:bCs/>
      <w:color w:val="0249A5"/>
      <w:sz w:val="18"/>
      <w:szCs w:val="18"/>
      <w:u w:val="none"/>
    </w:rPr>
  </w:style>
  <w:style w:type="paragraph" w:customStyle="1" w:styleId="Char30">
    <w:name w:val="Char3"/>
    <w:basedOn w:val="a6"/>
    <w:qFormat/>
    <w:rsid w:val="00E61A7D"/>
    <w:pPr>
      <w:widowControl w:val="0"/>
      <w:jc w:val="both"/>
    </w:pPr>
    <w:rPr>
      <w:rFonts w:ascii="Tahoma" w:hAnsi="Tahoma"/>
      <w:kern w:val="2"/>
      <w:sz w:val="24"/>
      <w:szCs w:val="24"/>
    </w:rPr>
  </w:style>
  <w:style w:type="paragraph" w:customStyle="1" w:styleId="230">
    <w:name w:val="正文23"/>
    <w:qFormat/>
    <w:rsid w:val="00E61A7D"/>
    <w:pPr>
      <w:widowControl w:val="0"/>
      <w:adjustRightInd w:val="0"/>
      <w:spacing w:line="360" w:lineRule="atLeast"/>
      <w:textAlignment w:val="baseline"/>
    </w:pPr>
    <w:rPr>
      <w:rFonts w:ascii="宋体"/>
      <w:sz w:val="34"/>
    </w:rPr>
  </w:style>
  <w:style w:type="character" w:customStyle="1" w:styleId="pdimg">
    <w:name w:val="pd_img"/>
    <w:basedOn w:val="a0"/>
    <w:qFormat/>
    <w:rsid w:val="00E61A7D"/>
  </w:style>
  <w:style w:type="character" w:customStyle="1" w:styleId="hei12u">
    <w:name w:val="hei12u"/>
    <w:basedOn w:val="a0"/>
    <w:qFormat/>
    <w:rsid w:val="00E61A7D"/>
  </w:style>
  <w:style w:type="paragraph" w:customStyle="1" w:styleId="Web6">
    <w:name w:val="普通(Web)6"/>
    <w:basedOn w:val="a"/>
    <w:qFormat/>
    <w:rsid w:val="00E61A7D"/>
    <w:pPr>
      <w:spacing w:after="150"/>
    </w:pPr>
    <w:rPr>
      <w:rFonts w:ascii="宋体" w:hAnsi="宋体" w:cs="宋体"/>
      <w:sz w:val="24"/>
      <w:szCs w:val="24"/>
    </w:rPr>
  </w:style>
  <w:style w:type="paragraph" w:styleId="affa">
    <w:name w:val="List Paragraph"/>
    <w:basedOn w:val="a"/>
    <w:qFormat/>
    <w:rsid w:val="00E61A7D"/>
    <w:pPr>
      <w:widowControl w:val="0"/>
      <w:ind w:firstLineChars="200" w:firstLine="420"/>
      <w:jc w:val="both"/>
    </w:pPr>
    <w:rPr>
      <w:kern w:val="2"/>
      <w:sz w:val="21"/>
      <w:szCs w:val="24"/>
    </w:rPr>
  </w:style>
  <w:style w:type="paragraph" w:customStyle="1" w:styleId="CharCharChar2">
    <w:name w:val="Char Char Char2"/>
    <w:basedOn w:val="a"/>
    <w:qFormat/>
    <w:rsid w:val="00E61A7D"/>
    <w:pPr>
      <w:widowControl w:val="0"/>
      <w:jc w:val="both"/>
    </w:pPr>
    <w:rPr>
      <w:rFonts w:ascii="Tahoma" w:hAnsi="Tahoma"/>
      <w:kern w:val="2"/>
      <w:sz w:val="24"/>
    </w:rPr>
  </w:style>
  <w:style w:type="paragraph" w:customStyle="1" w:styleId="CharChar2">
    <w:name w:val="Char Char2"/>
    <w:basedOn w:val="a"/>
    <w:qFormat/>
    <w:rsid w:val="00E61A7D"/>
    <w:pPr>
      <w:spacing w:after="160" w:line="240" w:lineRule="exact"/>
    </w:pPr>
    <w:rPr>
      <w:rFonts w:ascii="Verdana" w:eastAsia="仿宋_GB2312" w:hAnsi="Verdana"/>
      <w:sz w:val="24"/>
      <w:lang w:eastAsia="en-US"/>
    </w:rPr>
  </w:style>
  <w:style w:type="paragraph" w:customStyle="1" w:styleId="Char10">
    <w:name w:val="Char1"/>
    <w:basedOn w:val="a6"/>
    <w:qFormat/>
    <w:rsid w:val="00E61A7D"/>
    <w:pPr>
      <w:widowControl w:val="0"/>
      <w:jc w:val="both"/>
    </w:pPr>
    <w:rPr>
      <w:rFonts w:ascii="Tahoma" w:hAnsi="Tahoma"/>
      <w:kern w:val="2"/>
      <w:sz w:val="24"/>
      <w:szCs w:val="24"/>
    </w:rPr>
  </w:style>
  <w:style w:type="paragraph" w:customStyle="1" w:styleId="210">
    <w:name w:val="正文21"/>
    <w:qFormat/>
    <w:rsid w:val="00E61A7D"/>
    <w:pPr>
      <w:widowControl w:val="0"/>
      <w:adjustRightInd w:val="0"/>
      <w:spacing w:line="360" w:lineRule="atLeast"/>
      <w:textAlignment w:val="baseline"/>
    </w:pPr>
    <w:rPr>
      <w:rFonts w:ascii="宋体"/>
      <w:sz w:val="34"/>
    </w:rPr>
  </w:style>
  <w:style w:type="character" w:customStyle="1" w:styleId="Char11">
    <w:name w:val="纯文本 Char1"/>
    <w:basedOn w:val="a0"/>
    <w:qFormat/>
    <w:rsid w:val="00E61A7D"/>
    <w:rPr>
      <w:rFonts w:ascii="宋体" w:eastAsia="宋体" w:hAnsi="Courier New"/>
      <w:kern w:val="2"/>
      <w:sz w:val="21"/>
      <w:lang w:val="en-US" w:eastAsia="zh-CN" w:bidi="ar-SA"/>
    </w:rPr>
  </w:style>
  <w:style w:type="character" w:customStyle="1" w:styleId="unnamed31">
    <w:name w:val="unnamed31"/>
    <w:qFormat/>
    <w:rsid w:val="00E61A7D"/>
    <w:rPr>
      <w:color w:val="000000"/>
      <w:sz w:val="20"/>
      <w:szCs w:val="20"/>
    </w:rPr>
  </w:style>
  <w:style w:type="paragraph" w:customStyle="1" w:styleId="Default">
    <w:name w:val="Default"/>
    <w:qFormat/>
    <w:rsid w:val="00E61A7D"/>
    <w:pPr>
      <w:widowControl w:val="0"/>
      <w:autoSpaceDE w:val="0"/>
      <w:autoSpaceDN w:val="0"/>
      <w:adjustRightInd w:val="0"/>
    </w:pPr>
    <w:rPr>
      <w:rFonts w:ascii="宋体" w:hAnsi="Calibri" w:cs="宋体"/>
      <w:color w:val="000000"/>
      <w:sz w:val="24"/>
      <w:szCs w:val="24"/>
    </w:rPr>
  </w:style>
  <w:style w:type="paragraph" w:customStyle="1" w:styleId="Char20">
    <w:name w:val="Char2"/>
    <w:basedOn w:val="a6"/>
    <w:qFormat/>
    <w:rsid w:val="00E61A7D"/>
    <w:pPr>
      <w:widowControl w:val="0"/>
      <w:jc w:val="both"/>
    </w:pPr>
    <w:rPr>
      <w:rFonts w:ascii="Tahoma" w:hAnsi="Tahoma"/>
      <w:kern w:val="2"/>
      <w:sz w:val="24"/>
      <w:szCs w:val="24"/>
    </w:rPr>
  </w:style>
  <w:style w:type="paragraph" w:customStyle="1" w:styleId="221">
    <w:name w:val="正文22"/>
    <w:qFormat/>
    <w:rsid w:val="00E61A7D"/>
    <w:pPr>
      <w:widowControl w:val="0"/>
      <w:adjustRightInd w:val="0"/>
      <w:spacing w:line="360" w:lineRule="atLeast"/>
      <w:textAlignment w:val="baseline"/>
    </w:pPr>
    <w:rPr>
      <w:rFonts w:ascii="宋体"/>
      <w:sz w:val="34"/>
    </w:rPr>
  </w:style>
  <w:style w:type="paragraph" w:customStyle="1" w:styleId="CharCharChar1">
    <w:name w:val="Char Char Char1"/>
    <w:basedOn w:val="a"/>
    <w:qFormat/>
    <w:rsid w:val="00E61A7D"/>
    <w:pPr>
      <w:widowControl w:val="0"/>
      <w:jc w:val="both"/>
    </w:pPr>
    <w:rPr>
      <w:rFonts w:ascii="Tahoma" w:hAnsi="Tahoma"/>
      <w:kern w:val="2"/>
      <w:sz w:val="24"/>
    </w:rPr>
  </w:style>
  <w:style w:type="paragraph" w:customStyle="1" w:styleId="CharChar1">
    <w:name w:val="Char Char1"/>
    <w:basedOn w:val="a"/>
    <w:qFormat/>
    <w:rsid w:val="00E61A7D"/>
    <w:pPr>
      <w:spacing w:after="160" w:line="240" w:lineRule="exact"/>
    </w:pPr>
    <w:rPr>
      <w:rFonts w:ascii="Verdana" w:eastAsia="仿宋_GB2312" w:hAnsi="Verdana"/>
      <w:sz w:val="24"/>
      <w:lang w:eastAsia="en-US"/>
    </w:rPr>
  </w:style>
  <w:style w:type="paragraph" w:customStyle="1" w:styleId="71">
    <w:name w:val="7"/>
    <w:basedOn w:val="a"/>
    <w:next w:val="ac"/>
    <w:qFormat/>
    <w:rsid w:val="00E61A7D"/>
    <w:pPr>
      <w:widowControl w:val="0"/>
      <w:jc w:val="both"/>
    </w:pPr>
    <w:rPr>
      <w:rFonts w:ascii="宋体" w:hAnsi="Courier New"/>
      <w:kern w:val="2"/>
      <w:sz w:val="21"/>
      <w:szCs w:val="21"/>
    </w:rPr>
  </w:style>
  <w:style w:type="character" w:customStyle="1" w:styleId="A70">
    <w:name w:val="A7"/>
    <w:qFormat/>
    <w:rsid w:val="00E61A7D"/>
    <w:rPr>
      <w:rFonts w:ascii="HelveticaNeueLT Std Lt" w:eastAsia="HelveticaNeueLT Std Lt"/>
      <w:color w:val="000000"/>
      <w:sz w:val="20"/>
    </w:rPr>
  </w:style>
  <w:style w:type="paragraph" w:customStyle="1" w:styleId="Pa5">
    <w:name w:val="Pa5"/>
    <w:basedOn w:val="a"/>
    <w:next w:val="a"/>
    <w:qFormat/>
    <w:rsid w:val="00E61A7D"/>
    <w:pPr>
      <w:widowControl w:val="0"/>
      <w:autoSpaceDE w:val="0"/>
      <w:autoSpaceDN w:val="0"/>
      <w:adjustRightInd w:val="0"/>
      <w:spacing w:line="241" w:lineRule="atLeast"/>
    </w:pPr>
    <w:rPr>
      <w:rFonts w:ascii="汉仪中黑简..." w:eastAsia="汉仪中黑简..."/>
      <w:sz w:val="24"/>
      <w:szCs w:val="24"/>
    </w:rPr>
  </w:style>
  <w:style w:type="paragraph" w:customStyle="1" w:styleId="CharCharChar1Char">
    <w:name w:val="Char Char Char1 Char"/>
    <w:basedOn w:val="a"/>
    <w:qFormat/>
    <w:rsid w:val="00E61A7D"/>
    <w:pPr>
      <w:spacing w:after="160" w:line="240" w:lineRule="exact"/>
    </w:pPr>
    <w:rPr>
      <w:rFonts w:ascii="Calibri" w:hAnsi="Calibri"/>
      <w:kern w:val="2"/>
      <w:sz w:val="21"/>
      <w:szCs w:val="22"/>
    </w:rPr>
  </w:style>
  <w:style w:type="paragraph" w:customStyle="1" w:styleId="CharCharCharChar1CharCharCharCharChar1Char">
    <w:name w:val="Char Char Char Char1 Char Char Char Char Char1 Char"/>
    <w:basedOn w:val="a"/>
    <w:qFormat/>
    <w:rsid w:val="00E61A7D"/>
    <w:pPr>
      <w:widowControl w:val="0"/>
      <w:jc w:val="both"/>
    </w:pPr>
    <w:rPr>
      <w:rFonts w:ascii="仿宋_GB2312" w:eastAsia="仿宋_GB2312"/>
      <w:b/>
      <w:kern w:val="2"/>
      <w:sz w:val="32"/>
      <w:szCs w:val="32"/>
    </w:rPr>
  </w:style>
  <w:style w:type="character" w:customStyle="1" w:styleId="HTMLChar">
    <w:name w:val="HTML 预设格式 Char"/>
    <w:basedOn w:val="a0"/>
    <w:link w:val="HTML"/>
    <w:qFormat/>
    <w:rsid w:val="00E61A7D"/>
    <w:rPr>
      <w:rFonts w:ascii="Arial" w:hAnsi="Arial" w:cs="Arial"/>
      <w:sz w:val="21"/>
      <w:szCs w:val="21"/>
    </w:rPr>
  </w:style>
  <w:style w:type="paragraph" w:customStyle="1" w:styleId="152Char">
    <w:name w:val="样式 行距: 1.5 倍行距 首行缩进:  2 字符 Char"/>
    <w:basedOn w:val="a"/>
    <w:link w:val="152CharChar"/>
    <w:qFormat/>
    <w:rsid w:val="00E61A7D"/>
    <w:pPr>
      <w:widowControl w:val="0"/>
      <w:spacing w:line="360" w:lineRule="auto"/>
      <w:ind w:firstLineChars="200" w:firstLine="482"/>
      <w:jc w:val="both"/>
    </w:pPr>
    <w:rPr>
      <w:rFonts w:eastAsia="幼圆" w:cs="宋体"/>
      <w:kern w:val="2"/>
      <w:sz w:val="24"/>
      <w:szCs w:val="24"/>
    </w:rPr>
  </w:style>
  <w:style w:type="character" w:customStyle="1" w:styleId="152CharChar">
    <w:name w:val="样式 行距: 1.5 倍行距 首行缩进:  2 字符 Char Char"/>
    <w:link w:val="152Char"/>
    <w:qFormat/>
    <w:rsid w:val="00E61A7D"/>
    <w:rPr>
      <w:rFonts w:eastAsia="幼圆" w:cs="宋体"/>
      <w:kern w:val="2"/>
      <w:sz w:val="24"/>
      <w:szCs w:val="24"/>
    </w:rPr>
  </w:style>
  <w:style w:type="paragraph" w:styleId="affb">
    <w:name w:val="No Spacing"/>
    <w:link w:val="Charf"/>
    <w:qFormat/>
    <w:rsid w:val="00E61A7D"/>
    <w:rPr>
      <w:rFonts w:ascii="Calibri" w:hAnsi="Calibri"/>
      <w:sz w:val="22"/>
      <w:szCs w:val="22"/>
    </w:rPr>
  </w:style>
  <w:style w:type="character" w:customStyle="1" w:styleId="Charf">
    <w:name w:val="无间隔 Char"/>
    <w:link w:val="affb"/>
    <w:qFormat/>
    <w:rsid w:val="00E61A7D"/>
    <w:rPr>
      <w:rFonts w:ascii="Calibri" w:hAnsi="Calibri"/>
      <w:sz w:val="22"/>
      <w:szCs w:val="22"/>
    </w:rPr>
  </w:style>
  <w:style w:type="paragraph" w:customStyle="1" w:styleId="19">
    <w:name w:val="列出段落1"/>
    <w:basedOn w:val="a"/>
    <w:qFormat/>
    <w:rsid w:val="00E61A7D"/>
    <w:pPr>
      <w:widowControl w:val="0"/>
      <w:ind w:firstLineChars="200" w:firstLine="420"/>
      <w:jc w:val="both"/>
    </w:pPr>
    <w:rPr>
      <w:kern w:val="2"/>
      <w:sz w:val="21"/>
      <w:szCs w:val="24"/>
    </w:rPr>
  </w:style>
  <w:style w:type="character" w:customStyle="1" w:styleId="Chara">
    <w:name w:val="副标题 Char"/>
    <w:basedOn w:val="a0"/>
    <w:link w:val="af1"/>
    <w:qFormat/>
    <w:rsid w:val="00E61A7D"/>
    <w:rPr>
      <w:rFonts w:ascii="Cambria" w:hAnsi="Cambria"/>
      <w:b/>
      <w:bCs/>
      <w:kern w:val="28"/>
      <w:sz w:val="32"/>
      <w:szCs w:val="32"/>
    </w:rPr>
  </w:style>
  <w:style w:type="character" w:customStyle="1" w:styleId="paramname">
    <w:name w:val="paramname"/>
    <w:qFormat/>
    <w:rsid w:val="00E61A7D"/>
  </w:style>
  <w:style w:type="character" w:customStyle="1" w:styleId="text2">
    <w:name w:val="text2"/>
    <w:qFormat/>
    <w:rsid w:val="00E61A7D"/>
  </w:style>
  <w:style w:type="character" w:customStyle="1" w:styleId="red14w0">
    <w:name w:val="red14w0"/>
    <w:qFormat/>
    <w:rsid w:val="00E61A7D"/>
  </w:style>
  <w:style w:type="paragraph" w:customStyle="1" w:styleId="xl72">
    <w:name w:val="xl72"/>
    <w:basedOn w:val="a"/>
    <w:qFormat/>
    <w:rsid w:val="00E6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a00">
    <w:name w:val="a0"/>
    <w:basedOn w:val="a"/>
    <w:qFormat/>
    <w:rsid w:val="00E61A7D"/>
    <w:pPr>
      <w:spacing w:before="100" w:beforeAutospacing="1" w:after="100" w:afterAutospacing="1"/>
    </w:pPr>
    <w:rPr>
      <w:rFonts w:ascii="宋体" w:hAnsi="宋体" w:cs="宋体"/>
      <w:sz w:val="24"/>
      <w:szCs w:val="24"/>
    </w:rPr>
  </w:style>
  <w:style w:type="character" w:customStyle="1" w:styleId="t31">
    <w:name w:val="t31"/>
    <w:qFormat/>
    <w:rsid w:val="00E61A7D"/>
    <w:rPr>
      <w:sz w:val="21"/>
      <w:szCs w:val="21"/>
    </w:rPr>
  </w:style>
  <w:style w:type="paragraph" w:customStyle="1" w:styleId="CharCharCharCharCharCharCharCharCharCharCharCharCharCharCharChar">
    <w:name w:val="Char Char Char Char Char Char Char Char Char Char Char Char Char Char Char Char"/>
    <w:basedOn w:val="a"/>
    <w:qFormat/>
    <w:rsid w:val="00E61A7D"/>
    <w:pPr>
      <w:widowControl w:val="0"/>
      <w:jc w:val="both"/>
    </w:pPr>
    <w:rPr>
      <w:rFonts w:ascii="仿宋_GB2312" w:eastAsia="仿宋_GB2312"/>
      <w:b/>
      <w:kern w:val="2"/>
      <w:sz w:val="32"/>
      <w:szCs w:val="32"/>
    </w:rPr>
  </w:style>
  <w:style w:type="paragraph" w:customStyle="1" w:styleId="affc">
    <w:name w:val="南通方案正文"/>
    <w:basedOn w:val="a"/>
    <w:qFormat/>
    <w:rsid w:val="00E61A7D"/>
    <w:pPr>
      <w:widowControl w:val="0"/>
      <w:spacing w:line="360" w:lineRule="auto"/>
      <w:ind w:firstLineChars="200" w:firstLine="480"/>
      <w:jc w:val="both"/>
    </w:pPr>
    <w:rPr>
      <w:kern w:val="2"/>
      <w:sz w:val="24"/>
    </w:rPr>
  </w:style>
  <w:style w:type="paragraph" w:customStyle="1" w:styleId="20171">
    <w:name w:val="样式 样式 样式 样式 样式 样式 样式 正文首行缩进 2 + 左  0 字符 首行缩进:  1.71 字符 + 首行缩进:  ..."/>
    <w:basedOn w:val="a"/>
    <w:qFormat/>
    <w:rsid w:val="00E61A7D"/>
    <w:pPr>
      <w:spacing w:after="120" w:line="360" w:lineRule="auto"/>
      <w:ind w:firstLineChars="200" w:firstLine="200"/>
    </w:pPr>
    <w:rPr>
      <w:kern w:val="28"/>
      <w:sz w:val="24"/>
    </w:rPr>
  </w:style>
  <w:style w:type="paragraph" w:customStyle="1" w:styleId="-">
    <w:name w:val="标书-正文"/>
    <w:basedOn w:val="a"/>
    <w:qFormat/>
    <w:rsid w:val="00E61A7D"/>
    <w:pPr>
      <w:widowControl w:val="0"/>
      <w:spacing w:before="56" w:after="113" w:line="360" w:lineRule="auto"/>
      <w:ind w:firstLineChars="200" w:firstLine="200"/>
      <w:jc w:val="both"/>
    </w:pPr>
    <w:rPr>
      <w:rFonts w:ascii="Arial" w:hAnsi="Arial" w:cs="Arial"/>
      <w:kern w:val="2"/>
      <w:sz w:val="24"/>
    </w:rPr>
  </w:style>
  <w:style w:type="paragraph" w:customStyle="1" w:styleId="Affd">
    <w:name w:val="A正文小四"/>
    <w:basedOn w:val="a"/>
    <w:qFormat/>
    <w:rsid w:val="00E61A7D"/>
    <w:pPr>
      <w:spacing w:line="360" w:lineRule="auto"/>
      <w:ind w:firstLineChars="200" w:firstLine="200"/>
    </w:pPr>
    <w:rPr>
      <w:sz w:val="24"/>
      <w:szCs w:val="24"/>
    </w:rPr>
  </w:style>
  <w:style w:type="paragraph" w:customStyle="1" w:styleId="29">
    <w:name w:val="表格2"/>
    <w:basedOn w:val="a"/>
    <w:qFormat/>
    <w:rsid w:val="00E61A7D"/>
    <w:pPr>
      <w:adjustRightInd w:val="0"/>
      <w:spacing w:after="60" w:line="360" w:lineRule="atLeast"/>
      <w:ind w:leftChars="30" w:left="72" w:rightChars="30" w:right="72"/>
      <w:jc w:val="center"/>
      <w:textAlignment w:val="baseline"/>
    </w:pPr>
    <w:rPr>
      <w:rFonts w:ascii="Arial" w:eastAsia="黑体"/>
    </w:rPr>
  </w:style>
  <w:style w:type="paragraph" w:customStyle="1" w:styleId="1a">
    <w:name w:val="正文文字1"/>
    <w:basedOn w:val="a9"/>
    <w:qFormat/>
    <w:rsid w:val="00E61A7D"/>
    <w:pPr>
      <w:adjustRightInd w:val="0"/>
      <w:spacing w:line="360" w:lineRule="atLeast"/>
      <w:ind w:leftChars="30" w:left="72" w:rightChars="30" w:right="72"/>
      <w:textAlignment w:val="baseline"/>
    </w:pPr>
    <w:rPr>
      <w:szCs w:val="20"/>
    </w:rPr>
  </w:style>
  <w:style w:type="paragraph" w:customStyle="1" w:styleId="WPSOffice1">
    <w:name w:val="WPSOffice手动目录 1"/>
    <w:qFormat/>
    <w:rsid w:val="00E61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3238</Words>
  <Characters>18458</Characters>
  <Application>Microsoft Office Word</Application>
  <DocSecurity>0</DocSecurity>
  <Lines>153</Lines>
  <Paragraphs>43</Paragraphs>
  <ScaleCrop>false</ScaleCrop>
  <Company>微软（中国）有限公司</Company>
  <LinksUpToDate>false</LinksUpToDate>
  <CharactersWithSpaces>21653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dc:title>
  <dc:subject>111</dc:subject>
  <dc:creator>111</dc:creator>
  <cp:lastModifiedBy>Microsoft</cp:lastModifiedBy>
  <cp:revision>2</cp:revision>
  <cp:lastPrinted>2021-05-26T03:30:00Z</cp:lastPrinted>
  <dcterms:created xsi:type="dcterms:W3CDTF">2022-06-17T05:56:00Z</dcterms:created>
  <dcterms:modified xsi:type="dcterms:W3CDTF">2022-06-17T05:56:00Z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A0D860A901EC43058FB0EE44E32F96F2</vt:lpwstr>
  </property>
</Properties>
</file>